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EE3A2" w14:textId="77777777" w:rsidR="002A00D2" w:rsidRPr="00452951" w:rsidRDefault="002A00D2" w:rsidP="002A00D2">
      <w:pPr>
        <w:rPr>
          <w:szCs w:val="24"/>
        </w:rPr>
      </w:pPr>
      <w:r>
        <w:rPr>
          <w:noProof/>
          <w:lang w:val="en-ID" w:eastAsia="en-ID"/>
        </w:rPr>
        <mc:AlternateContent>
          <mc:Choice Requires="wps">
            <w:drawing>
              <wp:anchor distT="0" distB="0" distL="114300" distR="114300" simplePos="0" relativeHeight="251672576" behindDoc="0" locked="0" layoutInCell="1" allowOverlap="1" wp14:anchorId="5198BF69" wp14:editId="6BF3FAEE">
                <wp:simplePos x="0" y="0"/>
                <wp:positionH relativeFrom="column">
                  <wp:posOffset>958215</wp:posOffset>
                </wp:positionH>
                <wp:positionV relativeFrom="paragraph">
                  <wp:posOffset>7310120</wp:posOffset>
                </wp:positionV>
                <wp:extent cx="4222115" cy="1669415"/>
                <wp:effectExtent l="0" t="0" r="6985" b="6985"/>
                <wp:wrapNone/>
                <wp:docPr id="5" name="Text Box 5"/>
                <wp:cNvGraphicFramePr/>
                <a:graphic xmlns:a="http://schemas.openxmlformats.org/drawingml/2006/main">
                  <a:graphicData uri="http://schemas.microsoft.com/office/word/2010/wordprocessingShape">
                    <wps:wsp>
                      <wps:cNvSpPr txBox="1"/>
                      <wps:spPr>
                        <a:xfrm>
                          <a:off x="0" y="0"/>
                          <a:ext cx="4222115" cy="1669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D65C0" w14:textId="77777777" w:rsidR="0075740D" w:rsidRDefault="0075740D" w:rsidP="002A00D2">
                            <w:pPr>
                              <w:jc w:val="center"/>
                              <w:rPr>
                                <w:rFonts w:ascii="Arial Black" w:hAnsi="Arial Black"/>
                                <w:sz w:val="28"/>
                                <w:szCs w:val="28"/>
                              </w:rPr>
                            </w:pPr>
                          </w:p>
                          <w:p w14:paraId="22055935" w14:textId="77777777" w:rsidR="0075740D" w:rsidRDefault="0075740D" w:rsidP="002A00D2">
                            <w:pPr>
                              <w:jc w:val="center"/>
                              <w:rPr>
                                <w:rFonts w:ascii="Arial Black" w:hAnsi="Arial Black"/>
                                <w:sz w:val="28"/>
                                <w:szCs w:val="28"/>
                              </w:rPr>
                            </w:pPr>
                          </w:p>
                          <w:p w14:paraId="423C13A8" w14:textId="1B788C82" w:rsidR="0075740D" w:rsidRPr="00E06B45" w:rsidRDefault="0075740D" w:rsidP="002A00D2">
                            <w:pPr>
                              <w:jc w:val="center"/>
                              <w:rPr>
                                <w:rFonts w:ascii="Arial Black" w:hAnsi="Arial Black"/>
                                <w:sz w:val="28"/>
                                <w:szCs w:val="28"/>
                              </w:rPr>
                            </w:pPr>
                            <w:r>
                              <w:rPr>
                                <w:rFonts w:ascii="Arial Black" w:hAnsi="Arial Black"/>
                                <w:sz w:val="28"/>
                                <w:szCs w:val="28"/>
                              </w:rPr>
                              <w:t>TONDANO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98BF69" id="_x0000_t202" coordsize="21600,21600" o:spt="202" path="m,l,21600r21600,l21600,xe">
                <v:stroke joinstyle="miter"/>
                <v:path gradientshapeok="t" o:connecttype="rect"/>
              </v:shapetype>
              <v:shape id="Text Box 5" o:spid="_x0000_s1026" type="#_x0000_t202" style="position:absolute;margin-left:75.45pt;margin-top:575.6pt;width:332.45pt;height:131.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" fillcolor="white [3201]" stroked="f" strokeweight=".5pt">
                <v:textbox>
                  <w:txbxContent>
                    <w:p w14:paraId="490D65C0" w14:textId="77777777" w:rsidR="0075740D" w:rsidRDefault="0075740D" w:rsidP="002A00D2">
                      <w:pPr>
                        <w:jc w:val="center"/>
                        <w:rPr>
                          <w:rFonts w:ascii="Arial Black" w:hAnsi="Arial Black"/>
                          <w:sz w:val="28"/>
                          <w:szCs w:val="28"/>
                        </w:rPr>
                      </w:pPr>
                    </w:p>
                    <w:p w14:paraId="22055935" w14:textId="77777777" w:rsidR="0075740D" w:rsidRDefault="0075740D" w:rsidP="002A00D2">
                      <w:pPr>
                        <w:jc w:val="center"/>
                        <w:rPr>
                          <w:rFonts w:ascii="Arial Black" w:hAnsi="Arial Black"/>
                          <w:sz w:val="28"/>
                          <w:szCs w:val="28"/>
                        </w:rPr>
                      </w:pPr>
                    </w:p>
                    <w:p w14:paraId="423C13A8" w14:textId="1B788C82" w:rsidR="0075740D" w:rsidRPr="00E06B45" w:rsidRDefault="0075740D" w:rsidP="002A00D2">
                      <w:pPr>
                        <w:jc w:val="center"/>
                        <w:rPr>
                          <w:rFonts w:ascii="Arial Black" w:hAnsi="Arial Black"/>
                          <w:sz w:val="28"/>
                          <w:szCs w:val="28"/>
                        </w:rPr>
                      </w:pPr>
                      <w:r>
                        <w:rPr>
                          <w:rFonts w:ascii="Arial Black" w:hAnsi="Arial Black"/>
                          <w:sz w:val="28"/>
                          <w:szCs w:val="28"/>
                        </w:rPr>
                        <w:t>TONDANO 2022</w:t>
                      </w:r>
                    </w:p>
                  </w:txbxContent>
                </v:textbox>
              </v:shape>
            </w:pict>
          </mc:Fallback>
        </mc:AlternateContent>
      </w:r>
      <w:r>
        <w:rPr>
          <w:noProof/>
          <w:lang w:val="en-ID" w:eastAsia="en-ID"/>
        </w:rPr>
        <mc:AlternateContent>
          <mc:Choice Requires="wps">
            <w:drawing>
              <wp:anchor distT="0" distB="0" distL="114300" distR="114300" simplePos="0" relativeHeight="251671552" behindDoc="0" locked="0" layoutInCell="1" allowOverlap="1" wp14:anchorId="09EE69DC" wp14:editId="1A5FD7E5">
                <wp:simplePos x="0" y="0"/>
                <wp:positionH relativeFrom="column">
                  <wp:posOffset>-3810</wp:posOffset>
                </wp:positionH>
                <wp:positionV relativeFrom="paragraph">
                  <wp:posOffset>4224021</wp:posOffset>
                </wp:positionV>
                <wp:extent cx="6177915" cy="2609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77915" cy="260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ACDDF" w14:textId="1B13B556" w:rsidR="0075740D" w:rsidRDefault="0075740D" w:rsidP="002A00D2">
                            <w:pPr>
                              <w:jc w:val="center"/>
                              <w:rPr>
                                <w:rFonts w:ascii="Bodoni MT Black" w:hAnsi="Bodoni MT Black"/>
                                <w:sz w:val="56"/>
                                <w:szCs w:val="56"/>
                              </w:rPr>
                            </w:pPr>
                            <w:r>
                              <w:rPr>
                                <w:rFonts w:ascii="Bodoni MT Black" w:hAnsi="Bodoni MT Black"/>
                                <w:sz w:val="56"/>
                                <w:szCs w:val="56"/>
                              </w:rPr>
                              <w:t>LAPORAN AKUNTABILITAS KINERJA INSTASI PEMERINTAH (LKjIP)</w:t>
                            </w:r>
                          </w:p>
                          <w:p w14:paraId="0AB89A6A" w14:textId="4E76C1FA" w:rsidR="0075740D" w:rsidRDefault="0075740D" w:rsidP="002A00D2">
                            <w:pPr>
                              <w:jc w:val="center"/>
                              <w:rPr>
                                <w:rFonts w:ascii="Bodoni MT Black" w:hAnsi="Bodoni MT Black"/>
                                <w:sz w:val="56"/>
                                <w:szCs w:val="56"/>
                              </w:rPr>
                            </w:pPr>
                            <w:r>
                              <w:rPr>
                                <w:rFonts w:ascii="Bodoni MT Black" w:hAnsi="Bodoni MT Black"/>
                                <w:sz w:val="56"/>
                                <w:szCs w:val="56"/>
                              </w:rPr>
                              <w:t>TAHUN 2021</w:t>
                            </w:r>
                          </w:p>
                          <w:p w14:paraId="67088309" w14:textId="77777777" w:rsidR="0075740D" w:rsidRPr="00A50EBF" w:rsidRDefault="0075740D" w:rsidP="002A00D2">
                            <w:pPr>
                              <w:jc w:val="center"/>
                              <w:rPr>
                                <w:rFonts w:ascii="Bodoni MT Black" w:hAnsi="Bodoni MT Black"/>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E69DC" id="Text Box 4" o:spid="_x0000_s1027" type="#_x0000_t202" style="position:absolute;margin-left:-.3pt;margin-top:332.6pt;width:486.45pt;height:20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" fillcolor="white [3201]" stroked="f" strokeweight=".5pt">
                <v:textbox>
                  <w:txbxContent>
                    <w:p w14:paraId="22FACDDF" w14:textId="1B13B556" w:rsidR="0075740D" w:rsidRDefault="0075740D" w:rsidP="002A00D2">
                      <w:pPr>
                        <w:jc w:val="center"/>
                        <w:rPr>
                          <w:rFonts w:ascii="Bodoni MT Black" w:hAnsi="Bodoni MT Black"/>
                          <w:sz w:val="56"/>
                          <w:szCs w:val="56"/>
                        </w:rPr>
                      </w:pPr>
                      <w:r>
                        <w:rPr>
                          <w:rFonts w:ascii="Bodoni MT Black" w:hAnsi="Bodoni MT Black"/>
                          <w:sz w:val="56"/>
                          <w:szCs w:val="56"/>
                        </w:rPr>
                        <w:t>LAPORAN AKUNTABILITAS KINERJA INSTASI PEMERINTAH (LKjIP)</w:t>
                      </w:r>
                    </w:p>
                    <w:p w14:paraId="0AB89A6A" w14:textId="4E76C1FA" w:rsidR="0075740D" w:rsidRDefault="0075740D" w:rsidP="002A00D2">
                      <w:pPr>
                        <w:jc w:val="center"/>
                        <w:rPr>
                          <w:rFonts w:ascii="Bodoni MT Black" w:hAnsi="Bodoni MT Black"/>
                          <w:sz w:val="56"/>
                          <w:szCs w:val="56"/>
                        </w:rPr>
                      </w:pPr>
                      <w:r>
                        <w:rPr>
                          <w:rFonts w:ascii="Bodoni MT Black" w:hAnsi="Bodoni MT Black"/>
                          <w:sz w:val="56"/>
                          <w:szCs w:val="56"/>
                        </w:rPr>
                        <w:t>TAHUN 2021</w:t>
                      </w:r>
                    </w:p>
                    <w:p w14:paraId="67088309" w14:textId="77777777" w:rsidR="0075740D" w:rsidRPr="00A50EBF" w:rsidRDefault="0075740D" w:rsidP="002A00D2">
                      <w:pPr>
                        <w:jc w:val="center"/>
                        <w:rPr>
                          <w:rFonts w:ascii="Bodoni MT Black" w:hAnsi="Bodoni MT Black"/>
                          <w:sz w:val="56"/>
                          <w:szCs w:val="56"/>
                        </w:rPr>
                      </w:pPr>
                    </w:p>
                  </w:txbxContent>
                </v:textbox>
              </v:shape>
            </w:pict>
          </mc:Fallback>
        </mc:AlternateContent>
      </w:r>
      <w:r>
        <w:rPr>
          <w:noProof/>
          <w:lang w:val="en-ID" w:eastAsia="en-ID"/>
        </w:rPr>
        <mc:AlternateContent>
          <mc:Choice Requires="wps">
            <w:drawing>
              <wp:anchor distT="0" distB="0" distL="114300" distR="114300" simplePos="0" relativeHeight="251670528" behindDoc="0" locked="0" layoutInCell="1" allowOverlap="1" wp14:anchorId="69EA1DCB" wp14:editId="5585D806">
                <wp:simplePos x="0" y="0"/>
                <wp:positionH relativeFrom="column">
                  <wp:posOffset>6985</wp:posOffset>
                </wp:positionH>
                <wp:positionV relativeFrom="paragraph">
                  <wp:posOffset>2205545</wp:posOffset>
                </wp:positionV>
                <wp:extent cx="5923915" cy="564515"/>
                <wp:effectExtent l="0" t="0" r="19685" b="260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564515"/>
                        </a:xfrm>
                        <a:prstGeom prst="rect">
                          <a:avLst/>
                        </a:prstGeom>
                        <a:solidFill>
                          <a:srgbClr val="FFFFFF"/>
                        </a:solidFill>
                        <a:ln w="9525">
                          <a:solidFill>
                            <a:schemeClr val="bg1">
                              <a:lumMod val="100000"/>
                              <a:lumOff val="0"/>
                            </a:schemeClr>
                          </a:solidFill>
                          <a:miter lim="800000"/>
                          <a:headEnd/>
                          <a:tailEnd/>
                        </a:ln>
                      </wps:spPr>
                      <wps:txbx>
                        <w:txbxContent>
                          <w:p w14:paraId="7AC910F2" w14:textId="77777777" w:rsidR="0075740D" w:rsidRPr="0089189C" w:rsidRDefault="0075740D" w:rsidP="002A00D2">
                            <w:pPr>
                              <w:jc w:val="center"/>
                              <w:rPr>
                                <w:rFonts w:ascii="Bernard MT Condensed" w:hAnsi="Bernard MT Condensed"/>
                                <w:sz w:val="52"/>
                                <w:szCs w:val="52"/>
                              </w:rPr>
                            </w:pPr>
                            <w:r w:rsidRPr="0089189C">
                              <w:rPr>
                                <w:rFonts w:ascii="Bernard MT Condensed" w:hAnsi="Bernard MT Condensed"/>
                                <w:sz w:val="52"/>
                                <w:szCs w:val="52"/>
                              </w:rPr>
                              <w:t>PEMERINTAH KABUPATEN MINAHASA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A1DCB" id="_x0000_s1028" type="#_x0000_t202" style="position:absolute;margin-left:.55pt;margin-top:173.65pt;width:466.45pt;height:4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" strokecolor="white [3212]">
                <v:textbox>
                  <w:txbxContent>
                    <w:p w14:paraId="7AC910F2" w14:textId="77777777" w:rsidR="0075740D" w:rsidRPr="0089189C" w:rsidRDefault="0075740D" w:rsidP="002A00D2">
                      <w:pPr>
                        <w:jc w:val="center"/>
                        <w:rPr>
                          <w:rFonts w:ascii="Bernard MT Condensed" w:hAnsi="Bernard MT Condensed"/>
                          <w:sz w:val="52"/>
                          <w:szCs w:val="52"/>
                        </w:rPr>
                      </w:pPr>
                      <w:r w:rsidRPr="0089189C">
                        <w:rPr>
                          <w:rFonts w:ascii="Bernard MT Condensed" w:hAnsi="Bernard MT Condensed"/>
                          <w:sz w:val="52"/>
                          <w:szCs w:val="52"/>
                        </w:rPr>
                        <w:t>PEMERINTAH KABUPATEN MINAHASA</w:t>
                      </w:r>
                    </w:p>
                  </w:txbxContent>
                </v:textbox>
              </v:shape>
            </w:pict>
          </mc:Fallback>
        </mc:AlternateContent>
      </w:r>
      <w:r>
        <w:rPr>
          <w:noProof/>
          <w:lang w:val="en-ID" w:eastAsia="en-ID"/>
        </w:rPr>
        <mc:AlternateContent>
          <mc:Choice Requires="wps">
            <w:drawing>
              <wp:anchor distT="0" distB="0" distL="114300" distR="114300" simplePos="0" relativeHeight="251669504" behindDoc="0" locked="0" layoutInCell="1" allowOverlap="1" wp14:anchorId="0ABD51DF" wp14:editId="1BFA9CE0">
                <wp:simplePos x="0" y="0"/>
                <wp:positionH relativeFrom="column">
                  <wp:posOffset>17145</wp:posOffset>
                </wp:positionH>
                <wp:positionV relativeFrom="paragraph">
                  <wp:posOffset>2696210</wp:posOffset>
                </wp:positionV>
                <wp:extent cx="5923915" cy="810895"/>
                <wp:effectExtent l="11430" t="6350" r="8255" b="1143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810895"/>
                        </a:xfrm>
                        <a:prstGeom prst="rect">
                          <a:avLst/>
                        </a:prstGeom>
                        <a:solidFill>
                          <a:srgbClr val="FFFFFF"/>
                        </a:solidFill>
                        <a:ln w="9525">
                          <a:solidFill>
                            <a:schemeClr val="bg1">
                              <a:lumMod val="100000"/>
                              <a:lumOff val="0"/>
                            </a:schemeClr>
                          </a:solidFill>
                          <a:miter lim="800000"/>
                          <a:headEnd/>
                          <a:tailEnd/>
                        </a:ln>
                      </wps:spPr>
                      <wps:txbx>
                        <w:txbxContent>
                          <w:p w14:paraId="150A313B" w14:textId="77777777" w:rsidR="0075740D" w:rsidRPr="00D5067B" w:rsidRDefault="0075740D" w:rsidP="002A00D2">
                            <w:pPr>
                              <w:jc w:val="center"/>
                              <w:rPr>
                                <w:rFonts w:ascii="Bernard MT Condensed" w:hAnsi="Bernard MT Condensed"/>
                                <w:sz w:val="56"/>
                                <w:szCs w:val="56"/>
                              </w:rPr>
                            </w:pPr>
                            <w:r w:rsidRPr="00D5067B">
                              <w:rPr>
                                <w:rFonts w:ascii="Bernard MT Condensed" w:hAnsi="Bernard MT Condensed"/>
                                <w:sz w:val="56"/>
                                <w:szCs w:val="56"/>
                              </w:rPr>
                              <w:t>DINAS PENDIDIKAN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D51DF" id="_x0000_s1029" type="#_x0000_t202" style="position:absolute;margin-left:1.35pt;margin-top:212.3pt;width:466.45pt;height:6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" strokecolor="white [3212]">
                <v:textbox>
                  <w:txbxContent>
                    <w:p w14:paraId="150A313B" w14:textId="77777777" w:rsidR="0075740D" w:rsidRPr="00D5067B" w:rsidRDefault="0075740D" w:rsidP="002A00D2">
                      <w:pPr>
                        <w:jc w:val="center"/>
                        <w:rPr>
                          <w:rFonts w:ascii="Bernard MT Condensed" w:hAnsi="Bernard MT Condensed"/>
                          <w:sz w:val="56"/>
                          <w:szCs w:val="56"/>
                        </w:rPr>
                      </w:pPr>
                      <w:r w:rsidRPr="00D5067B">
                        <w:rPr>
                          <w:rFonts w:ascii="Bernard MT Condensed" w:hAnsi="Bernard MT Condensed"/>
                          <w:sz w:val="56"/>
                          <w:szCs w:val="56"/>
                        </w:rPr>
                        <w:t>DINAS PENDIDIKAN</w:t>
                      </w:r>
                    </w:p>
                  </w:txbxContent>
                </v:textbox>
              </v:shape>
            </w:pict>
          </mc:Fallback>
        </mc:AlternateContent>
      </w:r>
      <w:r>
        <w:rPr>
          <w:noProof/>
          <w:lang w:val="en-ID" w:eastAsia="en-ID"/>
        </w:rPr>
        <w:drawing>
          <wp:anchor distT="0" distB="0" distL="114300" distR="114300" simplePos="0" relativeHeight="251668480" behindDoc="1" locked="0" layoutInCell="1" allowOverlap="1" wp14:anchorId="7860EE13" wp14:editId="399A51A7">
            <wp:simplePos x="0" y="0"/>
            <wp:positionH relativeFrom="margin">
              <wp:align>center</wp:align>
            </wp:positionH>
            <wp:positionV relativeFrom="margin">
              <wp:align>top</wp:align>
            </wp:positionV>
            <wp:extent cx="1631950" cy="2159635"/>
            <wp:effectExtent l="19050" t="0" r="6350" b="0"/>
            <wp:wrapNone/>
            <wp:docPr id="7" name="Picture 0" descr="Manguni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guni 02.jpg"/>
                    <pic:cNvPicPr/>
                  </pic:nvPicPr>
                  <pic:blipFill>
                    <a:blip r:embed="rId8" cstate="print"/>
                    <a:stretch>
                      <a:fillRect/>
                    </a:stretch>
                  </pic:blipFill>
                  <pic:spPr>
                    <a:xfrm>
                      <a:off x="0" y="0"/>
                      <a:ext cx="1631950" cy="2159635"/>
                    </a:xfrm>
                    <a:prstGeom prst="rect">
                      <a:avLst/>
                    </a:prstGeom>
                  </pic:spPr>
                </pic:pic>
              </a:graphicData>
            </a:graphic>
          </wp:anchor>
        </w:drawing>
      </w:r>
    </w:p>
    <w:p w14:paraId="683F990A"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6ADEF0A4"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05C2C5E2"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1C2E1DC9"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303961B7"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24667E14"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0AFF7B84"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06323DEA"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507DEE02"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0A209ED1"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20797478"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6E75F070"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3D95F884"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3D6BB54C"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6816FA2D"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54887AD2"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12DCA867"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3635304A"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318A5B8E"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23E713CE"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72EF88AB"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6A5B0938"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417DA859"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0CB0339B"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5EB8698B"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63B5E817"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54959817"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09F88D1D"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1F4A5473"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01967B20"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04FE28B6"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256C766F"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4D0834A8"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4ED8F1A7"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73BB62F0"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76CF9821"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150C2F70"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0F84A27F"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6E5AAE90"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27E7AEA5" w14:textId="77777777" w:rsidR="002A00D2" w:rsidRDefault="002A00D2" w:rsidP="00ED1890">
      <w:pPr>
        <w:spacing w:after="0"/>
        <w:ind w:left="426" w:hanging="426"/>
        <w:jc w:val="center"/>
        <w:rPr>
          <w:rFonts w:ascii="Bookman Old Style" w:hAnsi="Bookman Old Style" w:cs="Times New Roman"/>
          <w:b/>
          <w:sz w:val="24"/>
          <w:szCs w:val="24"/>
          <w:lang w:val="id-ID"/>
        </w:rPr>
      </w:pPr>
    </w:p>
    <w:p w14:paraId="7E23ABCE" w14:textId="77777777" w:rsidR="00A61A20" w:rsidRPr="004F220C" w:rsidRDefault="00A61A20" w:rsidP="00ED1890">
      <w:pPr>
        <w:spacing w:after="0"/>
        <w:ind w:left="426" w:hanging="426"/>
        <w:jc w:val="center"/>
        <w:rPr>
          <w:rFonts w:ascii="Bookman Old Style" w:hAnsi="Bookman Old Style" w:cs="Times New Roman"/>
          <w:b/>
          <w:sz w:val="24"/>
          <w:szCs w:val="24"/>
          <w:lang w:val="id-ID"/>
        </w:rPr>
      </w:pPr>
      <w:r w:rsidRPr="004F220C">
        <w:rPr>
          <w:rFonts w:ascii="Bookman Old Style" w:hAnsi="Bookman Old Style" w:cs="Times New Roman"/>
          <w:b/>
          <w:sz w:val="24"/>
          <w:szCs w:val="24"/>
          <w:lang w:val="id-ID"/>
        </w:rPr>
        <w:lastRenderedPageBreak/>
        <w:t>Kata Pengantar</w:t>
      </w:r>
    </w:p>
    <w:p w14:paraId="3983030F" w14:textId="77777777" w:rsidR="00A61A20" w:rsidRPr="004F220C" w:rsidRDefault="00A61A20" w:rsidP="007305B4">
      <w:pPr>
        <w:spacing w:after="0"/>
        <w:ind w:left="426" w:hanging="426"/>
        <w:jc w:val="both"/>
        <w:rPr>
          <w:rFonts w:ascii="Bookman Old Style" w:hAnsi="Bookman Old Style" w:cs="Times New Roman"/>
          <w:sz w:val="24"/>
          <w:szCs w:val="24"/>
          <w:lang w:val="id-ID"/>
        </w:rPr>
      </w:pPr>
    </w:p>
    <w:p w14:paraId="72192EC9" w14:textId="42D0C000" w:rsidR="00A61A20" w:rsidRPr="004F220C" w:rsidRDefault="00FA54F4" w:rsidP="000559CB">
      <w:pPr>
        <w:spacing w:after="0" w:line="360" w:lineRule="auto"/>
        <w:ind w:firstLine="720"/>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Laporan Akuntabilitas Kinerja</w:t>
      </w:r>
      <w:r w:rsidR="00ED1890" w:rsidRPr="004F220C">
        <w:rPr>
          <w:rFonts w:ascii="Bookman Old Style" w:hAnsi="Bookman Old Style" w:cs="Times New Roman"/>
          <w:sz w:val="24"/>
          <w:szCs w:val="24"/>
        </w:rPr>
        <w:t xml:space="preserve"> Instansi Pemerintah </w:t>
      </w:r>
      <w:r w:rsidR="00A61A20" w:rsidRPr="004F220C">
        <w:rPr>
          <w:rFonts w:ascii="Bookman Old Style" w:hAnsi="Bookman Old Style" w:cs="Times New Roman"/>
          <w:sz w:val="24"/>
          <w:szCs w:val="24"/>
          <w:lang w:val="id-ID"/>
        </w:rPr>
        <w:t xml:space="preserve">( </w:t>
      </w:r>
      <w:r w:rsidR="00405BBF" w:rsidRPr="004F220C">
        <w:rPr>
          <w:rFonts w:ascii="Bookman Old Style" w:hAnsi="Bookman Old Style" w:cs="Times New Roman"/>
          <w:sz w:val="24"/>
          <w:szCs w:val="24"/>
          <w:lang w:val="id-ID"/>
        </w:rPr>
        <w:t>LK</w:t>
      </w:r>
      <w:r w:rsidR="00970D6B">
        <w:rPr>
          <w:rFonts w:ascii="Bookman Old Style" w:hAnsi="Bookman Old Style" w:cs="Times New Roman"/>
          <w:sz w:val="24"/>
          <w:szCs w:val="24"/>
        </w:rPr>
        <w:t>j</w:t>
      </w:r>
      <w:r w:rsidR="00405BBF" w:rsidRPr="004F220C">
        <w:rPr>
          <w:rFonts w:ascii="Bookman Old Style" w:hAnsi="Bookman Old Style" w:cs="Times New Roman"/>
          <w:sz w:val="24"/>
          <w:szCs w:val="24"/>
          <w:lang w:val="id-ID"/>
        </w:rPr>
        <w:t>IP</w:t>
      </w:r>
      <w:r w:rsidR="00A61A20" w:rsidRPr="004F220C">
        <w:rPr>
          <w:rFonts w:ascii="Bookman Old Style" w:hAnsi="Bookman Old Style" w:cs="Times New Roman"/>
          <w:sz w:val="24"/>
          <w:szCs w:val="24"/>
          <w:lang w:val="id-ID"/>
        </w:rPr>
        <w:t xml:space="preserve"> ) </w:t>
      </w:r>
      <w:r w:rsidR="002731E3" w:rsidRPr="004F220C">
        <w:rPr>
          <w:rFonts w:ascii="Bookman Old Style" w:hAnsi="Bookman Old Style" w:cs="Times New Roman"/>
          <w:sz w:val="24"/>
          <w:szCs w:val="24"/>
          <w:lang w:val="id-ID"/>
        </w:rPr>
        <w:t>Dinas pendidikan</w:t>
      </w:r>
      <w:r w:rsidR="00A61A20" w:rsidRPr="004F220C">
        <w:rPr>
          <w:rFonts w:ascii="Bookman Old Style" w:hAnsi="Bookman Old Style" w:cs="Times New Roman"/>
          <w:sz w:val="24"/>
          <w:szCs w:val="24"/>
          <w:lang w:val="id-ID"/>
        </w:rPr>
        <w:t xml:space="preserve"> Kabupaten Minahasa Tahun </w:t>
      </w:r>
      <w:r w:rsidR="00DA4878">
        <w:rPr>
          <w:rFonts w:ascii="Bookman Old Style" w:hAnsi="Bookman Old Style" w:cs="Times New Roman"/>
          <w:sz w:val="24"/>
          <w:szCs w:val="24"/>
          <w:lang w:val="id-ID"/>
        </w:rPr>
        <w:t>2021</w:t>
      </w:r>
      <w:r w:rsidR="00A61A20" w:rsidRPr="004F220C">
        <w:rPr>
          <w:rFonts w:ascii="Bookman Old Style" w:hAnsi="Bookman Old Style" w:cs="Times New Roman"/>
          <w:sz w:val="24"/>
          <w:szCs w:val="24"/>
          <w:lang w:val="id-ID"/>
        </w:rPr>
        <w:t xml:space="preserve"> mempunyai arti strategis </w:t>
      </w:r>
      <w:r w:rsidR="006D7C87" w:rsidRPr="004F220C">
        <w:rPr>
          <w:rFonts w:ascii="Bookman Old Style" w:hAnsi="Bookman Old Style" w:cs="Times New Roman"/>
          <w:sz w:val="24"/>
          <w:szCs w:val="24"/>
        </w:rPr>
        <w:t xml:space="preserve">untuk </w:t>
      </w:r>
      <w:r w:rsidR="00A61A20" w:rsidRPr="004F220C">
        <w:rPr>
          <w:rFonts w:ascii="Bookman Old Style" w:hAnsi="Bookman Old Style" w:cs="Times New Roman"/>
          <w:sz w:val="24"/>
          <w:szCs w:val="24"/>
          <w:lang w:val="id-ID"/>
        </w:rPr>
        <w:t>pencapaian tujuan dan sasaran yang akan ditetapkan</w:t>
      </w:r>
      <w:r w:rsidR="006D7C87" w:rsidRPr="004F220C">
        <w:rPr>
          <w:rFonts w:ascii="Bookman Old Style" w:hAnsi="Bookman Old Style" w:cs="Times New Roman"/>
          <w:sz w:val="24"/>
          <w:szCs w:val="24"/>
        </w:rPr>
        <w:t xml:space="preserve"> pada tahun berikutnya</w:t>
      </w:r>
      <w:r w:rsidR="00A61A20" w:rsidRPr="004F220C">
        <w:rPr>
          <w:rFonts w:ascii="Bookman Old Style" w:hAnsi="Bookman Old Style" w:cs="Times New Roman"/>
          <w:sz w:val="24"/>
          <w:szCs w:val="24"/>
          <w:lang w:val="id-ID"/>
        </w:rPr>
        <w:t>.</w:t>
      </w:r>
    </w:p>
    <w:p w14:paraId="4B24DB24" w14:textId="1E780532" w:rsidR="000D2614" w:rsidRPr="004F220C" w:rsidRDefault="000D2614" w:rsidP="000559CB">
      <w:pPr>
        <w:spacing w:after="0" w:line="360" w:lineRule="auto"/>
        <w:ind w:firstLine="720"/>
        <w:jc w:val="both"/>
        <w:rPr>
          <w:rFonts w:ascii="Bookman Old Style" w:hAnsi="Bookman Old Style" w:cs="Times New Roman"/>
          <w:sz w:val="24"/>
          <w:szCs w:val="24"/>
        </w:rPr>
      </w:pPr>
      <w:r w:rsidRPr="004F220C">
        <w:rPr>
          <w:rFonts w:ascii="Bookman Old Style" w:hAnsi="Bookman Old Style" w:cs="Times New Roman"/>
          <w:sz w:val="24"/>
          <w:szCs w:val="24"/>
          <w:lang w:val="id-ID"/>
        </w:rPr>
        <w:t>Laporan Akuntabilitas Kinerja ini disusun berdasarkan Instruksi Presiden</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nomor 7 tahun 1999 tentang Laporan Akuntabilitas Kinerja Instansi Pemerintah</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w:t>
      </w:r>
      <w:r w:rsidR="00405BBF" w:rsidRPr="004F220C">
        <w:rPr>
          <w:rFonts w:ascii="Bookman Old Style" w:hAnsi="Bookman Old Style" w:cs="Times New Roman"/>
          <w:sz w:val="24"/>
          <w:szCs w:val="24"/>
          <w:lang w:val="id-ID"/>
        </w:rPr>
        <w:t>LK</w:t>
      </w:r>
      <w:r w:rsidR="00DA4878">
        <w:rPr>
          <w:rFonts w:ascii="Bookman Old Style" w:hAnsi="Bookman Old Style" w:cs="Times New Roman"/>
          <w:sz w:val="24"/>
          <w:szCs w:val="24"/>
          <w:lang w:val="en-ID"/>
        </w:rPr>
        <w:t>j</w:t>
      </w:r>
      <w:r w:rsidR="00405BBF" w:rsidRPr="004F220C">
        <w:rPr>
          <w:rFonts w:ascii="Bookman Old Style" w:hAnsi="Bookman Old Style" w:cs="Times New Roman"/>
          <w:sz w:val="24"/>
          <w:szCs w:val="24"/>
          <w:lang w:val="id-ID"/>
        </w:rPr>
        <w:t>IP</w:t>
      </w:r>
      <w:r w:rsidRPr="004F220C">
        <w:rPr>
          <w:rFonts w:ascii="Bookman Old Style" w:hAnsi="Bookman Old Style" w:cs="Times New Roman"/>
          <w:sz w:val="24"/>
          <w:szCs w:val="24"/>
          <w:lang w:val="id-ID"/>
        </w:rPr>
        <w:t>) serta berpedoman pada</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Peraturan Menteri Pendayagunaan Aparatur</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Negara dan Reformasi Birokrasi nomor 53 tahun 2014 tentang Petunjuk Teknis</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Perjanjian Kinerja, Pelaporan Kinerja dan Tat Cara Reviu Atas Laporan Kinerja</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Instansi Pemerintah</w:t>
      </w:r>
      <w:r w:rsidRPr="004F220C">
        <w:rPr>
          <w:rFonts w:ascii="Bookman Old Style" w:hAnsi="Bookman Old Style" w:cs="Times New Roman"/>
          <w:sz w:val="24"/>
          <w:szCs w:val="24"/>
        </w:rPr>
        <w:t xml:space="preserve"> </w:t>
      </w:r>
    </w:p>
    <w:p w14:paraId="5FF7D34F" w14:textId="2B839578" w:rsidR="000D2614" w:rsidRPr="004F220C" w:rsidRDefault="000D2614" w:rsidP="000559CB">
      <w:pPr>
        <w:spacing w:after="0" w:line="360" w:lineRule="auto"/>
        <w:ind w:firstLine="720"/>
        <w:jc w:val="both"/>
        <w:rPr>
          <w:rFonts w:ascii="Bookman Old Style" w:hAnsi="Bookman Old Style" w:cs="Times New Roman"/>
          <w:sz w:val="24"/>
          <w:szCs w:val="24"/>
        </w:rPr>
      </w:pPr>
      <w:r w:rsidRPr="004F220C">
        <w:rPr>
          <w:rFonts w:ascii="Bookman Old Style" w:hAnsi="Bookman Old Style" w:cs="Times New Roman"/>
          <w:sz w:val="24"/>
          <w:szCs w:val="24"/>
          <w:lang w:val="id-ID"/>
        </w:rPr>
        <w:t>Laporan Akuntabilitas Kinerja ini telah merangkum seluruh kegiatan yang</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bersumber dari anggaran daerah (APBD), DAU dan DAK yang tertata dalam</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 xml:space="preserve">Dokumen Pelaksanaan Anggaran (DPA) tahun anggaran </w:t>
      </w:r>
      <w:r w:rsidR="00DA4878">
        <w:rPr>
          <w:rFonts w:ascii="Bookman Old Style" w:hAnsi="Bookman Old Style" w:cs="Times New Roman"/>
          <w:sz w:val="24"/>
          <w:szCs w:val="24"/>
          <w:lang w:val="id-ID"/>
        </w:rPr>
        <w:t>2021</w:t>
      </w:r>
      <w:r w:rsidRPr="004F220C">
        <w:rPr>
          <w:rFonts w:ascii="Bookman Old Style" w:hAnsi="Bookman Old Style" w:cs="Times New Roman"/>
          <w:sz w:val="24"/>
          <w:szCs w:val="24"/>
          <w:lang w:val="id-ID"/>
        </w:rPr>
        <w:t xml:space="preserve"> serta kegiatan</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yang bersumber dari dana APBN.</w:t>
      </w:r>
    </w:p>
    <w:p w14:paraId="417278BB" w14:textId="7EF5C365" w:rsidR="000D2614" w:rsidRPr="004F220C" w:rsidRDefault="000D2614" w:rsidP="000559CB">
      <w:pPr>
        <w:spacing w:after="0" w:line="360" w:lineRule="auto"/>
        <w:ind w:firstLine="720"/>
        <w:jc w:val="both"/>
        <w:rPr>
          <w:rFonts w:ascii="Bookman Old Style" w:hAnsi="Bookman Old Style" w:cs="Times New Roman"/>
          <w:sz w:val="24"/>
          <w:szCs w:val="24"/>
        </w:rPr>
      </w:pPr>
      <w:r w:rsidRPr="004F220C">
        <w:rPr>
          <w:rFonts w:ascii="Bookman Old Style" w:hAnsi="Bookman Old Style" w:cs="Times New Roman"/>
          <w:sz w:val="24"/>
          <w:szCs w:val="24"/>
          <w:lang w:val="id-ID"/>
        </w:rPr>
        <w:t xml:space="preserve">Sebagai Laporan </w:t>
      </w:r>
      <w:r w:rsidR="008C19FB" w:rsidRPr="004F220C">
        <w:rPr>
          <w:rFonts w:ascii="Bookman Old Style" w:hAnsi="Bookman Old Style" w:cs="Times New Roman"/>
          <w:sz w:val="24"/>
          <w:szCs w:val="24"/>
          <w:lang w:val="id-ID"/>
        </w:rPr>
        <w:t>A</w:t>
      </w:r>
      <w:r w:rsidRPr="004F220C">
        <w:rPr>
          <w:rFonts w:ascii="Bookman Old Style" w:hAnsi="Bookman Old Style" w:cs="Times New Roman"/>
          <w:sz w:val="24"/>
          <w:szCs w:val="24"/>
          <w:lang w:val="id-ID"/>
        </w:rPr>
        <w:t>kuntabilitas Kinerja Instansi Pemerintah (</w:t>
      </w:r>
      <w:r w:rsidR="00405BBF" w:rsidRPr="004F220C">
        <w:rPr>
          <w:rFonts w:ascii="Bookman Old Style" w:hAnsi="Bookman Old Style" w:cs="Times New Roman"/>
          <w:sz w:val="24"/>
          <w:szCs w:val="24"/>
          <w:lang w:val="id-ID"/>
        </w:rPr>
        <w:t>LK</w:t>
      </w:r>
      <w:r w:rsidR="00D064AD">
        <w:rPr>
          <w:rFonts w:ascii="Bookman Old Style" w:hAnsi="Bookman Old Style" w:cs="Times New Roman"/>
          <w:sz w:val="24"/>
          <w:szCs w:val="24"/>
        </w:rPr>
        <w:t>j</w:t>
      </w:r>
      <w:r w:rsidR="00405BBF" w:rsidRPr="004F220C">
        <w:rPr>
          <w:rFonts w:ascii="Bookman Old Style" w:hAnsi="Bookman Old Style" w:cs="Times New Roman"/>
          <w:sz w:val="24"/>
          <w:szCs w:val="24"/>
          <w:lang w:val="id-ID"/>
        </w:rPr>
        <w:t>IP</w:t>
      </w:r>
      <w:r w:rsidRPr="004F220C">
        <w:rPr>
          <w:rFonts w:ascii="Bookman Old Style" w:hAnsi="Bookman Old Style" w:cs="Times New Roman"/>
          <w:sz w:val="24"/>
          <w:szCs w:val="24"/>
          <w:lang w:val="id-ID"/>
        </w:rPr>
        <w:t xml:space="preserve">) </w:t>
      </w:r>
      <w:r w:rsidR="00DA4878">
        <w:rPr>
          <w:rFonts w:ascii="Bookman Old Style" w:hAnsi="Bookman Old Style" w:cs="Times New Roman"/>
          <w:sz w:val="24"/>
          <w:szCs w:val="24"/>
          <w:lang w:val="id-ID"/>
        </w:rPr>
        <w:t>2021</w:t>
      </w:r>
      <w:r w:rsidRPr="004F220C">
        <w:rPr>
          <w:rFonts w:ascii="Bookman Old Style" w:hAnsi="Bookman Old Style" w:cs="Times New Roman"/>
          <w:sz w:val="24"/>
          <w:szCs w:val="24"/>
          <w:lang w:val="id-ID"/>
        </w:rPr>
        <w:t>,</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disadari masih terdapat banyak kekurangan, untuk itu kritik dan saran yang</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sifatnya konstruktif sangat diharapkan guna perbaikan pada penyusun</w:t>
      </w:r>
      <w:r w:rsidR="008C19FB" w:rsidRPr="004F220C">
        <w:rPr>
          <w:rFonts w:ascii="Bookman Old Style" w:hAnsi="Bookman Old Style" w:cs="Times New Roman"/>
          <w:sz w:val="24"/>
          <w:szCs w:val="24"/>
          <w:lang w:val="id-ID"/>
        </w:rPr>
        <w:t>an</w:t>
      </w:r>
      <w:r w:rsidRPr="004F220C">
        <w:rPr>
          <w:rFonts w:ascii="Bookman Old Style" w:hAnsi="Bookman Old Style" w:cs="Times New Roman"/>
          <w:sz w:val="24"/>
          <w:szCs w:val="24"/>
          <w:lang w:val="id-ID"/>
        </w:rPr>
        <w:t xml:space="preserve"> </w:t>
      </w:r>
      <w:r w:rsidR="00405BBF" w:rsidRPr="004F220C">
        <w:rPr>
          <w:rFonts w:ascii="Bookman Old Style" w:hAnsi="Bookman Old Style" w:cs="Times New Roman"/>
          <w:sz w:val="24"/>
          <w:szCs w:val="24"/>
          <w:lang w:val="id-ID"/>
        </w:rPr>
        <w:t>LK</w:t>
      </w:r>
      <w:r w:rsidR="00D064AD">
        <w:rPr>
          <w:rFonts w:ascii="Bookman Old Style" w:hAnsi="Bookman Old Style" w:cs="Times New Roman"/>
          <w:sz w:val="24"/>
          <w:szCs w:val="24"/>
        </w:rPr>
        <w:t>j</w:t>
      </w:r>
      <w:r w:rsidR="00405BBF" w:rsidRPr="004F220C">
        <w:rPr>
          <w:rFonts w:ascii="Bookman Old Style" w:hAnsi="Bookman Old Style" w:cs="Times New Roman"/>
          <w:sz w:val="24"/>
          <w:szCs w:val="24"/>
          <w:lang w:val="id-ID"/>
        </w:rPr>
        <w:t>IP</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pada tahun yang akan datang.</w:t>
      </w:r>
    </w:p>
    <w:p w14:paraId="5F8E8183" w14:textId="507FAF23" w:rsidR="000D2614" w:rsidRPr="008B46D8" w:rsidRDefault="000D2614" w:rsidP="008B46D8">
      <w:pPr>
        <w:spacing w:after="0" w:line="360" w:lineRule="auto"/>
        <w:ind w:firstLine="720"/>
        <w:jc w:val="both"/>
        <w:rPr>
          <w:rFonts w:ascii="Bookman Old Style" w:hAnsi="Bookman Old Style" w:cs="Times New Roman"/>
          <w:sz w:val="24"/>
          <w:szCs w:val="24"/>
          <w:lang w:val="en-ID"/>
        </w:rPr>
      </w:pPr>
      <w:r w:rsidRPr="004F220C">
        <w:rPr>
          <w:rFonts w:ascii="Bookman Old Style" w:hAnsi="Bookman Old Style" w:cs="Times New Roman"/>
          <w:sz w:val="24"/>
          <w:szCs w:val="24"/>
          <w:lang w:val="id-ID"/>
        </w:rPr>
        <w:t>Pada kesempatan ini kami menyampaikan terima kasih dan penghargaan</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yang setinggi-tingginya kepada semua pihak yang telah membantu dalam</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 xml:space="preserve">penyusunan </w:t>
      </w:r>
      <w:r w:rsidR="00405BBF" w:rsidRPr="004F220C">
        <w:rPr>
          <w:rFonts w:ascii="Bookman Old Style" w:hAnsi="Bookman Old Style" w:cs="Times New Roman"/>
          <w:sz w:val="24"/>
          <w:szCs w:val="24"/>
          <w:lang w:val="id-ID"/>
        </w:rPr>
        <w:t>LK</w:t>
      </w:r>
      <w:r w:rsidR="00970D6B">
        <w:rPr>
          <w:rFonts w:ascii="Bookman Old Style" w:hAnsi="Bookman Old Style" w:cs="Times New Roman"/>
          <w:sz w:val="24"/>
          <w:szCs w:val="24"/>
        </w:rPr>
        <w:t>j</w:t>
      </w:r>
      <w:r w:rsidR="00405BBF" w:rsidRPr="004F220C">
        <w:rPr>
          <w:rFonts w:ascii="Bookman Old Style" w:hAnsi="Bookman Old Style" w:cs="Times New Roman"/>
          <w:sz w:val="24"/>
          <w:szCs w:val="24"/>
          <w:lang w:val="id-ID"/>
        </w:rPr>
        <w:t>IP</w:t>
      </w:r>
      <w:r w:rsidRPr="004F220C">
        <w:rPr>
          <w:rFonts w:ascii="Bookman Old Style" w:hAnsi="Bookman Old Style" w:cs="Times New Roman"/>
          <w:sz w:val="24"/>
          <w:szCs w:val="24"/>
          <w:lang w:val="id-ID"/>
        </w:rPr>
        <w:t xml:space="preserve"> </w:t>
      </w:r>
      <w:r w:rsidR="002731E3" w:rsidRPr="004F220C">
        <w:rPr>
          <w:rFonts w:ascii="Bookman Old Style" w:hAnsi="Bookman Old Style" w:cs="Times New Roman"/>
          <w:sz w:val="24"/>
          <w:szCs w:val="24"/>
          <w:lang w:val="id-ID"/>
        </w:rPr>
        <w:t>Dinas Pendidikan</w:t>
      </w:r>
      <w:r w:rsidRPr="004F220C">
        <w:rPr>
          <w:rFonts w:ascii="Bookman Old Style" w:hAnsi="Bookman Old Style" w:cs="Times New Roman"/>
          <w:sz w:val="24"/>
          <w:szCs w:val="24"/>
          <w:lang w:val="id-ID"/>
        </w:rPr>
        <w:t xml:space="preserve"> Kabupaten</w:t>
      </w:r>
      <w:r w:rsidRPr="004F220C">
        <w:rPr>
          <w:rFonts w:ascii="Bookman Old Style" w:hAnsi="Bookman Old Style" w:cs="Times New Roman"/>
          <w:sz w:val="24"/>
          <w:szCs w:val="24"/>
        </w:rPr>
        <w:t xml:space="preserve"> Minahasa</w:t>
      </w:r>
      <w:r w:rsidRPr="004F220C">
        <w:rPr>
          <w:rFonts w:ascii="Bookman Old Style" w:hAnsi="Bookman Old Style" w:cs="Times New Roman"/>
          <w:sz w:val="24"/>
          <w:szCs w:val="24"/>
          <w:lang w:val="id-ID"/>
        </w:rPr>
        <w:t xml:space="preserve"> Tahun </w:t>
      </w:r>
      <w:r w:rsidR="00DA4878">
        <w:rPr>
          <w:rFonts w:ascii="Bookman Old Style" w:hAnsi="Bookman Old Style" w:cs="Times New Roman"/>
          <w:sz w:val="24"/>
          <w:szCs w:val="24"/>
          <w:lang w:val="id-ID"/>
        </w:rPr>
        <w:t>2021</w:t>
      </w:r>
      <w:r w:rsidR="008B46D8">
        <w:rPr>
          <w:rFonts w:ascii="Bookman Old Style" w:hAnsi="Bookman Old Style" w:cs="Times New Roman"/>
          <w:sz w:val="24"/>
          <w:szCs w:val="24"/>
          <w:lang w:val="en-ID"/>
        </w:rPr>
        <w:t>.</w:t>
      </w:r>
    </w:p>
    <w:p w14:paraId="790B67C9" w14:textId="55AF3165" w:rsidR="00A61A20" w:rsidRPr="004F220C" w:rsidRDefault="000D2614" w:rsidP="000559CB">
      <w:pPr>
        <w:spacing w:after="0" w:line="360" w:lineRule="auto"/>
        <w:ind w:firstLine="720"/>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Akhirnya semoga </w:t>
      </w:r>
      <w:r w:rsidR="00405BBF" w:rsidRPr="004F220C">
        <w:rPr>
          <w:rFonts w:ascii="Bookman Old Style" w:hAnsi="Bookman Old Style" w:cs="Times New Roman"/>
          <w:sz w:val="24"/>
          <w:szCs w:val="24"/>
          <w:lang w:val="id-ID"/>
        </w:rPr>
        <w:t>LK</w:t>
      </w:r>
      <w:r w:rsidR="00D064AD">
        <w:rPr>
          <w:rFonts w:ascii="Bookman Old Style" w:hAnsi="Bookman Old Style" w:cs="Times New Roman"/>
          <w:sz w:val="24"/>
          <w:szCs w:val="24"/>
        </w:rPr>
        <w:t>j</w:t>
      </w:r>
      <w:r w:rsidR="00405BBF" w:rsidRPr="004F220C">
        <w:rPr>
          <w:rFonts w:ascii="Bookman Old Style" w:hAnsi="Bookman Old Style" w:cs="Times New Roman"/>
          <w:sz w:val="24"/>
          <w:szCs w:val="24"/>
          <w:lang w:val="id-ID"/>
        </w:rPr>
        <w:t>IP</w:t>
      </w:r>
      <w:r w:rsidRPr="004F220C">
        <w:rPr>
          <w:rFonts w:ascii="Bookman Old Style" w:hAnsi="Bookman Old Style" w:cs="Times New Roman"/>
          <w:sz w:val="24"/>
          <w:szCs w:val="24"/>
          <w:lang w:val="id-ID"/>
        </w:rPr>
        <w:t xml:space="preserve"> Tahun anggaran </w:t>
      </w:r>
      <w:r w:rsidR="00DA4878">
        <w:rPr>
          <w:rFonts w:ascii="Bookman Old Style" w:hAnsi="Bookman Old Style" w:cs="Times New Roman"/>
          <w:sz w:val="24"/>
          <w:szCs w:val="24"/>
          <w:lang w:val="id-ID"/>
        </w:rPr>
        <w:t>2021</w:t>
      </w:r>
      <w:r w:rsidRPr="004F220C">
        <w:rPr>
          <w:rFonts w:ascii="Bookman Old Style" w:hAnsi="Bookman Old Style" w:cs="Times New Roman"/>
          <w:sz w:val="24"/>
          <w:szCs w:val="24"/>
          <w:lang w:val="id-ID"/>
        </w:rPr>
        <w:t xml:space="preserve"> ini memberikan konstribusi</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bagi terwujudnya kepemerintahan yang baik dan bersih (Good Governance and</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 xml:space="preserve">Clean Government) di Kabupaten </w:t>
      </w:r>
      <w:r w:rsidRPr="004F220C">
        <w:rPr>
          <w:rFonts w:ascii="Bookman Old Style" w:hAnsi="Bookman Old Style" w:cs="Times New Roman"/>
          <w:sz w:val="24"/>
          <w:szCs w:val="24"/>
        </w:rPr>
        <w:t>Minahasa</w:t>
      </w:r>
      <w:r w:rsidRPr="004F220C">
        <w:rPr>
          <w:rFonts w:ascii="Bookman Old Style" w:hAnsi="Bookman Old Style" w:cs="Times New Roman"/>
          <w:sz w:val="24"/>
          <w:szCs w:val="24"/>
          <w:lang w:val="id-ID"/>
        </w:rPr>
        <w:t xml:space="preserve"> lebih </w:t>
      </w:r>
      <w:r w:rsidR="008C19FB" w:rsidRPr="004F220C">
        <w:rPr>
          <w:rFonts w:ascii="Bookman Old Style" w:hAnsi="Bookman Old Style" w:cs="Times New Roman"/>
          <w:sz w:val="24"/>
          <w:szCs w:val="24"/>
          <w:lang w:val="id-ID"/>
        </w:rPr>
        <w:t>k</w:t>
      </w:r>
      <w:r w:rsidRPr="004F220C">
        <w:rPr>
          <w:rFonts w:ascii="Bookman Old Style" w:hAnsi="Bookman Old Style" w:cs="Times New Roman"/>
          <w:sz w:val="24"/>
          <w:szCs w:val="24"/>
          <w:lang w:val="id-ID"/>
        </w:rPr>
        <w:t>husus di lingkungan</w:t>
      </w:r>
      <w:r w:rsidRPr="004F220C">
        <w:rPr>
          <w:rFonts w:ascii="Bookman Old Style" w:hAnsi="Bookman Old Style" w:cs="Times New Roman"/>
          <w:sz w:val="24"/>
          <w:szCs w:val="24"/>
        </w:rPr>
        <w:t xml:space="preserve"> </w:t>
      </w:r>
      <w:r w:rsidR="002731E3" w:rsidRPr="004F220C">
        <w:rPr>
          <w:rFonts w:ascii="Bookman Old Style" w:hAnsi="Bookman Old Style" w:cs="Times New Roman"/>
          <w:sz w:val="24"/>
          <w:szCs w:val="24"/>
          <w:lang w:val="id-ID"/>
        </w:rPr>
        <w:t>Dinas pendidikan</w:t>
      </w:r>
      <w:r w:rsidRPr="004F220C">
        <w:rPr>
          <w:rFonts w:ascii="Bookman Old Style" w:hAnsi="Bookman Old Style" w:cs="Times New Roman"/>
          <w:sz w:val="24"/>
          <w:szCs w:val="24"/>
          <w:lang w:val="id-ID"/>
        </w:rPr>
        <w:t>.</w:t>
      </w:r>
      <w:r w:rsidRPr="004F220C">
        <w:rPr>
          <w:rFonts w:ascii="Bookman Old Style" w:hAnsi="Bookman Old Style" w:cs="Times New Roman"/>
          <w:sz w:val="24"/>
          <w:szCs w:val="24"/>
          <w:lang w:val="id-ID"/>
        </w:rPr>
        <w:cr/>
      </w:r>
    </w:p>
    <w:p w14:paraId="45998B1F" w14:textId="77777777" w:rsidR="000D2614" w:rsidRPr="004F220C" w:rsidRDefault="000D2614" w:rsidP="000D2614">
      <w:pPr>
        <w:spacing w:line="240" w:lineRule="auto"/>
        <w:ind w:left="6237"/>
        <w:contextualSpacing/>
        <w:rPr>
          <w:rFonts w:ascii="Bookman Old Style" w:hAnsi="Bookman Old Style" w:cs="Tahoma"/>
          <w:sz w:val="24"/>
          <w:szCs w:val="24"/>
          <w:lang w:val="id-ID"/>
        </w:rPr>
      </w:pPr>
      <w:r w:rsidRPr="004F220C">
        <w:rPr>
          <w:rFonts w:ascii="Bookman Old Style" w:hAnsi="Bookman Old Style" w:cs="Tahoma"/>
          <w:sz w:val="24"/>
          <w:szCs w:val="24"/>
          <w:lang w:val="id-ID"/>
        </w:rPr>
        <w:t>Tondano</w:t>
      </w:r>
    </w:p>
    <w:p w14:paraId="2E7AFCE7" w14:textId="77777777" w:rsidR="000D2614" w:rsidRPr="004F220C" w:rsidRDefault="000D2614" w:rsidP="000D2614">
      <w:pPr>
        <w:spacing w:line="240" w:lineRule="auto"/>
        <w:ind w:left="6237"/>
        <w:contextualSpacing/>
        <w:rPr>
          <w:rFonts w:ascii="Bookman Old Style" w:hAnsi="Bookman Old Style" w:cs="Tahoma"/>
          <w:sz w:val="24"/>
          <w:szCs w:val="24"/>
          <w:lang w:val="id-ID"/>
        </w:rPr>
      </w:pPr>
    </w:p>
    <w:p w14:paraId="3F44FF30" w14:textId="28CF62BC" w:rsidR="000D2614" w:rsidRPr="004F220C" w:rsidRDefault="008B46D8" w:rsidP="00F145AC">
      <w:pPr>
        <w:spacing w:line="240" w:lineRule="auto"/>
        <w:ind w:left="5760"/>
        <w:contextualSpacing/>
        <w:rPr>
          <w:rFonts w:ascii="Bookman Old Style" w:hAnsi="Bookman Old Style" w:cs="Tahoma"/>
          <w:sz w:val="24"/>
          <w:szCs w:val="24"/>
          <w:lang w:val="id-ID"/>
        </w:rPr>
      </w:pPr>
      <w:r>
        <w:rPr>
          <w:rFonts w:ascii="Bookman Old Style" w:hAnsi="Bookman Old Style" w:cs="Tahoma"/>
          <w:spacing w:val="4"/>
          <w:sz w:val="24"/>
          <w:szCs w:val="24"/>
          <w:lang w:val="fr-LU"/>
        </w:rPr>
        <w:t xml:space="preserve">Plh. </w:t>
      </w:r>
      <w:r w:rsidR="000D2614" w:rsidRPr="004F220C">
        <w:rPr>
          <w:rFonts w:ascii="Bookman Old Style" w:hAnsi="Bookman Old Style" w:cs="Tahoma"/>
          <w:spacing w:val="4"/>
          <w:sz w:val="24"/>
          <w:szCs w:val="24"/>
          <w:lang w:val="fr-LU"/>
        </w:rPr>
        <w:t>KEPALA DINAS</w:t>
      </w:r>
      <w:r w:rsidR="000D2614" w:rsidRPr="004F220C">
        <w:rPr>
          <w:rFonts w:ascii="Bookman Old Style" w:hAnsi="Bookman Old Style" w:cs="Tahoma"/>
          <w:sz w:val="24"/>
          <w:szCs w:val="24"/>
          <w:lang w:val="id-ID"/>
        </w:rPr>
        <w:t>,</w:t>
      </w:r>
    </w:p>
    <w:p w14:paraId="54FEA309" w14:textId="78364671" w:rsidR="000D2614" w:rsidRDefault="000D2614" w:rsidP="00F145AC">
      <w:pPr>
        <w:spacing w:line="240" w:lineRule="auto"/>
        <w:ind w:left="3843" w:firstLine="720"/>
        <w:contextualSpacing/>
        <w:rPr>
          <w:rFonts w:ascii="Bookman Old Style" w:hAnsi="Bookman Old Style" w:cs="Tahoma"/>
          <w:noProof/>
          <w:sz w:val="24"/>
          <w:szCs w:val="24"/>
        </w:rPr>
      </w:pPr>
    </w:p>
    <w:p w14:paraId="47C17EDD" w14:textId="77777777" w:rsidR="00530ED3" w:rsidRPr="004F220C" w:rsidRDefault="00530ED3" w:rsidP="00F145AC">
      <w:pPr>
        <w:spacing w:line="240" w:lineRule="auto"/>
        <w:ind w:left="3843" w:firstLine="720"/>
        <w:contextualSpacing/>
        <w:rPr>
          <w:rFonts w:ascii="Bookman Old Style" w:hAnsi="Bookman Old Style" w:cs="Tahoma"/>
          <w:noProof/>
          <w:sz w:val="24"/>
          <w:szCs w:val="24"/>
        </w:rPr>
      </w:pPr>
    </w:p>
    <w:p w14:paraId="652CC205" w14:textId="77777777" w:rsidR="00F145AC" w:rsidRPr="004F220C" w:rsidRDefault="00F145AC" w:rsidP="00F145AC">
      <w:pPr>
        <w:spacing w:line="240" w:lineRule="auto"/>
        <w:ind w:left="3843" w:firstLine="720"/>
        <w:contextualSpacing/>
        <w:rPr>
          <w:rFonts w:ascii="Bookman Old Style" w:hAnsi="Bookman Old Style" w:cs="Tahoma"/>
          <w:sz w:val="24"/>
          <w:szCs w:val="24"/>
          <w:lang w:val="fr-LU"/>
        </w:rPr>
      </w:pPr>
    </w:p>
    <w:p w14:paraId="011C1C93" w14:textId="7E3A5C99" w:rsidR="000D2614" w:rsidRPr="004F220C" w:rsidRDefault="008B46D8" w:rsidP="00F145AC">
      <w:pPr>
        <w:spacing w:line="240" w:lineRule="auto"/>
        <w:ind w:left="5760"/>
        <w:contextualSpacing/>
        <w:rPr>
          <w:rFonts w:ascii="Bookman Old Style" w:hAnsi="Bookman Old Style" w:cs="Tahoma"/>
          <w:sz w:val="24"/>
          <w:szCs w:val="24"/>
          <w:lang w:val="id-ID"/>
        </w:rPr>
      </w:pPr>
      <w:r>
        <w:rPr>
          <w:rFonts w:ascii="Bookman Old Style" w:hAnsi="Bookman Old Style" w:cs="Tahoma"/>
          <w:sz w:val="24"/>
          <w:szCs w:val="24"/>
          <w:lang w:val="fr-LU"/>
        </w:rPr>
        <w:t>HANSJE T. WUWUNGAN, S.Pd, MM</w:t>
      </w:r>
    </w:p>
    <w:p w14:paraId="2E80F651" w14:textId="225DC32F" w:rsidR="00C86233" w:rsidRPr="004F220C" w:rsidRDefault="000D2614" w:rsidP="00F145AC">
      <w:pPr>
        <w:spacing w:line="240" w:lineRule="auto"/>
        <w:ind w:left="5760"/>
        <w:contextualSpacing/>
        <w:rPr>
          <w:rFonts w:ascii="Bookman Old Style" w:hAnsi="Bookman Old Style" w:cs="Tahoma"/>
          <w:sz w:val="24"/>
          <w:szCs w:val="24"/>
          <w:lang w:val="fr-LU"/>
        </w:rPr>
      </w:pPr>
      <w:r w:rsidRPr="004F220C">
        <w:rPr>
          <w:rFonts w:ascii="Bookman Old Style" w:hAnsi="Bookman Old Style" w:cs="Tahoma"/>
          <w:sz w:val="24"/>
          <w:szCs w:val="24"/>
          <w:lang w:val="fr-LU"/>
        </w:rPr>
        <w:t xml:space="preserve">PEMBINA </w:t>
      </w:r>
      <w:r w:rsidR="008B46D8">
        <w:rPr>
          <w:rFonts w:ascii="Bookman Old Style" w:hAnsi="Bookman Old Style" w:cs="Tahoma"/>
          <w:sz w:val="24"/>
          <w:szCs w:val="24"/>
          <w:lang w:val="fr-LU"/>
        </w:rPr>
        <w:t>TINGKAT I</w:t>
      </w:r>
      <w:r w:rsidR="00C86233" w:rsidRPr="004F220C">
        <w:rPr>
          <w:rFonts w:ascii="Bookman Old Style" w:hAnsi="Bookman Old Style" w:cs="Tahoma"/>
          <w:sz w:val="24"/>
          <w:szCs w:val="24"/>
          <w:lang w:val="fr-LU"/>
        </w:rPr>
        <w:t xml:space="preserve"> </w:t>
      </w:r>
    </w:p>
    <w:p w14:paraId="24763CC6" w14:textId="5DE0C40B" w:rsidR="000D2614" w:rsidRPr="004F220C" w:rsidRDefault="000D2614" w:rsidP="00F145AC">
      <w:pPr>
        <w:spacing w:line="240" w:lineRule="auto"/>
        <w:ind w:left="5760"/>
        <w:contextualSpacing/>
        <w:rPr>
          <w:rFonts w:ascii="Bookman Old Style" w:hAnsi="Bookman Old Style" w:cs="Tahoma"/>
          <w:sz w:val="24"/>
          <w:szCs w:val="24"/>
          <w:lang w:val="id-ID"/>
        </w:rPr>
      </w:pPr>
      <w:r w:rsidRPr="004F220C">
        <w:rPr>
          <w:rFonts w:ascii="Bookman Old Style" w:hAnsi="Bookman Old Style" w:cs="Tahoma"/>
          <w:sz w:val="24"/>
          <w:szCs w:val="24"/>
          <w:lang w:val="de-LU"/>
        </w:rPr>
        <w:t xml:space="preserve">NIP. </w:t>
      </w:r>
      <w:r w:rsidR="008C19FB" w:rsidRPr="004F220C">
        <w:rPr>
          <w:rFonts w:ascii="Bookman Old Style" w:hAnsi="Bookman Old Style" w:cs="Tahoma"/>
          <w:sz w:val="24"/>
          <w:szCs w:val="24"/>
          <w:lang w:val="id-ID"/>
        </w:rPr>
        <w:t>196</w:t>
      </w:r>
      <w:r w:rsidR="008B46D8">
        <w:rPr>
          <w:rFonts w:ascii="Bookman Old Style" w:hAnsi="Bookman Old Style" w:cs="Tahoma"/>
          <w:sz w:val="24"/>
          <w:szCs w:val="24"/>
          <w:lang w:val="en-ID"/>
        </w:rPr>
        <w:t>61112199103 1 014</w:t>
      </w:r>
    </w:p>
    <w:p w14:paraId="67063183" w14:textId="77777777" w:rsidR="00930DFF" w:rsidRPr="004F220C" w:rsidRDefault="00930DFF" w:rsidP="007305B4">
      <w:pPr>
        <w:spacing w:after="0"/>
        <w:ind w:left="426" w:hanging="426"/>
        <w:jc w:val="both"/>
        <w:rPr>
          <w:rFonts w:ascii="Bookman Old Style" w:hAnsi="Bookman Old Style" w:cs="Times New Roman"/>
          <w:sz w:val="24"/>
          <w:szCs w:val="24"/>
          <w:lang w:val="id-ID"/>
        </w:rPr>
      </w:pPr>
    </w:p>
    <w:p w14:paraId="73A64BE9" w14:textId="77777777" w:rsidR="006E5AC3" w:rsidRPr="004F220C" w:rsidRDefault="006E5AC3" w:rsidP="007305B4">
      <w:pPr>
        <w:spacing w:after="0"/>
        <w:ind w:left="426" w:hanging="426"/>
        <w:jc w:val="both"/>
        <w:rPr>
          <w:rFonts w:ascii="Bookman Old Style" w:hAnsi="Bookman Old Style" w:cs="Times New Roman"/>
          <w:b/>
          <w:sz w:val="24"/>
          <w:szCs w:val="24"/>
          <w:lang w:val="de-LU"/>
        </w:rPr>
      </w:pPr>
    </w:p>
    <w:p w14:paraId="4DBB1F95" w14:textId="77777777" w:rsidR="00A55957" w:rsidRPr="004F220C" w:rsidRDefault="00A55957" w:rsidP="00D609AE">
      <w:pPr>
        <w:autoSpaceDE w:val="0"/>
        <w:autoSpaceDN w:val="0"/>
        <w:adjustRightInd w:val="0"/>
        <w:spacing w:after="0" w:line="360" w:lineRule="auto"/>
        <w:jc w:val="center"/>
        <w:rPr>
          <w:rFonts w:ascii="Bookman Old Style" w:hAnsi="Bookman Old Style" w:cs="Times New Roman"/>
          <w:sz w:val="24"/>
          <w:szCs w:val="24"/>
        </w:rPr>
      </w:pPr>
      <w:r w:rsidRPr="004F220C">
        <w:rPr>
          <w:rFonts w:ascii="Bookman Old Style" w:hAnsi="Bookman Old Style" w:cs="Times New Roman"/>
          <w:sz w:val="24"/>
          <w:szCs w:val="24"/>
        </w:rPr>
        <w:t>DAFTAR ISI</w:t>
      </w:r>
    </w:p>
    <w:p w14:paraId="1EB76D60" w14:textId="77777777" w:rsidR="00A55957" w:rsidRPr="004F220C" w:rsidRDefault="00A55957" w:rsidP="00A55957">
      <w:pPr>
        <w:autoSpaceDE w:val="0"/>
        <w:autoSpaceDN w:val="0"/>
        <w:adjustRightInd w:val="0"/>
        <w:spacing w:after="0" w:line="360" w:lineRule="auto"/>
        <w:jc w:val="both"/>
        <w:rPr>
          <w:rFonts w:ascii="Bookman Old Style" w:hAnsi="Bookman Old Style" w:cs="Times New Roman"/>
          <w:sz w:val="24"/>
          <w:szCs w:val="24"/>
        </w:rPr>
      </w:pPr>
      <w:r w:rsidRPr="004F220C">
        <w:rPr>
          <w:rFonts w:ascii="Bookman Old Style" w:hAnsi="Bookman Old Style" w:cs="Times New Roman"/>
          <w:sz w:val="24"/>
          <w:szCs w:val="24"/>
        </w:rPr>
        <w:t>KATA PENGANTAR</w:t>
      </w:r>
      <w:r w:rsidR="00FB07C3" w:rsidRPr="004F220C">
        <w:rPr>
          <w:rFonts w:ascii="Bookman Old Style" w:hAnsi="Bookman Old Style" w:cs="Times New Roman"/>
          <w:sz w:val="24"/>
          <w:szCs w:val="24"/>
        </w:rPr>
        <w:tab/>
      </w:r>
      <w:r w:rsidR="00350E76" w:rsidRPr="004F220C">
        <w:rPr>
          <w:rFonts w:ascii="Bookman Old Style" w:hAnsi="Bookman Old Style" w:cs="Times New Roman"/>
          <w:sz w:val="24"/>
          <w:szCs w:val="24"/>
        </w:rPr>
        <w:tab/>
      </w:r>
      <w:r w:rsidRPr="004F220C">
        <w:rPr>
          <w:rFonts w:ascii="Bookman Old Style" w:hAnsi="Bookman Old Style" w:cs="Times New Roman"/>
          <w:sz w:val="24"/>
          <w:szCs w:val="24"/>
        </w:rPr>
        <w:t>............................................................................ i</w:t>
      </w:r>
    </w:p>
    <w:p w14:paraId="7DEBB1F8" w14:textId="77777777" w:rsidR="00A55957" w:rsidRPr="004F220C" w:rsidRDefault="00A55957" w:rsidP="00A55957">
      <w:pPr>
        <w:autoSpaceDE w:val="0"/>
        <w:autoSpaceDN w:val="0"/>
        <w:adjustRightInd w:val="0"/>
        <w:spacing w:after="0" w:line="360" w:lineRule="auto"/>
        <w:jc w:val="both"/>
        <w:rPr>
          <w:rFonts w:ascii="Bookman Old Style" w:hAnsi="Bookman Old Style" w:cs="Times New Roman"/>
          <w:sz w:val="24"/>
          <w:szCs w:val="24"/>
        </w:rPr>
      </w:pPr>
      <w:r w:rsidRPr="004F220C">
        <w:rPr>
          <w:rFonts w:ascii="Bookman Old Style" w:hAnsi="Bookman Old Style" w:cs="Times New Roman"/>
          <w:sz w:val="24"/>
          <w:szCs w:val="24"/>
        </w:rPr>
        <w:t xml:space="preserve">DAFTAR ISI </w:t>
      </w:r>
      <w:r w:rsidR="00350E76" w:rsidRPr="004F220C">
        <w:rPr>
          <w:rFonts w:ascii="Bookman Old Style" w:hAnsi="Bookman Old Style" w:cs="Times New Roman"/>
          <w:sz w:val="24"/>
          <w:szCs w:val="24"/>
        </w:rPr>
        <w:tab/>
      </w:r>
      <w:r w:rsidR="00350E76" w:rsidRPr="004F220C">
        <w:rPr>
          <w:rFonts w:ascii="Bookman Old Style" w:hAnsi="Bookman Old Style" w:cs="Times New Roman"/>
          <w:sz w:val="24"/>
          <w:szCs w:val="24"/>
        </w:rPr>
        <w:tab/>
      </w:r>
      <w:r w:rsidR="00350E76" w:rsidRPr="004F220C">
        <w:rPr>
          <w:rFonts w:ascii="Bookman Old Style" w:hAnsi="Bookman Old Style" w:cs="Times New Roman"/>
          <w:sz w:val="24"/>
          <w:szCs w:val="24"/>
        </w:rPr>
        <w:tab/>
      </w:r>
      <w:r w:rsidR="00FB07C3" w:rsidRPr="004F220C">
        <w:rPr>
          <w:rFonts w:ascii="Bookman Old Style" w:hAnsi="Bookman Old Style" w:cs="Times New Roman"/>
          <w:sz w:val="24"/>
          <w:szCs w:val="24"/>
          <w:lang w:val="id-ID"/>
        </w:rPr>
        <w:t>..</w:t>
      </w:r>
      <w:r w:rsidRPr="004F220C">
        <w:rPr>
          <w:rFonts w:ascii="Bookman Old Style" w:hAnsi="Bookman Old Style" w:cs="Times New Roman"/>
          <w:sz w:val="24"/>
          <w:szCs w:val="24"/>
        </w:rPr>
        <w:t>.......................................................................... i</w:t>
      </w:r>
      <w:r w:rsidR="002E7C54" w:rsidRPr="004F220C">
        <w:rPr>
          <w:rFonts w:ascii="Bookman Old Style" w:hAnsi="Bookman Old Style" w:cs="Times New Roman"/>
          <w:sz w:val="24"/>
          <w:szCs w:val="24"/>
        </w:rPr>
        <w:t>i</w:t>
      </w:r>
    </w:p>
    <w:p w14:paraId="56177CD7" w14:textId="77777777" w:rsidR="00A55957" w:rsidRPr="004F220C" w:rsidRDefault="00D10271" w:rsidP="00D10271">
      <w:pPr>
        <w:spacing w:after="0" w:line="360" w:lineRule="auto"/>
        <w:rPr>
          <w:rFonts w:ascii="Bookman Old Style" w:hAnsi="Bookman Old Style" w:cs="Times New Roman"/>
          <w:sz w:val="24"/>
          <w:szCs w:val="24"/>
        </w:rPr>
      </w:pPr>
      <w:r w:rsidRPr="004F220C">
        <w:rPr>
          <w:rFonts w:ascii="Bookman Old Style" w:hAnsi="Bookman Old Style" w:cs="Times New Roman"/>
          <w:b/>
          <w:sz w:val="24"/>
          <w:szCs w:val="24"/>
          <w:lang w:val="id-ID"/>
        </w:rPr>
        <w:t>IKHTISAR  EKSEKUTIF</w:t>
      </w:r>
      <w:r w:rsidR="00A55957" w:rsidRPr="004F220C">
        <w:rPr>
          <w:rFonts w:ascii="Bookman Old Style" w:hAnsi="Bookman Old Style" w:cs="Times New Roman"/>
          <w:sz w:val="24"/>
          <w:szCs w:val="24"/>
        </w:rPr>
        <w:t xml:space="preserve"> </w:t>
      </w:r>
      <w:r w:rsidR="00350E76" w:rsidRPr="004F220C">
        <w:rPr>
          <w:rFonts w:ascii="Bookman Old Style" w:hAnsi="Bookman Old Style" w:cs="Times New Roman"/>
          <w:sz w:val="24"/>
          <w:szCs w:val="24"/>
        </w:rPr>
        <w:tab/>
      </w:r>
      <w:r w:rsidR="00A55957" w:rsidRPr="004F220C">
        <w:rPr>
          <w:rFonts w:ascii="Bookman Old Style" w:hAnsi="Bookman Old Style" w:cs="Times New Roman"/>
          <w:sz w:val="24"/>
          <w:szCs w:val="24"/>
        </w:rPr>
        <w:t>.............................................................................</w:t>
      </w:r>
      <w:r w:rsidR="002E7C54" w:rsidRPr="004F220C">
        <w:rPr>
          <w:rFonts w:ascii="Bookman Old Style" w:hAnsi="Bookman Old Style" w:cs="Times New Roman"/>
          <w:sz w:val="24"/>
          <w:szCs w:val="24"/>
        </w:rPr>
        <w:t>1</w:t>
      </w:r>
    </w:p>
    <w:p w14:paraId="1F65CF54" w14:textId="470AE023" w:rsidR="00A55957" w:rsidRPr="004F220C" w:rsidRDefault="00A55957" w:rsidP="00A55957">
      <w:pPr>
        <w:autoSpaceDE w:val="0"/>
        <w:autoSpaceDN w:val="0"/>
        <w:adjustRightInd w:val="0"/>
        <w:spacing w:after="0" w:line="360" w:lineRule="auto"/>
        <w:jc w:val="both"/>
        <w:rPr>
          <w:rFonts w:ascii="Bookman Old Style" w:hAnsi="Bookman Old Style" w:cs="Times New Roman"/>
          <w:sz w:val="24"/>
          <w:szCs w:val="24"/>
        </w:rPr>
      </w:pPr>
      <w:r w:rsidRPr="004F220C">
        <w:rPr>
          <w:rFonts w:ascii="Bookman Old Style" w:hAnsi="Bookman Old Style" w:cs="Times New Roman"/>
          <w:sz w:val="24"/>
          <w:szCs w:val="24"/>
        </w:rPr>
        <w:t>BAB I. PENDAHULUAN</w:t>
      </w:r>
      <w:r w:rsidR="00E545D9" w:rsidRPr="004F220C">
        <w:rPr>
          <w:rFonts w:ascii="Bookman Old Style" w:hAnsi="Bookman Old Style" w:cs="Times New Roman"/>
          <w:sz w:val="24"/>
          <w:szCs w:val="24"/>
        </w:rPr>
        <w:tab/>
      </w:r>
      <w:r w:rsidR="00E545D9" w:rsidRPr="004F220C">
        <w:rPr>
          <w:rFonts w:ascii="Bookman Old Style" w:hAnsi="Bookman Old Style" w:cs="Times New Roman"/>
          <w:sz w:val="24"/>
          <w:szCs w:val="24"/>
        </w:rPr>
        <w:tab/>
      </w:r>
      <w:r w:rsidRPr="004F220C">
        <w:rPr>
          <w:rFonts w:ascii="Bookman Old Style" w:hAnsi="Bookman Old Style" w:cs="Times New Roman"/>
          <w:sz w:val="24"/>
          <w:szCs w:val="24"/>
        </w:rPr>
        <w:t xml:space="preserve">............................................................................ </w:t>
      </w:r>
      <w:r w:rsidR="002E7C54" w:rsidRPr="004F220C">
        <w:rPr>
          <w:rFonts w:ascii="Bookman Old Style" w:hAnsi="Bookman Old Style" w:cs="Times New Roman"/>
          <w:sz w:val="24"/>
          <w:szCs w:val="24"/>
        </w:rPr>
        <w:t>3</w:t>
      </w:r>
    </w:p>
    <w:p w14:paraId="1FCF88FB" w14:textId="34F0F1C0" w:rsidR="00A55957" w:rsidRPr="004F220C" w:rsidRDefault="00A55957" w:rsidP="00941E87">
      <w:pPr>
        <w:autoSpaceDE w:val="0"/>
        <w:autoSpaceDN w:val="0"/>
        <w:adjustRightInd w:val="0"/>
        <w:spacing w:after="0" w:line="360" w:lineRule="auto"/>
        <w:ind w:firstLine="720"/>
        <w:jc w:val="both"/>
        <w:rPr>
          <w:rFonts w:ascii="Bookman Old Style" w:hAnsi="Bookman Old Style" w:cs="Times New Roman"/>
          <w:sz w:val="24"/>
          <w:szCs w:val="24"/>
        </w:rPr>
      </w:pPr>
      <w:r w:rsidRPr="004F220C">
        <w:rPr>
          <w:rFonts w:ascii="Bookman Old Style" w:hAnsi="Bookman Old Style" w:cs="Times New Roman"/>
          <w:sz w:val="24"/>
          <w:szCs w:val="24"/>
        </w:rPr>
        <w:t>I. GAMBARAN SINGKAT</w:t>
      </w:r>
      <w:r w:rsidR="00941E87">
        <w:rPr>
          <w:rFonts w:ascii="Bookman Old Style" w:hAnsi="Bookman Old Style" w:cs="Times New Roman"/>
          <w:sz w:val="24"/>
          <w:szCs w:val="24"/>
        </w:rPr>
        <w:tab/>
        <w:t xml:space="preserve"> ……</w:t>
      </w:r>
      <w:r w:rsidR="002D39B4" w:rsidRPr="004F220C">
        <w:rPr>
          <w:rFonts w:ascii="Bookman Old Style" w:hAnsi="Bookman Old Style" w:cs="Times New Roman"/>
          <w:sz w:val="24"/>
          <w:szCs w:val="24"/>
        </w:rPr>
        <w:t>……</w:t>
      </w:r>
      <w:r w:rsidRPr="004F220C">
        <w:rPr>
          <w:rFonts w:ascii="Bookman Old Style" w:hAnsi="Bookman Old Style" w:cs="Times New Roman"/>
          <w:sz w:val="24"/>
          <w:szCs w:val="24"/>
        </w:rPr>
        <w:t>.................................</w:t>
      </w:r>
      <w:r w:rsidR="002E7C54" w:rsidRPr="004F220C">
        <w:rPr>
          <w:rFonts w:ascii="Bookman Old Style" w:hAnsi="Bookman Old Style" w:cs="Times New Roman"/>
          <w:sz w:val="24"/>
          <w:szCs w:val="24"/>
        </w:rPr>
        <w:t>.............................. 4</w:t>
      </w:r>
    </w:p>
    <w:p w14:paraId="77C6D940" w14:textId="77777777" w:rsidR="00A55957" w:rsidRPr="004F220C" w:rsidRDefault="00A55957" w:rsidP="00A55957">
      <w:pPr>
        <w:autoSpaceDE w:val="0"/>
        <w:autoSpaceDN w:val="0"/>
        <w:adjustRightInd w:val="0"/>
        <w:spacing w:after="0" w:line="360" w:lineRule="auto"/>
        <w:jc w:val="both"/>
        <w:rPr>
          <w:rFonts w:ascii="Bookman Old Style" w:hAnsi="Bookman Old Style" w:cs="Times New Roman"/>
          <w:sz w:val="24"/>
          <w:szCs w:val="24"/>
        </w:rPr>
      </w:pPr>
      <w:r w:rsidRPr="004F220C">
        <w:rPr>
          <w:rFonts w:ascii="Bookman Old Style" w:hAnsi="Bookman Old Style" w:cs="Times New Roman"/>
          <w:sz w:val="24"/>
          <w:szCs w:val="24"/>
        </w:rPr>
        <w:t>II. KEDUDUKAN, TUGAS POKOK DAN FUNGSI SERTA STRUKTUR</w:t>
      </w:r>
    </w:p>
    <w:p w14:paraId="228964D0" w14:textId="77777777" w:rsidR="00A55957" w:rsidRPr="004F220C" w:rsidRDefault="00A55957" w:rsidP="00A55957">
      <w:pPr>
        <w:autoSpaceDE w:val="0"/>
        <w:autoSpaceDN w:val="0"/>
        <w:adjustRightInd w:val="0"/>
        <w:spacing w:after="0" w:line="360" w:lineRule="auto"/>
        <w:jc w:val="both"/>
        <w:rPr>
          <w:rFonts w:ascii="Bookman Old Style" w:hAnsi="Bookman Old Style" w:cs="Times New Roman"/>
          <w:sz w:val="24"/>
          <w:szCs w:val="24"/>
        </w:rPr>
      </w:pPr>
      <w:r w:rsidRPr="004F220C">
        <w:rPr>
          <w:rFonts w:ascii="Bookman Old Style" w:hAnsi="Bookman Old Style" w:cs="Times New Roman"/>
          <w:sz w:val="24"/>
          <w:szCs w:val="24"/>
        </w:rPr>
        <w:t xml:space="preserve">ORGANISASI </w:t>
      </w:r>
      <w:r w:rsidR="00E545D9" w:rsidRPr="004F220C">
        <w:rPr>
          <w:rFonts w:ascii="Bookman Old Style" w:hAnsi="Bookman Old Style" w:cs="Times New Roman"/>
          <w:sz w:val="24"/>
          <w:szCs w:val="24"/>
        </w:rPr>
        <w:tab/>
      </w:r>
      <w:r w:rsidR="00E545D9" w:rsidRPr="004F220C">
        <w:rPr>
          <w:rFonts w:ascii="Bookman Old Style" w:hAnsi="Bookman Old Style" w:cs="Times New Roman"/>
          <w:sz w:val="24"/>
          <w:szCs w:val="24"/>
        </w:rPr>
        <w:tab/>
      </w:r>
      <w:r w:rsidR="00FB07C3" w:rsidRPr="004F220C">
        <w:rPr>
          <w:rFonts w:ascii="Bookman Old Style" w:hAnsi="Bookman Old Style" w:cs="Times New Roman"/>
          <w:sz w:val="24"/>
          <w:szCs w:val="24"/>
        </w:rPr>
        <w:tab/>
      </w:r>
      <w:r w:rsidR="00E545D9" w:rsidRPr="004F220C">
        <w:rPr>
          <w:rFonts w:ascii="Bookman Old Style" w:hAnsi="Bookman Old Style" w:cs="Times New Roman"/>
          <w:sz w:val="24"/>
          <w:szCs w:val="24"/>
        </w:rPr>
        <w:t xml:space="preserve"> </w:t>
      </w:r>
      <w:r w:rsidRPr="004F220C">
        <w:rPr>
          <w:rFonts w:ascii="Bookman Old Style" w:hAnsi="Bookman Old Style" w:cs="Times New Roman"/>
          <w:sz w:val="24"/>
          <w:szCs w:val="24"/>
        </w:rPr>
        <w:t>.................................</w:t>
      </w:r>
      <w:r w:rsidR="002D39B4" w:rsidRPr="004F220C">
        <w:rPr>
          <w:rFonts w:ascii="Bookman Old Style" w:hAnsi="Bookman Old Style" w:cs="Times New Roman"/>
          <w:sz w:val="24"/>
          <w:szCs w:val="24"/>
        </w:rPr>
        <w:t>.</w:t>
      </w:r>
      <w:r w:rsidRPr="004F220C">
        <w:rPr>
          <w:rFonts w:ascii="Bookman Old Style" w:hAnsi="Bookman Old Style" w:cs="Times New Roman"/>
          <w:sz w:val="24"/>
          <w:szCs w:val="24"/>
        </w:rPr>
        <w:t>...........</w:t>
      </w:r>
      <w:r w:rsidR="002E7C54" w:rsidRPr="004F220C">
        <w:rPr>
          <w:rFonts w:ascii="Bookman Old Style" w:hAnsi="Bookman Old Style" w:cs="Times New Roman"/>
          <w:sz w:val="24"/>
          <w:szCs w:val="24"/>
        </w:rPr>
        <w:t>.............................. 4</w:t>
      </w:r>
    </w:p>
    <w:p w14:paraId="0BED3D15" w14:textId="4753DE7D" w:rsidR="00A55957" w:rsidRPr="004F220C" w:rsidRDefault="00A55957" w:rsidP="00941E87">
      <w:pPr>
        <w:autoSpaceDE w:val="0"/>
        <w:autoSpaceDN w:val="0"/>
        <w:adjustRightInd w:val="0"/>
        <w:spacing w:after="0" w:line="360" w:lineRule="auto"/>
        <w:ind w:firstLine="720"/>
        <w:jc w:val="both"/>
        <w:rPr>
          <w:rFonts w:ascii="Bookman Old Style" w:hAnsi="Bookman Old Style" w:cs="Times New Roman"/>
          <w:sz w:val="24"/>
          <w:szCs w:val="24"/>
        </w:rPr>
      </w:pPr>
      <w:r w:rsidRPr="004F220C">
        <w:rPr>
          <w:rFonts w:ascii="Bookman Old Style" w:hAnsi="Bookman Old Style" w:cs="Times New Roman"/>
          <w:sz w:val="24"/>
          <w:szCs w:val="24"/>
        </w:rPr>
        <w:t>A. KEDUDUKAN</w:t>
      </w:r>
      <w:r w:rsidR="00E545D9" w:rsidRPr="004F220C">
        <w:rPr>
          <w:rFonts w:ascii="Bookman Old Style" w:hAnsi="Bookman Old Style" w:cs="Times New Roman"/>
          <w:sz w:val="24"/>
          <w:szCs w:val="24"/>
        </w:rPr>
        <w:tab/>
      </w:r>
      <w:r w:rsidR="00E545D9" w:rsidRPr="004F220C">
        <w:rPr>
          <w:rFonts w:ascii="Bookman Old Style" w:hAnsi="Bookman Old Style" w:cs="Times New Roman"/>
          <w:sz w:val="24"/>
          <w:szCs w:val="24"/>
        </w:rPr>
        <w:tab/>
      </w:r>
      <w:r w:rsidR="00941E87">
        <w:rPr>
          <w:rFonts w:ascii="Bookman Old Style" w:hAnsi="Bookman Old Style" w:cs="Times New Roman"/>
          <w:sz w:val="24"/>
          <w:szCs w:val="24"/>
        </w:rPr>
        <w:t xml:space="preserve"> ..</w:t>
      </w:r>
      <w:r w:rsidRPr="004F220C">
        <w:rPr>
          <w:rFonts w:ascii="Bookman Old Style" w:hAnsi="Bookman Old Style" w:cs="Times New Roman"/>
          <w:sz w:val="24"/>
          <w:szCs w:val="24"/>
        </w:rPr>
        <w:t>............................</w:t>
      </w:r>
      <w:r w:rsidR="002D39B4" w:rsidRPr="004F220C">
        <w:rPr>
          <w:rFonts w:ascii="Bookman Old Style" w:hAnsi="Bookman Old Style" w:cs="Times New Roman"/>
          <w:sz w:val="24"/>
          <w:szCs w:val="24"/>
        </w:rPr>
        <w:t>.</w:t>
      </w:r>
      <w:r w:rsidRPr="004F220C">
        <w:rPr>
          <w:rFonts w:ascii="Bookman Old Style" w:hAnsi="Bookman Old Style" w:cs="Times New Roman"/>
          <w:sz w:val="24"/>
          <w:szCs w:val="24"/>
        </w:rPr>
        <w:t>..............</w:t>
      </w:r>
      <w:r w:rsidR="002E7C54" w:rsidRPr="004F220C">
        <w:rPr>
          <w:rFonts w:ascii="Bookman Old Style" w:hAnsi="Bookman Old Style" w:cs="Times New Roman"/>
          <w:sz w:val="24"/>
          <w:szCs w:val="24"/>
        </w:rPr>
        <w:t>.............................. 4</w:t>
      </w:r>
    </w:p>
    <w:p w14:paraId="274D06FA" w14:textId="3820A06E" w:rsidR="00A55957" w:rsidRPr="004F220C" w:rsidRDefault="00A55957" w:rsidP="00941E87">
      <w:pPr>
        <w:autoSpaceDE w:val="0"/>
        <w:autoSpaceDN w:val="0"/>
        <w:adjustRightInd w:val="0"/>
        <w:spacing w:after="0" w:line="360" w:lineRule="auto"/>
        <w:ind w:firstLine="720"/>
        <w:jc w:val="both"/>
        <w:rPr>
          <w:rFonts w:ascii="Bookman Old Style" w:hAnsi="Bookman Old Style" w:cs="Times New Roman"/>
          <w:sz w:val="24"/>
          <w:szCs w:val="24"/>
        </w:rPr>
      </w:pPr>
      <w:r w:rsidRPr="004F220C">
        <w:rPr>
          <w:rFonts w:ascii="Bookman Old Style" w:hAnsi="Bookman Old Style" w:cs="Times New Roman"/>
          <w:sz w:val="24"/>
          <w:szCs w:val="24"/>
        </w:rPr>
        <w:t>B. TUGAS POKOK</w:t>
      </w:r>
      <w:r w:rsidR="00503EB7" w:rsidRPr="004F220C">
        <w:rPr>
          <w:rFonts w:ascii="Bookman Old Style" w:hAnsi="Bookman Old Style" w:cs="Times New Roman"/>
          <w:sz w:val="24"/>
          <w:szCs w:val="24"/>
        </w:rPr>
        <w:t xml:space="preserve">           </w:t>
      </w:r>
      <w:r w:rsidR="00941E87">
        <w:rPr>
          <w:rFonts w:ascii="Bookman Old Style" w:hAnsi="Bookman Old Style" w:cs="Times New Roman"/>
          <w:sz w:val="24"/>
          <w:szCs w:val="24"/>
        </w:rPr>
        <w:t>…...</w:t>
      </w:r>
      <w:r w:rsidRPr="004F220C">
        <w:rPr>
          <w:rFonts w:ascii="Bookman Old Style" w:hAnsi="Bookman Old Style" w:cs="Times New Roman"/>
          <w:sz w:val="24"/>
          <w:szCs w:val="24"/>
        </w:rPr>
        <w:t>.......................</w:t>
      </w:r>
      <w:r w:rsidR="002D39B4" w:rsidRPr="004F220C">
        <w:rPr>
          <w:rFonts w:ascii="Bookman Old Style" w:hAnsi="Bookman Old Style" w:cs="Times New Roman"/>
          <w:sz w:val="24"/>
          <w:szCs w:val="24"/>
        </w:rPr>
        <w:t>.</w:t>
      </w:r>
      <w:r w:rsidRPr="004F220C">
        <w:rPr>
          <w:rFonts w:ascii="Bookman Old Style" w:hAnsi="Bookman Old Style" w:cs="Times New Roman"/>
          <w:sz w:val="24"/>
          <w:szCs w:val="24"/>
        </w:rPr>
        <w:t>...............</w:t>
      </w:r>
      <w:r w:rsidR="002E7C54" w:rsidRPr="004F220C">
        <w:rPr>
          <w:rFonts w:ascii="Bookman Old Style" w:hAnsi="Bookman Old Style" w:cs="Times New Roman"/>
          <w:sz w:val="24"/>
          <w:szCs w:val="24"/>
        </w:rPr>
        <w:t>.............................. 4</w:t>
      </w:r>
    </w:p>
    <w:p w14:paraId="51116F13" w14:textId="7CB170AF" w:rsidR="00A55957" w:rsidRPr="004F220C" w:rsidRDefault="00A55957" w:rsidP="00941E87">
      <w:pPr>
        <w:autoSpaceDE w:val="0"/>
        <w:autoSpaceDN w:val="0"/>
        <w:adjustRightInd w:val="0"/>
        <w:spacing w:after="0" w:line="360" w:lineRule="auto"/>
        <w:ind w:firstLine="720"/>
        <w:jc w:val="both"/>
        <w:rPr>
          <w:rFonts w:ascii="Bookman Old Style" w:hAnsi="Bookman Old Style" w:cs="Times New Roman"/>
          <w:sz w:val="24"/>
          <w:szCs w:val="24"/>
        </w:rPr>
      </w:pPr>
      <w:r w:rsidRPr="004F220C">
        <w:rPr>
          <w:rFonts w:ascii="Bookman Old Style" w:hAnsi="Bookman Old Style" w:cs="Times New Roman"/>
          <w:sz w:val="24"/>
          <w:szCs w:val="24"/>
        </w:rPr>
        <w:t xml:space="preserve">C. FUNGSI </w:t>
      </w:r>
      <w:r w:rsidR="00503EB7" w:rsidRPr="004F220C">
        <w:rPr>
          <w:rFonts w:ascii="Bookman Old Style" w:hAnsi="Bookman Old Style" w:cs="Times New Roman"/>
          <w:sz w:val="24"/>
          <w:szCs w:val="24"/>
        </w:rPr>
        <w:t xml:space="preserve">                     </w:t>
      </w:r>
      <w:r w:rsidRPr="004F220C">
        <w:rPr>
          <w:rFonts w:ascii="Bookman Old Style" w:hAnsi="Bookman Old Style" w:cs="Times New Roman"/>
          <w:sz w:val="24"/>
          <w:szCs w:val="24"/>
        </w:rPr>
        <w:t>..............................</w:t>
      </w:r>
      <w:r w:rsidR="002D39B4" w:rsidRPr="004F220C">
        <w:rPr>
          <w:rFonts w:ascii="Bookman Old Style" w:hAnsi="Bookman Old Style" w:cs="Times New Roman"/>
          <w:sz w:val="24"/>
          <w:szCs w:val="24"/>
        </w:rPr>
        <w:t>.</w:t>
      </w:r>
      <w:r w:rsidRPr="004F220C">
        <w:rPr>
          <w:rFonts w:ascii="Bookman Old Style" w:hAnsi="Bookman Old Style" w:cs="Times New Roman"/>
          <w:sz w:val="24"/>
          <w:szCs w:val="24"/>
        </w:rPr>
        <w:t>..............</w:t>
      </w:r>
      <w:r w:rsidR="002E7C54" w:rsidRPr="004F220C">
        <w:rPr>
          <w:rFonts w:ascii="Bookman Old Style" w:hAnsi="Bookman Old Style" w:cs="Times New Roman"/>
          <w:sz w:val="24"/>
          <w:szCs w:val="24"/>
        </w:rPr>
        <w:t>.............................. 5</w:t>
      </w:r>
    </w:p>
    <w:p w14:paraId="24DF05F8" w14:textId="247D5D2F" w:rsidR="00A55957" w:rsidRPr="004F220C" w:rsidRDefault="00A55957" w:rsidP="00941E87">
      <w:pPr>
        <w:autoSpaceDE w:val="0"/>
        <w:autoSpaceDN w:val="0"/>
        <w:adjustRightInd w:val="0"/>
        <w:spacing w:after="0" w:line="360" w:lineRule="auto"/>
        <w:ind w:firstLine="720"/>
        <w:jc w:val="both"/>
        <w:rPr>
          <w:rFonts w:ascii="Bookman Old Style" w:hAnsi="Bookman Old Style" w:cs="Times New Roman"/>
          <w:sz w:val="24"/>
          <w:szCs w:val="24"/>
        </w:rPr>
      </w:pPr>
      <w:r w:rsidRPr="004F220C">
        <w:rPr>
          <w:rFonts w:ascii="Bookman Old Style" w:hAnsi="Bookman Old Style" w:cs="Times New Roman"/>
          <w:sz w:val="24"/>
          <w:szCs w:val="24"/>
        </w:rPr>
        <w:t xml:space="preserve">D. STRUKTUR ORGANISASI </w:t>
      </w:r>
      <w:r w:rsidR="00503EB7" w:rsidRPr="004F220C">
        <w:rPr>
          <w:rFonts w:ascii="Bookman Old Style" w:hAnsi="Bookman Old Style" w:cs="Times New Roman"/>
          <w:sz w:val="24"/>
          <w:szCs w:val="24"/>
        </w:rPr>
        <w:t xml:space="preserve">         </w:t>
      </w:r>
      <w:r w:rsidRPr="004F220C">
        <w:rPr>
          <w:rFonts w:ascii="Bookman Old Style" w:hAnsi="Bookman Old Style" w:cs="Times New Roman"/>
          <w:sz w:val="24"/>
          <w:szCs w:val="24"/>
        </w:rPr>
        <w:t>...</w:t>
      </w:r>
      <w:r w:rsidR="00FB07C3" w:rsidRPr="004F220C">
        <w:rPr>
          <w:rFonts w:ascii="Bookman Old Style" w:hAnsi="Bookman Old Style" w:cs="Times New Roman"/>
          <w:sz w:val="24"/>
          <w:szCs w:val="24"/>
          <w:lang w:val="id-ID"/>
        </w:rPr>
        <w:t>....</w:t>
      </w:r>
      <w:r w:rsidRPr="004F220C">
        <w:rPr>
          <w:rFonts w:ascii="Bookman Old Style" w:hAnsi="Bookman Old Style" w:cs="Times New Roman"/>
          <w:sz w:val="24"/>
          <w:szCs w:val="24"/>
        </w:rPr>
        <w:t>......</w:t>
      </w:r>
      <w:r w:rsidR="002D39B4" w:rsidRPr="004F220C">
        <w:rPr>
          <w:rFonts w:ascii="Bookman Old Style" w:hAnsi="Bookman Old Style" w:cs="Times New Roman"/>
          <w:sz w:val="24"/>
          <w:szCs w:val="24"/>
        </w:rPr>
        <w:t>.</w:t>
      </w:r>
      <w:r w:rsidRPr="004F220C">
        <w:rPr>
          <w:rFonts w:ascii="Bookman Old Style" w:hAnsi="Bookman Old Style" w:cs="Times New Roman"/>
          <w:sz w:val="24"/>
          <w:szCs w:val="24"/>
        </w:rPr>
        <w:t>................</w:t>
      </w:r>
      <w:r w:rsidR="002E7C54" w:rsidRPr="004F220C">
        <w:rPr>
          <w:rFonts w:ascii="Bookman Old Style" w:hAnsi="Bookman Old Style" w:cs="Times New Roman"/>
          <w:sz w:val="24"/>
          <w:szCs w:val="24"/>
        </w:rPr>
        <w:t>.............................. 5</w:t>
      </w:r>
    </w:p>
    <w:p w14:paraId="39C292BA" w14:textId="45DEC101" w:rsidR="00A55957" w:rsidRPr="004F220C" w:rsidRDefault="00A55957" w:rsidP="00A55957">
      <w:pPr>
        <w:autoSpaceDE w:val="0"/>
        <w:autoSpaceDN w:val="0"/>
        <w:adjustRightInd w:val="0"/>
        <w:spacing w:after="0" w:line="360" w:lineRule="auto"/>
        <w:jc w:val="both"/>
        <w:rPr>
          <w:rFonts w:ascii="Bookman Old Style" w:hAnsi="Bookman Old Style" w:cs="Times New Roman"/>
          <w:sz w:val="24"/>
          <w:szCs w:val="24"/>
        </w:rPr>
      </w:pPr>
      <w:r w:rsidRPr="004F220C">
        <w:rPr>
          <w:rFonts w:ascii="Bookman Old Style" w:hAnsi="Bookman Old Style" w:cs="Times New Roman"/>
          <w:sz w:val="24"/>
          <w:szCs w:val="24"/>
        </w:rPr>
        <w:t>BAB II</w:t>
      </w:r>
      <w:r w:rsidR="00503EB7" w:rsidRPr="004F220C">
        <w:rPr>
          <w:rFonts w:ascii="Bookman Old Style" w:hAnsi="Bookman Old Style" w:cs="Times New Roman"/>
          <w:sz w:val="24"/>
          <w:szCs w:val="24"/>
        </w:rPr>
        <w:t xml:space="preserve"> </w:t>
      </w:r>
      <w:r w:rsidR="00941E87">
        <w:rPr>
          <w:rFonts w:ascii="Bookman Old Style" w:hAnsi="Bookman Old Style" w:cs="Times New Roman"/>
          <w:sz w:val="24"/>
          <w:szCs w:val="24"/>
        </w:rPr>
        <w:t xml:space="preserve"> </w:t>
      </w:r>
      <w:r w:rsidRPr="004F220C">
        <w:rPr>
          <w:rFonts w:ascii="Bookman Old Style" w:hAnsi="Bookman Old Style" w:cs="Times New Roman"/>
          <w:sz w:val="24"/>
          <w:szCs w:val="24"/>
        </w:rPr>
        <w:t>PERENCANAAN KINERJA</w:t>
      </w:r>
      <w:r w:rsidR="00503EB7" w:rsidRPr="004F220C">
        <w:rPr>
          <w:rFonts w:ascii="Bookman Old Style" w:hAnsi="Bookman Old Style" w:cs="Times New Roman"/>
          <w:sz w:val="24"/>
          <w:szCs w:val="24"/>
        </w:rPr>
        <w:t xml:space="preserve">  </w:t>
      </w:r>
      <w:r w:rsidR="00FA6A23">
        <w:rPr>
          <w:rFonts w:ascii="Bookman Old Style" w:hAnsi="Bookman Old Style" w:cs="Times New Roman"/>
          <w:sz w:val="24"/>
          <w:szCs w:val="24"/>
        </w:rPr>
        <w:t xml:space="preserve">          </w:t>
      </w:r>
      <w:r w:rsidR="00941E87">
        <w:rPr>
          <w:rFonts w:ascii="Bookman Old Style" w:hAnsi="Bookman Old Style" w:cs="Times New Roman"/>
          <w:sz w:val="24"/>
          <w:szCs w:val="24"/>
        </w:rPr>
        <w:t>…………….</w:t>
      </w:r>
      <w:r w:rsidR="00FA6A23">
        <w:rPr>
          <w:rFonts w:ascii="Bookman Old Style" w:hAnsi="Bookman Old Style" w:cs="Times New Roman"/>
          <w:sz w:val="24"/>
          <w:szCs w:val="24"/>
        </w:rPr>
        <w:t xml:space="preserve"> </w:t>
      </w:r>
      <w:r w:rsidR="00FB07C3" w:rsidRPr="004F220C">
        <w:rPr>
          <w:rFonts w:ascii="Bookman Old Style" w:hAnsi="Bookman Old Style" w:cs="Times New Roman"/>
          <w:sz w:val="24"/>
          <w:szCs w:val="24"/>
          <w:lang w:val="id-ID"/>
        </w:rPr>
        <w:t>....</w:t>
      </w:r>
      <w:r w:rsidR="002D39B4" w:rsidRPr="004F220C">
        <w:rPr>
          <w:rFonts w:ascii="Bookman Old Style" w:hAnsi="Bookman Old Style" w:cs="Times New Roman"/>
          <w:sz w:val="24"/>
          <w:szCs w:val="24"/>
        </w:rPr>
        <w:t>.</w:t>
      </w:r>
      <w:r w:rsidRPr="004F220C">
        <w:rPr>
          <w:rFonts w:ascii="Bookman Old Style" w:hAnsi="Bookman Old Style" w:cs="Times New Roman"/>
          <w:sz w:val="24"/>
          <w:szCs w:val="24"/>
        </w:rPr>
        <w:t xml:space="preserve">................................... </w:t>
      </w:r>
      <w:r w:rsidR="00EE6C5D" w:rsidRPr="004F220C">
        <w:rPr>
          <w:rFonts w:ascii="Bookman Old Style" w:hAnsi="Bookman Old Style" w:cs="Times New Roman"/>
          <w:sz w:val="24"/>
          <w:szCs w:val="24"/>
          <w:lang w:val="id-ID"/>
        </w:rPr>
        <w:t>10</w:t>
      </w:r>
    </w:p>
    <w:p w14:paraId="7883B8EB" w14:textId="2016725D" w:rsidR="00A55957" w:rsidRPr="004F220C" w:rsidRDefault="00A55957" w:rsidP="00941E87">
      <w:pPr>
        <w:autoSpaceDE w:val="0"/>
        <w:autoSpaceDN w:val="0"/>
        <w:adjustRightInd w:val="0"/>
        <w:spacing w:after="0" w:line="360" w:lineRule="auto"/>
        <w:ind w:firstLine="720"/>
        <w:jc w:val="both"/>
        <w:rPr>
          <w:rFonts w:ascii="Bookman Old Style" w:hAnsi="Bookman Old Style" w:cs="Times New Roman"/>
          <w:sz w:val="24"/>
          <w:szCs w:val="24"/>
        </w:rPr>
      </w:pPr>
      <w:r w:rsidRPr="004F220C">
        <w:rPr>
          <w:rFonts w:ascii="Bookman Old Style" w:hAnsi="Bookman Old Style" w:cs="Times New Roman"/>
          <w:sz w:val="24"/>
          <w:szCs w:val="24"/>
        </w:rPr>
        <w:t>I. RENCANA STRATE</w:t>
      </w:r>
      <w:r w:rsidR="00941E87">
        <w:rPr>
          <w:rFonts w:ascii="Bookman Old Style" w:hAnsi="Bookman Old Style" w:cs="Times New Roman"/>
          <w:sz w:val="24"/>
          <w:szCs w:val="24"/>
        </w:rPr>
        <w:t>G</w:t>
      </w:r>
      <w:r w:rsidRPr="004F220C">
        <w:rPr>
          <w:rFonts w:ascii="Bookman Old Style" w:hAnsi="Bookman Old Style" w:cs="Times New Roman"/>
          <w:sz w:val="24"/>
          <w:szCs w:val="24"/>
        </w:rPr>
        <w:t>I</w:t>
      </w:r>
      <w:r w:rsidR="00941E87">
        <w:rPr>
          <w:rFonts w:ascii="Bookman Old Style" w:hAnsi="Bookman Old Style" w:cs="Times New Roman"/>
          <w:sz w:val="24"/>
          <w:szCs w:val="24"/>
        </w:rPr>
        <w:t xml:space="preserve">   </w:t>
      </w:r>
      <w:r w:rsidR="00503EB7" w:rsidRPr="004F220C">
        <w:rPr>
          <w:rFonts w:ascii="Bookman Old Style" w:hAnsi="Bookman Old Style" w:cs="Times New Roman"/>
          <w:sz w:val="24"/>
          <w:szCs w:val="24"/>
        </w:rPr>
        <w:t xml:space="preserve">         </w:t>
      </w:r>
      <w:r w:rsidRPr="004F220C">
        <w:rPr>
          <w:rFonts w:ascii="Bookman Old Style" w:hAnsi="Bookman Old Style" w:cs="Times New Roman"/>
          <w:sz w:val="24"/>
          <w:szCs w:val="24"/>
        </w:rPr>
        <w:t>....................</w:t>
      </w:r>
      <w:r w:rsidR="00FB07C3" w:rsidRPr="004F220C">
        <w:rPr>
          <w:rFonts w:ascii="Bookman Old Style" w:hAnsi="Bookman Old Style" w:cs="Times New Roman"/>
          <w:sz w:val="24"/>
          <w:szCs w:val="24"/>
          <w:lang w:val="id-ID"/>
        </w:rPr>
        <w:t>.</w:t>
      </w:r>
      <w:r w:rsidRPr="004F220C">
        <w:rPr>
          <w:rFonts w:ascii="Bookman Old Style" w:hAnsi="Bookman Old Style" w:cs="Times New Roman"/>
          <w:sz w:val="24"/>
          <w:szCs w:val="24"/>
        </w:rPr>
        <w:t>......</w:t>
      </w:r>
      <w:r w:rsidR="002D39B4" w:rsidRPr="004F220C">
        <w:rPr>
          <w:rFonts w:ascii="Bookman Old Style" w:hAnsi="Bookman Old Style" w:cs="Times New Roman"/>
          <w:sz w:val="24"/>
          <w:szCs w:val="24"/>
        </w:rPr>
        <w:t>.</w:t>
      </w:r>
      <w:r w:rsidRPr="004F220C">
        <w:rPr>
          <w:rFonts w:ascii="Bookman Old Style" w:hAnsi="Bookman Old Style" w:cs="Times New Roman"/>
          <w:sz w:val="24"/>
          <w:szCs w:val="24"/>
        </w:rPr>
        <w:t xml:space="preserve">.................................... </w:t>
      </w:r>
      <w:r w:rsidR="00EE6C5D" w:rsidRPr="004F220C">
        <w:rPr>
          <w:rFonts w:ascii="Bookman Old Style" w:hAnsi="Bookman Old Style" w:cs="Times New Roman"/>
          <w:sz w:val="24"/>
          <w:szCs w:val="24"/>
          <w:lang w:val="id-ID"/>
        </w:rPr>
        <w:t>10</w:t>
      </w:r>
    </w:p>
    <w:p w14:paraId="7059F6EB" w14:textId="413491BA" w:rsidR="00A55957" w:rsidRPr="004F220C" w:rsidRDefault="00A55957" w:rsidP="00941E87">
      <w:pPr>
        <w:autoSpaceDE w:val="0"/>
        <w:autoSpaceDN w:val="0"/>
        <w:adjustRightInd w:val="0"/>
        <w:spacing w:after="0" w:line="360" w:lineRule="auto"/>
        <w:ind w:left="720" w:firstLine="720"/>
        <w:jc w:val="both"/>
        <w:rPr>
          <w:rFonts w:ascii="Bookman Old Style" w:hAnsi="Bookman Old Style" w:cs="Times New Roman"/>
          <w:sz w:val="24"/>
          <w:szCs w:val="24"/>
        </w:rPr>
      </w:pPr>
      <w:r w:rsidRPr="004F220C">
        <w:rPr>
          <w:rFonts w:ascii="Bookman Old Style" w:hAnsi="Bookman Old Style" w:cs="Times New Roman"/>
          <w:sz w:val="24"/>
          <w:szCs w:val="24"/>
        </w:rPr>
        <w:t>A.</w:t>
      </w:r>
      <w:r w:rsidR="00941E87">
        <w:rPr>
          <w:rFonts w:ascii="Bookman Old Style" w:hAnsi="Bookman Old Style" w:cs="Times New Roman"/>
          <w:sz w:val="24"/>
          <w:szCs w:val="24"/>
        </w:rPr>
        <w:t xml:space="preserve"> </w:t>
      </w:r>
      <w:r w:rsidRPr="004F220C">
        <w:rPr>
          <w:rFonts w:ascii="Bookman Old Style" w:hAnsi="Bookman Old Style" w:cs="Times New Roman"/>
          <w:sz w:val="24"/>
          <w:szCs w:val="24"/>
        </w:rPr>
        <w:t>VISI</w:t>
      </w:r>
      <w:r w:rsidR="00503EB7" w:rsidRPr="004F220C">
        <w:rPr>
          <w:rFonts w:ascii="Bookman Old Style" w:hAnsi="Bookman Old Style" w:cs="Times New Roman"/>
          <w:sz w:val="24"/>
          <w:szCs w:val="24"/>
        </w:rPr>
        <w:t xml:space="preserve">                              </w:t>
      </w:r>
      <w:r w:rsidR="00941E87">
        <w:rPr>
          <w:rFonts w:ascii="Bookman Old Style" w:hAnsi="Bookman Old Style" w:cs="Times New Roman"/>
          <w:sz w:val="24"/>
          <w:szCs w:val="24"/>
        </w:rPr>
        <w:t>……..</w:t>
      </w:r>
      <w:r w:rsidRPr="004F220C">
        <w:rPr>
          <w:rFonts w:ascii="Bookman Old Style" w:hAnsi="Bookman Old Style" w:cs="Times New Roman"/>
          <w:sz w:val="24"/>
          <w:szCs w:val="24"/>
        </w:rPr>
        <w:t>...............</w:t>
      </w:r>
      <w:r w:rsidR="002D39B4" w:rsidRPr="004F220C">
        <w:rPr>
          <w:rFonts w:ascii="Bookman Old Style" w:hAnsi="Bookman Old Style" w:cs="Times New Roman"/>
          <w:sz w:val="24"/>
          <w:szCs w:val="24"/>
        </w:rPr>
        <w:t>.</w:t>
      </w:r>
      <w:r w:rsidRPr="004F220C">
        <w:rPr>
          <w:rFonts w:ascii="Bookman Old Style" w:hAnsi="Bookman Old Style" w:cs="Times New Roman"/>
          <w:sz w:val="24"/>
          <w:szCs w:val="24"/>
        </w:rPr>
        <w:t xml:space="preserve">..................................... </w:t>
      </w:r>
      <w:r w:rsidR="00EE6C5D" w:rsidRPr="004F220C">
        <w:rPr>
          <w:rFonts w:ascii="Bookman Old Style" w:hAnsi="Bookman Old Style" w:cs="Times New Roman"/>
          <w:sz w:val="24"/>
          <w:szCs w:val="24"/>
          <w:lang w:val="id-ID"/>
        </w:rPr>
        <w:t>10</w:t>
      </w:r>
    </w:p>
    <w:p w14:paraId="466296C6" w14:textId="207B0575" w:rsidR="00A55957" w:rsidRPr="004F220C" w:rsidRDefault="00A55957" w:rsidP="00941E87">
      <w:pPr>
        <w:autoSpaceDE w:val="0"/>
        <w:autoSpaceDN w:val="0"/>
        <w:adjustRightInd w:val="0"/>
        <w:spacing w:after="0" w:line="360" w:lineRule="auto"/>
        <w:ind w:left="720" w:firstLine="720"/>
        <w:jc w:val="both"/>
        <w:rPr>
          <w:rFonts w:ascii="Bookman Old Style" w:hAnsi="Bookman Old Style" w:cs="Times New Roman"/>
          <w:sz w:val="24"/>
          <w:szCs w:val="24"/>
        </w:rPr>
      </w:pPr>
      <w:r w:rsidRPr="004F220C">
        <w:rPr>
          <w:rFonts w:ascii="Bookman Old Style" w:hAnsi="Bookman Old Style" w:cs="Times New Roman"/>
          <w:sz w:val="24"/>
          <w:szCs w:val="24"/>
        </w:rPr>
        <w:t>B. MISI</w:t>
      </w:r>
      <w:r w:rsidR="00503EB7" w:rsidRPr="004F220C">
        <w:rPr>
          <w:rFonts w:ascii="Bookman Old Style" w:hAnsi="Bookman Old Style" w:cs="Times New Roman"/>
          <w:sz w:val="24"/>
          <w:szCs w:val="24"/>
        </w:rPr>
        <w:t xml:space="preserve">                       </w:t>
      </w:r>
      <w:r w:rsidRPr="004F220C">
        <w:rPr>
          <w:rFonts w:ascii="Bookman Old Style" w:hAnsi="Bookman Old Style" w:cs="Times New Roman"/>
          <w:sz w:val="24"/>
          <w:szCs w:val="24"/>
        </w:rPr>
        <w:t>...........................</w:t>
      </w:r>
      <w:r w:rsidR="002D39B4" w:rsidRPr="004F220C">
        <w:rPr>
          <w:rFonts w:ascii="Bookman Old Style" w:hAnsi="Bookman Old Style" w:cs="Times New Roman"/>
          <w:sz w:val="24"/>
          <w:szCs w:val="24"/>
        </w:rPr>
        <w:t>.</w:t>
      </w:r>
      <w:r w:rsidRPr="004F220C">
        <w:rPr>
          <w:rFonts w:ascii="Bookman Old Style" w:hAnsi="Bookman Old Style" w:cs="Times New Roman"/>
          <w:sz w:val="24"/>
          <w:szCs w:val="24"/>
        </w:rPr>
        <w:t>......................</w:t>
      </w:r>
      <w:r w:rsidR="00EE6C5D" w:rsidRPr="004F220C">
        <w:rPr>
          <w:rFonts w:ascii="Bookman Old Style" w:hAnsi="Bookman Old Style" w:cs="Times New Roman"/>
          <w:sz w:val="24"/>
          <w:szCs w:val="24"/>
        </w:rPr>
        <w:t>................. 10</w:t>
      </w:r>
    </w:p>
    <w:p w14:paraId="4F3EF814" w14:textId="4BB3E376" w:rsidR="00A55957" w:rsidRPr="004F220C" w:rsidRDefault="00A55957" w:rsidP="00941E87">
      <w:pPr>
        <w:autoSpaceDE w:val="0"/>
        <w:autoSpaceDN w:val="0"/>
        <w:adjustRightInd w:val="0"/>
        <w:spacing w:after="0" w:line="360" w:lineRule="auto"/>
        <w:ind w:left="720" w:firstLine="720"/>
        <w:jc w:val="both"/>
        <w:rPr>
          <w:rFonts w:ascii="Bookman Old Style" w:hAnsi="Bookman Old Style" w:cs="Times New Roman"/>
          <w:sz w:val="24"/>
          <w:szCs w:val="24"/>
        </w:rPr>
      </w:pPr>
      <w:r w:rsidRPr="004F220C">
        <w:rPr>
          <w:rFonts w:ascii="Bookman Old Style" w:hAnsi="Bookman Old Style" w:cs="Times New Roman"/>
          <w:sz w:val="24"/>
          <w:szCs w:val="24"/>
        </w:rPr>
        <w:t>C. TUJUAN</w:t>
      </w:r>
      <w:r w:rsidR="00503EB7" w:rsidRPr="004F220C">
        <w:rPr>
          <w:rFonts w:ascii="Bookman Old Style" w:hAnsi="Bookman Old Style" w:cs="Times New Roman"/>
          <w:sz w:val="24"/>
          <w:szCs w:val="24"/>
        </w:rPr>
        <w:t xml:space="preserve">                </w:t>
      </w:r>
      <w:r w:rsidRPr="004F220C">
        <w:rPr>
          <w:rFonts w:ascii="Bookman Old Style" w:hAnsi="Bookman Old Style" w:cs="Times New Roman"/>
          <w:sz w:val="24"/>
          <w:szCs w:val="24"/>
        </w:rPr>
        <w:t>...........................</w:t>
      </w:r>
      <w:r w:rsidR="002D39B4" w:rsidRPr="004F220C">
        <w:rPr>
          <w:rFonts w:ascii="Bookman Old Style" w:hAnsi="Bookman Old Style" w:cs="Times New Roman"/>
          <w:sz w:val="24"/>
          <w:szCs w:val="24"/>
        </w:rPr>
        <w:t>.</w:t>
      </w:r>
      <w:r w:rsidRPr="004F220C">
        <w:rPr>
          <w:rFonts w:ascii="Bookman Old Style" w:hAnsi="Bookman Old Style" w:cs="Times New Roman"/>
          <w:sz w:val="24"/>
          <w:szCs w:val="24"/>
        </w:rPr>
        <w:t>..........</w:t>
      </w:r>
      <w:r w:rsidR="00EE6C5D" w:rsidRPr="004F220C">
        <w:rPr>
          <w:rFonts w:ascii="Bookman Old Style" w:hAnsi="Bookman Old Style" w:cs="Times New Roman"/>
          <w:sz w:val="24"/>
          <w:szCs w:val="24"/>
        </w:rPr>
        <w:t>.............................. 11</w:t>
      </w:r>
    </w:p>
    <w:p w14:paraId="3DC0026A" w14:textId="581FBB5F" w:rsidR="00A55957" w:rsidRPr="004F220C" w:rsidRDefault="00A55957" w:rsidP="00941E87">
      <w:pPr>
        <w:autoSpaceDE w:val="0"/>
        <w:autoSpaceDN w:val="0"/>
        <w:adjustRightInd w:val="0"/>
        <w:spacing w:after="0" w:line="360" w:lineRule="auto"/>
        <w:ind w:firstLine="720"/>
        <w:jc w:val="both"/>
        <w:rPr>
          <w:rFonts w:ascii="Bookman Old Style" w:hAnsi="Bookman Old Style" w:cs="Times New Roman"/>
          <w:sz w:val="24"/>
          <w:szCs w:val="24"/>
        </w:rPr>
      </w:pPr>
      <w:r w:rsidRPr="004F220C">
        <w:rPr>
          <w:rFonts w:ascii="Bookman Old Style" w:hAnsi="Bookman Old Style" w:cs="Times New Roman"/>
          <w:sz w:val="24"/>
          <w:szCs w:val="24"/>
        </w:rPr>
        <w:t>II. PERJANJIAN KINERJA</w:t>
      </w:r>
      <w:r w:rsidR="00503EB7" w:rsidRPr="004F220C">
        <w:rPr>
          <w:rFonts w:ascii="Bookman Old Style" w:hAnsi="Bookman Old Style" w:cs="Times New Roman"/>
          <w:sz w:val="24"/>
          <w:szCs w:val="24"/>
        </w:rPr>
        <w:t xml:space="preserve">    </w:t>
      </w:r>
      <w:r w:rsidR="00941E87">
        <w:rPr>
          <w:rFonts w:ascii="Bookman Old Style" w:hAnsi="Bookman Old Style" w:cs="Times New Roman"/>
          <w:sz w:val="24"/>
          <w:szCs w:val="24"/>
        </w:rPr>
        <w:t>……….....</w:t>
      </w:r>
      <w:r w:rsidRPr="004F220C">
        <w:rPr>
          <w:rFonts w:ascii="Bookman Old Style" w:hAnsi="Bookman Old Style" w:cs="Times New Roman"/>
          <w:sz w:val="24"/>
          <w:szCs w:val="24"/>
        </w:rPr>
        <w:t>............</w:t>
      </w:r>
      <w:r w:rsidR="002D39B4" w:rsidRPr="004F220C">
        <w:rPr>
          <w:rFonts w:ascii="Bookman Old Style" w:hAnsi="Bookman Old Style" w:cs="Times New Roman"/>
          <w:sz w:val="24"/>
          <w:szCs w:val="24"/>
        </w:rPr>
        <w:t>.</w:t>
      </w:r>
      <w:r w:rsidRPr="004F220C">
        <w:rPr>
          <w:rFonts w:ascii="Bookman Old Style" w:hAnsi="Bookman Old Style" w:cs="Times New Roman"/>
          <w:sz w:val="24"/>
          <w:szCs w:val="24"/>
        </w:rPr>
        <w:t>...</w:t>
      </w:r>
      <w:r w:rsidR="00FB07C3" w:rsidRPr="004F220C">
        <w:rPr>
          <w:rFonts w:ascii="Bookman Old Style" w:hAnsi="Bookman Old Style" w:cs="Times New Roman"/>
          <w:sz w:val="24"/>
          <w:szCs w:val="24"/>
          <w:lang w:val="id-ID"/>
        </w:rPr>
        <w:t>...</w:t>
      </w:r>
      <w:r w:rsidRPr="004F220C">
        <w:rPr>
          <w:rFonts w:ascii="Bookman Old Style" w:hAnsi="Bookman Old Style" w:cs="Times New Roman"/>
          <w:sz w:val="24"/>
          <w:szCs w:val="24"/>
        </w:rPr>
        <w:t>.....</w:t>
      </w:r>
      <w:r w:rsidR="00EE6C5D" w:rsidRPr="004F220C">
        <w:rPr>
          <w:rFonts w:ascii="Bookman Old Style" w:hAnsi="Bookman Old Style" w:cs="Times New Roman"/>
          <w:sz w:val="24"/>
          <w:szCs w:val="24"/>
        </w:rPr>
        <w:t>............................. 12</w:t>
      </w:r>
    </w:p>
    <w:p w14:paraId="723856D0" w14:textId="415A1D58" w:rsidR="00A55957" w:rsidRPr="004F220C" w:rsidRDefault="00941E87" w:rsidP="00A55957">
      <w:pPr>
        <w:autoSpaceDE w:val="0"/>
        <w:autoSpaceDN w:val="0"/>
        <w:adjustRightInd w:val="0"/>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BAB III  </w:t>
      </w:r>
      <w:r w:rsidR="00A55957" w:rsidRPr="004F220C">
        <w:rPr>
          <w:rFonts w:ascii="Bookman Old Style" w:hAnsi="Bookman Old Style" w:cs="Times New Roman"/>
          <w:sz w:val="24"/>
          <w:szCs w:val="24"/>
        </w:rPr>
        <w:t>AKUNTABILITAS KINERJA</w:t>
      </w:r>
      <w:r w:rsidR="00503EB7" w:rsidRPr="004F220C">
        <w:rPr>
          <w:rFonts w:ascii="Bookman Old Style" w:hAnsi="Bookman Old Style" w:cs="Times New Roman"/>
          <w:sz w:val="24"/>
          <w:szCs w:val="24"/>
        </w:rPr>
        <w:t xml:space="preserve">          </w:t>
      </w:r>
      <w:r>
        <w:rPr>
          <w:rFonts w:ascii="Bookman Old Style" w:hAnsi="Bookman Old Style" w:cs="Times New Roman"/>
          <w:sz w:val="24"/>
          <w:szCs w:val="24"/>
        </w:rPr>
        <w:t>………..</w:t>
      </w:r>
      <w:r w:rsidR="00A55957" w:rsidRPr="004F220C">
        <w:rPr>
          <w:rFonts w:ascii="Bookman Old Style" w:hAnsi="Bookman Old Style" w:cs="Times New Roman"/>
          <w:sz w:val="24"/>
          <w:szCs w:val="24"/>
        </w:rPr>
        <w:t>....</w:t>
      </w:r>
      <w:r w:rsidR="00FB07C3" w:rsidRPr="004F220C">
        <w:rPr>
          <w:rFonts w:ascii="Bookman Old Style" w:hAnsi="Bookman Old Style" w:cs="Times New Roman"/>
          <w:sz w:val="24"/>
          <w:szCs w:val="24"/>
          <w:lang w:val="id-ID"/>
        </w:rPr>
        <w:t>.</w:t>
      </w:r>
      <w:r w:rsidR="002D39B4" w:rsidRPr="004F220C">
        <w:rPr>
          <w:rFonts w:ascii="Bookman Old Style" w:hAnsi="Bookman Old Style" w:cs="Times New Roman"/>
          <w:sz w:val="24"/>
          <w:szCs w:val="24"/>
        </w:rPr>
        <w:t>.</w:t>
      </w:r>
      <w:r w:rsidR="00FB07C3" w:rsidRPr="004F220C">
        <w:rPr>
          <w:rFonts w:ascii="Bookman Old Style" w:hAnsi="Bookman Old Style" w:cs="Times New Roman"/>
          <w:sz w:val="24"/>
          <w:szCs w:val="24"/>
          <w:lang w:val="id-ID"/>
        </w:rPr>
        <w:t>....</w:t>
      </w:r>
      <w:r w:rsidR="00A55957" w:rsidRPr="004F220C">
        <w:rPr>
          <w:rFonts w:ascii="Bookman Old Style" w:hAnsi="Bookman Old Style" w:cs="Times New Roman"/>
          <w:sz w:val="24"/>
          <w:szCs w:val="24"/>
        </w:rPr>
        <w:t>......</w:t>
      </w:r>
      <w:r w:rsidR="00EE6C5D" w:rsidRPr="004F220C">
        <w:rPr>
          <w:rFonts w:ascii="Bookman Old Style" w:hAnsi="Bookman Old Style" w:cs="Times New Roman"/>
          <w:sz w:val="24"/>
          <w:szCs w:val="24"/>
        </w:rPr>
        <w:t>............................. 15</w:t>
      </w:r>
    </w:p>
    <w:p w14:paraId="766767F7" w14:textId="51089509" w:rsidR="00A55957" w:rsidRPr="004F220C" w:rsidRDefault="00A55957" w:rsidP="00941E87">
      <w:pPr>
        <w:autoSpaceDE w:val="0"/>
        <w:autoSpaceDN w:val="0"/>
        <w:adjustRightInd w:val="0"/>
        <w:spacing w:after="0" w:line="360" w:lineRule="auto"/>
        <w:ind w:firstLine="720"/>
        <w:jc w:val="both"/>
        <w:rPr>
          <w:rFonts w:ascii="Bookman Old Style" w:hAnsi="Bookman Old Style" w:cs="Times New Roman"/>
          <w:sz w:val="24"/>
          <w:szCs w:val="24"/>
        </w:rPr>
      </w:pPr>
      <w:r w:rsidRPr="004F220C">
        <w:rPr>
          <w:rFonts w:ascii="Bookman Old Style" w:hAnsi="Bookman Old Style" w:cs="Times New Roman"/>
          <w:sz w:val="24"/>
          <w:szCs w:val="24"/>
        </w:rPr>
        <w:t>I. CAPAIAN KINERJA</w:t>
      </w:r>
      <w:r w:rsidR="00503EB7" w:rsidRPr="004F220C">
        <w:rPr>
          <w:rFonts w:ascii="Bookman Old Style" w:hAnsi="Bookman Old Style" w:cs="Times New Roman"/>
          <w:sz w:val="24"/>
          <w:szCs w:val="24"/>
        </w:rPr>
        <w:t xml:space="preserve">             </w:t>
      </w:r>
      <w:r w:rsidRPr="004F220C">
        <w:rPr>
          <w:rFonts w:ascii="Bookman Old Style" w:hAnsi="Bookman Old Style" w:cs="Times New Roman"/>
          <w:sz w:val="24"/>
          <w:szCs w:val="24"/>
        </w:rPr>
        <w:t>........................</w:t>
      </w:r>
      <w:r w:rsidR="00FB07C3" w:rsidRPr="004F220C">
        <w:rPr>
          <w:rFonts w:ascii="Bookman Old Style" w:hAnsi="Bookman Old Style" w:cs="Times New Roman"/>
          <w:sz w:val="24"/>
          <w:szCs w:val="24"/>
          <w:lang w:val="id-ID"/>
        </w:rPr>
        <w:t>...</w:t>
      </w:r>
      <w:r w:rsidRPr="004F220C">
        <w:rPr>
          <w:rFonts w:ascii="Bookman Old Style" w:hAnsi="Bookman Old Style" w:cs="Times New Roman"/>
          <w:sz w:val="24"/>
          <w:szCs w:val="24"/>
        </w:rPr>
        <w:t>....</w:t>
      </w:r>
      <w:r w:rsidR="002D39B4" w:rsidRPr="004F220C">
        <w:rPr>
          <w:rFonts w:ascii="Bookman Old Style" w:hAnsi="Bookman Old Style" w:cs="Times New Roman"/>
          <w:sz w:val="24"/>
          <w:szCs w:val="24"/>
        </w:rPr>
        <w:t>.</w:t>
      </w:r>
      <w:r w:rsidRPr="004F220C">
        <w:rPr>
          <w:rFonts w:ascii="Bookman Old Style" w:hAnsi="Bookman Old Style" w:cs="Times New Roman"/>
          <w:sz w:val="24"/>
          <w:szCs w:val="24"/>
        </w:rPr>
        <w:t>................................. 16</w:t>
      </w:r>
    </w:p>
    <w:p w14:paraId="780C590D" w14:textId="29DA5B3F" w:rsidR="00A55957" w:rsidRPr="004F220C" w:rsidRDefault="00A55957" w:rsidP="00941E87">
      <w:pPr>
        <w:autoSpaceDE w:val="0"/>
        <w:autoSpaceDN w:val="0"/>
        <w:adjustRightInd w:val="0"/>
        <w:spacing w:after="0" w:line="360" w:lineRule="auto"/>
        <w:ind w:firstLine="720"/>
        <w:jc w:val="both"/>
        <w:rPr>
          <w:rFonts w:ascii="Bookman Old Style" w:hAnsi="Bookman Old Style" w:cs="Times New Roman"/>
          <w:sz w:val="24"/>
          <w:szCs w:val="24"/>
        </w:rPr>
      </w:pPr>
      <w:r w:rsidRPr="004F220C">
        <w:rPr>
          <w:rFonts w:ascii="Bookman Old Style" w:hAnsi="Bookman Old Style" w:cs="Times New Roman"/>
          <w:sz w:val="24"/>
          <w:szCs w:val="24"/>
        </w:rPr>
        <w:t>A. CAPAIAN SPM PENDIDIKAN ANAK USIA DINI</w:t>
      </w:r>
      <w:r w:rsidR="00503EB7" w:rsidRPr="004F220C">
        <w:rPr>
          <w:rFonts w:ascii="Bookman Old Style" w:hAnsi="Bookman Old Style" w:cs="Times New Roman"/>
          <w:sz w:val="24"/>
          <w:szCs w:val="24"/>
        </w:rPr>
        <w:t xml:space="preserve">        </w:t>
      </w:r>
      <w:r w:rsidRPr="004F220C">
        <w:rPr>
          <w:rFonts w:ascii="Bookman Old Style" w:hAnsi="Bookman Old Style" w:cs="Times New Roman"/>
          <w:sz w:val="24"/>
          <w:szCs w:val="24"/>
        </w:rPr>
        <w:t xml:space="preserve"> </w:t>
      </w:r>
      <w:r w:rsidR="00FB07C3" w:rsidRPr="004F220C">
        <w:rPr>
          <w:rFonts w:ascii="Bookman Old Style" w:hAnsi="Bookman Old Style" w:cs="Times New Roman"/>
          <w:sz w:val="24"/>
          <w:szCs w:val="24"/>
          <w:lang w:val="id-ID"/>
        </w:rPr>
        <w:t>.</w:t>
      </w:r>
      <w:r w:rsidR="001E6907" w:rsidRPr="004F220C">
        <w:rPr>
          <w:rFonts w:ascii="Bookman Old Style" w:hAnsi="Bookman Old Style" w:cs="Times New Roman"/>
          <w:sz w:val="24"/>
          <w:szCs w:val="24"/>
        </w:rPr>
        <w:t>......</w:t>
      </w:r>
      <w:r w:rsidR="002D39B4" w:rsidRPr="004F220C">
        <w:rPr>
          <w:rFonts w:ascii="Bookman Old Style" w:hAnsi="Bookman Old Style" w:cs="Times New Roman"/>
          <w:sz w:val="24"/>
          <w:szCs w:val="24"/>
        </w:rPr>
        <w:t>.</w:t>
      </w:r>
      <w:r w:rsidR="001E6907" w:rsidRPr="004F220C">
        <w:rPr>
          <w:rFonts w:ascii="Bookman Old Style" w:hAnsi="Bookman Old Style" w:cs="Times New Roman"/>
          <w:sz w:val="24"/>
          <w:szCs w:val="24"/>
        </w:rPr>
        <w:t>................... 16</w:t>
      </w:r>
    </w:p>
    <w:p w14:paraId="0CC13E56" w14:textId="57DA29E2" w:rsidR="00A55957" w:rsidRPr="004F220C" w:rsidRDefault="00A55957" w:rsidP="00941E87">
      <w:pPr>
        <w:autoSpaceDE w:val="0"/>
        <w:autoSpaceDN w:val="0"/>
        <w:adjustRightInd w:val="0"/>
        <w:spacing w:after="0" w:line="360" w:lineRule="auto"/>
        <w:ind w:firstLine="720"/>
        <w:jc w:val="both"/>
        <w:rPr>
          <w:rFonts w:ascii="Bookman Old Style" w:hAnsi="Bookman Old Style" w:cs="Times New Roman"/>
          <w:sz w:val="24"/>
          <w:szCs w:val="24"/>
        </w:rPr>
      </w:pPr>
      <w:r w:rsidRPr="004F220C">
        <w:rPr>
          <w:rFonts w:ascii="Bookman Old Style" w:hAnsi="Bookman Old Style" w:cs="Times New Roman"/>
          <w:sz w:val="24"/>
          <w:szCs w:val="24"/>
        </w:rPr>
        <w:t>B. CAPAIAN SPM PENDIDIKAN DASAR</w:t>
      </w:r>
      <w:r w:rsidR="00503EB7" w:rsidRPr="004F220C">
        <w:rPr>
          <w:rFonts w:ascii="Bookman Old Style" w:hAnsi="Bookman Old Style" w:cs="Times New Roman"/>
          <w:sz w:val="24"/>
          <w:szCs w:val="24"/>
        </w:rPr>
        <w:t xml:space="preserve">          </w:t>
      </w:r>
      <w:r w:rsidRPr="004F220C">
        <w:rPr>
          <w:rFonts w:ascii="Bookman Old Style" w:hAnsi="Bookman Old Style" w:cs="Times New Roman"/>
          <w:sz w:val="24"/>
          <w:szCs w:val="24"/>
        </w:rPr>
        <w:t>.........</w:t>
      </w:r>
      <w:r w:rsidR="00EE6C5D" w:rsidRPr="004F220C">
        <w:rPr>
          <w:rFonts w:ascii="Bookman Old Style" w:hAnsi="Bookman Old Style" w:cs="Times New Roman"/>
          <w:sz w:val="24"/>
          <w:szCs w:val="24"/>
        </w:rPr>
        <w:t>......</w:t>
      </w:r>
      <w:r w:rsidR="002D39B4" w:rsidRPr="004F220C">
        <w:rPr>
          <w:rFonts w:ascii="Bookman Old Style" w:hAnsi="Bookman Old Style" w:cs="Times New Roman"/>
          <w:sz w:val="24"/>
          <w:szCs w:val="24"/>
        </w:rPr>
        <w:t>.</w:t>
      </w:r>
      <w:r w:rsidR="00EE6C5D" w:rsidRPr="004F220C">
        <w:rPr>
          <w:rFonts w:ascii="Bookman Old Style" w:hAnsi="Bookman Old Style" w:cs="Times New Roman"/>
          <w:sz w:val="24"/>
          <w:szCs w:val="24"/>
        </w:rPr>
        <w:t xml:space="preserve">........................ </w:t>
      </w:r>
      <w:r w:rsidR="001E6907" w:rsidRPr="004F220C">
        <w:rPr>
          <w:rFonts w:ascii="Bookman Old Style" w:hAnsi="Bookman Old Style" w:cs="Times New Roman"/>
          <w:sz w:val="24"/>
          <w:szCs w:val="24"/>
          <w:lang w:val="id-ID"/>
        </w:rPr>
        <w:t>19</w:t>
      </w:r>
    </w:p>
    <w:p w14:paraId="6C813165" w14:textId="77777777" w:rsidR="00B607FD" w:rsidRPr="004F220C" w:rsidRDefault="00B607FD" w:rsidP="00A55957">
      <w:pPr>
        <w:autoSpaceDE w:val="0"/>
        <w:autoSpaceDN w:val="0"/>
        <w:adjustRightInd w:val="0"/>
        <w:spacing w:after="0" w:line="360" w:lineRule="auto"/>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BAB IV PENUTUP </w:t>
      </w:r>
      <w:r w:rsidR="00FB07C3" w:rsidRPr="004F220C">
        <w:rPr>
          <w:rFonts w:ascii="Bookman Old Style" w:hAnsi="Bookman Old Style" w:cs="Times New Roman"/>
          <w:sz w:val="24"/>
          <w:szCs w:val="24"/>
          <w:lang w:val="id-ID"/>
        </w:rPr>
        <w:tab/>
      </w:r>
      <w:r w:rsidR="00FB07C3" w:rsidRPr="004F220C">
        <w:rPr>
          <w:rFonts w:ascii="Bookman Old Style" w:hAnsi="Bookman Old Style" w:cs="Times New Roman"/>
          <w:sz w:val="24"/>
          <w:szCs w:val="24"/>
          <w:lang w:val="id-ID"/>
        </w:rPr>
        <w:tab/>
      </w:r>
      <w:r w:rsidRPr="004F220C">
        <w:rPr>
          <w:rFonts w:ascii="Bookman Old Style" w:hAnsi="Bookman Old Style" w:cs="Times New Roman"/>
          <w:sz w:val="24"/>
          <w:szCs w:val="24"/>
          <w:lang w:val="id-ID"/>
        </w:rPr>
        <w:t>............................................</w:t>
      </w:r>
      <w:r w:rsidR="002D39B4" w:rsidRPr="004F220C">
        <w:rPr>
          <w:rFonts w:ascii="Bookman Old Style" w:hAnsi="Bookman Old Style" w:cs="Times New Roman"/>
          <w:sz w:val="24"/>
          <w:szCs w:val="24"/>
        </w:rPr>
        <w:t>.</w:t>
      </w:r>
      <w:r w:rsidRPr="004F220C">
        <w:rPr>
          <w:rFonts w:ascii="Bookman Old Style" w:hAnsi="Bookman Old Style" w:cs="Times New Roman"/>
          <w:sz w:val="24"/>
          <w:szCs w:val="24"/>
          <w:lang w:val="id-ID"/>
        </w:rPr>
        <w:t>............................. 25</w:t>
      </w:r>
    </w:p>
    <w:p w14:paraId="3350ECD3" w14:textId="675A5FE3" w:rsidR="00A55957" w:rsidRPr="004F220C" w:rsidRDefault="00A55957" w:rsidP="00941E87">
      <w:pPr>
        <w:autoSpaceDE w:val="0"/>
        <w:autoSpaceDN w:val="0"/>
        <w:adjustRightInd w:val="0"/>
        <w:spacing w:after="0" w:line="360" w:lineRule="auto"/>
        <w:ind w:firstLine="720"/>
        <w:jc w:val="both"/>
        <w:rPr>
          <w:rFonts w:ascii="Bookman Old Style" w:hAnsi="Bookman Old Style" w:cs="Times New Roman"/>
          <w:sz w:val="24"/>
          <w:szCs w:val="24"/>
        </w:rPr>
      </w:pPr>
      <w:r w:rsidRPr="004F220C">
        <w:rPr>
          <w:rFonts w:ascii="Bookman Old Style" w:hAnsi="Bookman Old Style" w:cs="Times New Roman"/>
          <w:sz w:val="24"/>
          <w:szCs w:val="24"/>
        </w:rPr>
        <w:t xml:space="preserve">III. HAL LAIN YANG PERLU DILAPORKAN </w:t>
      </w:r>
      <w:r w:rsidR="00503EB7" w:rsidRPr="004F220C">
        <w:rPr>
          <w:rFonts w:ascii="Bookman Old Style" w:hAnsi="Bookman Old Style" w:cs="Times New Roman"/>
          <w:sz w:val="24"/>
          <w:szCs w:val="24"/>
        </w:rPr>
        <w:t xml:space="preserve">    </w:t>
      </w:r>
      <w:r w:rsidR="00941E87">
        <w:rPr>
          <w:rFonts w:ascii="Bookman Old Style" w:hAnsi="Bookman Old Style" w:cs="Times New Roman"/>
          <w:sz w:val="24"/>
          <w:szCs w:val="24"/>
        </w:rPr>
        <w:t xml:space="preserve"> </w:t>
      </w:r>
      <w:r w:rsidR="00FB07C3" w:rsidRPr="004F220C">
        <w:rPr>
          <w:rFonts w:ascii="Bookman Old Style" w:hAnsi="Bookman Old Style" w:cs="Times New Roman"/>
          <w:sz w:val="24"/>
          <w:szCs w:val="24"/>
          <w:lang w:val="id-ID"/>
        </w:rPr>
        <w:t>..</w:t>
      </w:r>
      <w:r w:rsidRPr="004F220C">
        <w:rPr>
          <w:rFonts w:ascii="Bookman Old Style" w:hAnsi="Bookman Old Style" w:cs="Times New Roman"/>
          <w:sz w:val="24"/>
          <w:szCs w:val="24"/>
        </w:rPr>
        <w:t>..........</w:t>
      </w:r>
      <w:r w:rsidR="002D39B4" w:rsidRPr="004F220C">
        <w:rPr>
          <w:rFonts w:ascii="Bookman Old Style" w:hAnsi="Bookman Old Style" w:cs="Times New Roman"/>
          <w:sz w:val="24"/>
          <w:szCs w:val="24"/>
        </w:rPr>
        <w:t>.</w:t>
      </w:r>
      <w:r w:rsidR="00EE6C5D" w:rsidRPr="004F220C">
        <w:rPr>
          <w:rFonts w:ascii="Bookman Old Style" w:hAnsi="Bookman Old Style" w:cs="Times New Roman"/>
          <w:sz w:val="24"/>
          <w:szCs w:val="24"/>
        </w:rPr>
        <w:t>............................. 25</w:t>
      </w:r>
    </w:p>
    <w:p w14:paraId="429A1B51" w14:textId="77777777" w:rsidR="00115741" w:rsidRPr="004F220C" w:rsidRDefault="00115741" w:rsidP="007305B4">
      <w:pPr>
        <w:autoSpaceDE w:val="0"/>
        <w:autoSpaceDN w:val="0"/>
        <w:adjustRightInd w:val="0"/>
        <w:spacing w:after="0" w:line="360" w:lineRule="auto"/>
        <w:jc w:val="both"/>
        <w:rPr>
          <w:rFonts w:ascii="Bookman Old Style" w:hAnsi="Bookman Old Style" w:cs="Times New Roman"/>
          <w:sz w:val="24"/>
          <w:szCs w:val="24"/>
        </w:rPr>
      </w:pPr>
    </w:p>
    <w:p w14:paraId="2D16C2E6" w14:textId="77777777" w:rsidR="00503EB7" w:rsidRDefault="00503EB7" w:rsidP="007305B4">
      <w:pPr>
        <w:autoSpaceDE w:val="0"/>
        <w:autoSpaceDN w:val="0"/>
        <w:adjustRightInd w:val="0"/>
        <w:spacing w:after="0" w:line="360" w:lineRule="auto"/>
        <w:jc w:val="both"/>
        <w:rPr>
          <w:rFonts w:ascii="Bookman Old Style" w:hAnsi="Bookman Old Style" w:cs="Times New Roman"/>
          <w:sz w:val="24"/>
          <w:szCs w:val="24"/>
        </w:rPr>
      </w:pPr>
    </w:p>
    <w:p w14:paraId="1D5302B1" w14:textId="77777777" w:rsidR="0056696F" w:rsidRDefault="0056696F" w:rsidP="007305B4">
      <w:pPr>
        <w:autoSpaceDE w:val="0"/>
        <w:autoSpaceDN w:val="0"/>
        <w:adjustRightInd w:val="0"/>
        <w:spacing w:after="0" w:line="360" w:lineRule="auto"/>
        <w:jc w:val="both"/>
        <w:rPr>
          <w:rFonts w:ascii="Bookman Old Style" w:hAnsi="Bookman Old Style" w:cs="Times New Roman"/>
          <w:sz w:val="24"/>
          <w:szCs w:val="24"/>
        </w:rPr>
      </w:pPr>
    </w:p>
    <w:p w14:paraId="149AF979" w14:textId="77777777" w:rsidR="0056696F" w:rsidRPr="004F220C" w:rsidRDefault="0056696F" w:rsidP="007305B4">
      <w:pPr>
        <w:autoSpaceDE w:val="0"/>
        <w:autoSpaceDN w:val="0"/>
        <w:adjustRightInd w:val="0"/>
        <w:spacing w:after="0" w:line="360" w:lineRule="auto"/>
        <w:jc w:val="both"/>
        <w:rPr>
          <w:rFonts w:ascii="Bookman Old Style" w:hAnsi="Bookman Old Style" w:cs="Times New Roman"/>
          <w:sz w:val="24"/>
          <w:szCs w:val="24"/>
        </w:rPr>
      </w:pPr>
    </w:p>
    <w:p w14:paraId="5D3FCE8A" w14:textId="77777777" w:rsidR="002E7C54" w:rsidRPr="004F220C" w:rsidRDefault="002E7C54" w:rsidP="007305B4">
      <w:pPr>
        <w:autoSpaceDE w:val="0"/>
        <w:autoSpaceDN w:val="0"/>
        <w:adjustRightInd w:val="0"/>
        <w:spacing w:after="0" w:line="360" w:lineRule="auto"/>
        <w:jc w:val="both"/>
        <w:rPr>
          <w:rFonts w:ascii="Bookman Old Style" w:hAnsi="Bookman Old Style" w:cs="Times New Roman"/>
          <w:sz w:val="24"/>
          <w:szCs w:val="24"/>
        </w:rPr>
      </w:pPr>
    </w:p>
    <w:p w14:paraId="73E36DEE" w14:textId="77777777" w:rsidR="00115741" w:rsidRPr="004F220C" w:rsidRDefault="00115741" w:rsidP="007305B4">
      <w:pPr>
        <w:autoSpaceDE w:val="0"/>
        <w:autoSpaceDN w:val="0"/>
        <w:adjustRightInd w:val="0"/>
        <w:spacing w:after="0" w:line="360" w:lineRule="auto"/>
        <w:jc w:val="both"/>
        <w:rPr>
          <w:rFonts w:ascii="Bookman Old Style" w:hAnsi="Bookman Old Style" w:cs="Times New Roman"/>
          <w:sz w:val="24"/>
          <w:szCs w:val="24"/>
        </w:rPr>
      </w:pPr>
    </w:p>
    <w:p w14:paraId="76FD2F94" w14:textId="77777777" w:rsidR="006E5AC3" w:rsidRPr="004F220C" w:rsidRDefault="006E5AC3" w:rsidP="00ED1890">
      <w:pPr>
        <w:spacing w:after="0" w:line="360" w:lineRule="auto"/>
        <w:jc w:val="center"/>
        <w:rPr>
          <w:rFonts w:ascii="Bookman Old Style" w:hAnsi="Bookman Old Style" w:cs="Times New Roman"/>
          <w:sz w:val="24"/>
          <w:szCs w:val="24"/>
          <w:lang w:val="id-ID"/>
        </w:rPr>
      </w:pPr>
      <w:r w:rsidRPr="004F220C">
        <w:rPr>
          <w:rFonts w:ascii="Bookman Old Style" w:hAnsi="Bookman Old Style" w:cs="Times New Roman"/>
          <w:b/>
          <w:sz w:val="24"/>
          <w:szCs w:val="24"/>
          <w:lang w:val="id-ID"/>
        </w:rPr>
        <w:lastRenderedPageBreak/>
        <w:t>IKHTISAR  EKSEKUTIF</w:t>
      </w:r>
    </w:p>
    <w:p w14:paraId="6A174529" w14:textId="77777777" w:rsidR="006E5AC3" w:rsidRPr="004F220C" w:rsidRDefault="006E5AC3" w:rsidP="007305B4">
      <w:pPr>
        <w:spacing w:after="0" w:line="360" w:lineRule="auto"/>
        <w:jc w:val="both"/>
        <w:rPr>
          <w:rFonts w:ascii="Bookman Old Style" w:hAnsi="Bookman Old Style" w:cs="Times New Roman"/>
          <w:sz w:val="24"/>
          <w:szCs w:val="24"/>
          <w:lang w:val="id-ID"/>
        </w:rPr>
      </w:pPr>
    </w:p>
    <w:p w14:paraId="19C5349A" w14:textId="4B8A7441" w:rsidR="00C600CC" w:rsidRPr="004F220C" w:rsidRDefault="00ED1890" w:rsidP="009266E3">
      <w:pPr>
        <w:spacing w:after="0" w:line="360" w:lineRule="auto"/>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Laporan Akuntabilitas Kinerja</w:t>
      </w:r>
      <w:r w:rsidRPr="004F220C">
        <w:rPr>
          <w:rFonts w:ascii="Bookman Old Style" w:hAnsi="Bookman Old Style" w:cs="Times New Roman"/>
          <w:sz w:val="24"/>
          <w:szCs w:val="24"/>
        </w:rPr>
        <w:t xml:space="preserve"> Instansi Pemerintah</w:t>
      </w:r>
      <w:r w:rsidRPr="004F220C">
        <w:rPr>
          <w:rFonts w:ascii="Bookman Old Style" w:hAnsi="Bookman Old Style" w:cs="Times New Roman"/>
          <w:sz w:val="24"/>
          <w:szCs w:val="24"/>
          <w:lang w:val="id-ID"/>
        </w:rPr>
        <w:t xml:space="preserve"> </w:t>
      </w:r>
      <w:r w:rsidR="00C600CC" w:rsidRPr="004F220C">
        <w:rPr>
          <w:rFonts w:ascii="Bookman Old Style" w:hAnsi="Bookman Old Style" w:cs="Times New Roman"/>
          <w:sz w:val="24"/>
          <w:szCs w:val="24"/>
          <w:lang w:val="id-ID"/>
        </w:rPr>
        <w:t>(</w:t>
      </w:r>
      <w:r w:rsidR="00405BBF" w:rsidRPr="004F220C">
        <w:rPr>
          <w:rFonts w:ascii="Bookman Old Style" w:hAnsi="Bookman Old Style" w:cs="Times New Roman"/>
          <w:sz w:val="24"/>
          <w:szCs w:val="24"/>
          <w:lang w:val="id-ID"/>
        </w:rPr>
        <w:t>LKJIP</w:t>
      </w:r>
      <w:r w:rsidR="00C600CC" w:rsidRPr="004F220C">
        <w:rPr>
          <w:rFonts w:ascii="Bookman Old Style" w:hAnsi="Bookman Old Style" w:cs="Times New Roman"/>
          <w:sz w:val="24"/>
          <w:szCs w:val="24"/>
          <w:lang w:val="id-ID"/>
        </w:rPr>
        <w:t xml:space="preserve">) tahun </w:t>
      </w:r>
      <w:r w:rsidR="00DA4878">
        <w:rPr>
          <w:rFonts w:ascii="Bookman Old Style" w:hAnsi="Bookman Old Style" w:cs="Times New Roman"/>
          <w:sz w:val="24"/>
          <w:szCs w:val="24"/>
          <w:lang w:val="id-ID"/>
        </w:rPr>
        <w:t>2021</w:t>
      </w:r>
      <w:r w:rsidR="00C600CC" w:rsidRPr="004F220C">
        <w:rPr>
          <w:rFonts w:ascii="Bookman Old Style" w:hAnsi="Bookman Old Style" w:cs="Times New Roman"/>
          <w:sz w:val="24"/>
          <w:szCs w:val="24"/>
          <w:lang w:val="id-ID"/>
        </w:rPr>
        <w:t xml:space="preserve"> </w:t>
      </w:r>
      <w:r w:rsidR="002731E3" w:rsidRPr="004F220C">
        <w:rPr>
          <w:rFonts w:ascii="Bookman Old Style" w:hAnsi="Bookman Old Style" w:cs="Times New Roman"/>
          <w:sz w:val="24"/>
          <w:szCs w:val="24"/>
        </w:rPr>
        <w:t>Dinas Pendidikan</w:t>
      </w:r>
      <w:r w:rsidR="00C600CC" w:rsidRPr="004F220C">
        <w:rPr>
          <w:rFonts w:ascii="Bookman Old Style" w:hAnsi="Bookman Old Style" w:cs="Times New Roman"/>
          <w:sz w:val="24"/>
          <w:szCs w:val="24"/>
        </w:rPr>
        <w:t xml:space="preserve"> Kabupaten Minahasa </w:t>
      </w:r>
      <w:r w:rsidR="00C600CC" w:rsidRPr="004F220C">
        <w:rPr>
          <w:rFonts w:ascii="Bookman Old Style" w:hAnsi="Bookman Old Style" w:cs="Times New Roman"/>
          <w:sz w:val="24"/>
          <w:szCs w:val="24"/>
          <w:lang w:val="id-ID"/>
        </w:rPr>
        <w:t>merupakan pemenuhan kewajiban dari mandat yang</w:t>
      </w:r>
      <w:r w:rsidR="00C600CC" w:rsidRPr="004F220C">
        <w:rPr>
          <w:rFonts w:ascii="Bookman Old Style" w:hAnsi="Bookman Old Style" w:cs="Times New Roman"/>
          <w:sz w:val="24"/>
          <w:szCs w:val="24"/>
        </w:rPr>
        <w:t xml:space="preserve"> </w:t>
      </w:r>
      <w:r w:rsidR="00C600CC" w:rsidRPr="004F220C">
        <w:rPr>
          <w:rFonts w:ascii="Bookman Old Style" w:hAnsi="Bookman Old Style" w:cs="Times New Roman"/>
          <w:sz w:val="24"/>
          <w:szCs w:val="24"/>
          <w:lang w:val="id-ID"/>
        </w:rPr>
        <w:t>diamanatkan dalam Peraturan Pemerintah Nomor 8 Tahun 2006 Tentang</w:t>
      </w:r>
      <w:r w:rsidR="00C600CC" w:rsidRPr="004F220C">
        <w:rPr>
          <w:rFonts w:ascii="Bookman Old Style" w:hAnsi="Bookman Old Style" w:cs="Times New Roman"/>
          <w:sz w:val="24"/>
          <w:szCs w:val="24"/>
        </w:rPr>
        <w:t xml:space="preserve"> </w:t>
      </w:r>
      <w:r w:rsidR="00C600CC" w:rsidRPr="004F220C">
        <w:rPr>
          <w:rFonts w:ascii="Bookman Old Style" w:hAnsi="Bookman Old Style" w:cs="Times New Roman"/>
          <w:sz w:val="24"/>
          <w:szCs w:val="24"/>
          <w:lang w:val="id-ID"/>
        </w:rPr>
        <w:t>Pelaporan Keuangan dan Kinerja Instansi Pemerintah dan Peraturan</w:t>
      </w:r>
      <w:r w:rsidR="00C600CC" w:rsidRPr="004F220C">
        <w:rPr>
          <w:rFonts w:ascii="Bookman Old Style" w:hAnsi="Bookman Old Style" w:cs="Times New Roman"/>
          <w:sz w:val="24"/>
          <w:szCs w:val="24"/>
        </w:rPr>
        <w:t xml:space="preserve"> </w:t>
      </w:r>
      <w:r w:rsidR="00C600CC" w:rsidRPr="004F220C">
        <w:rPr>
          <w:rFonts w:ascii="Bookman Old Style" w:hAnsi="Bookman Old Style" w:cs="Times New Roman"/>
          <w:sz w:val="24"/>
          <w:szCs w:val="24"/>
          <w:lang w:val="id-ID"/>
        </w:rPr>
        <w:t>Presiden Nomor 29 Tahun 201</w:t>
      </w:r>
      <w:r w:rsidR="00C600CC" w:rsidRPr="004F220C">
        <w:rPr>
          <w:rFonts w:ascii="Bookman Old Style" w:hAnsi="Bookman Old Style" w:cs="Times New Roman"/>
          <w:sz w:val="24"/>
          <w:szCs w:val="24"/>
        </w:rPr>
        <w:t>4</w:t>
      </w:r>
      <w:r w:rsidR="00C600CC" w:rsidRPr="004F220C">
        <w:rPr>
          <w:rFonts w:ascii="Bookman Old Style" w:hAnsi="Bookman Old Style" w:cs="Times New Roman"/>
          <w:sz w:val="24"/>
          <w:szCs w:val="24"/>
          <w:lang w:val="id-ID"/>
        </w:rPr>
        <w:t xml:space="preserve"> Tentang Sistem Akuntabilitas Kinerja Instansi Pemerintah</w:t>
      </w:r>
      <w:r w:rsidR="00405BBF" w:rsidRPr="004F220C">
        <w:rPr>
          <w:rFonts w:ascii="Bookman Old Style" w:hAnsi="Bookman Old Style" w:cs="Times New Roman"/>
          <w:sz w:val="24"/>
          <w:szCs w:val="24"/>
          <w:lang w:val="id-ID"/>
        </w:rPr>
        <w:t xml:space="preserve"> (LKjIP)</w:t>
      </w:r>
      <w:r w:rsidR="00C600CC" w:rsidRPr="004F220C">
        <w:rPr>
          <w:rFonts w:ascii="Bookman Old Style" w:hAnsi="Bookman Old Style" w:cs="Times New Roman"/>
          <w:sz w:val="24"/>
          <w:szCs w:val="24"/>
          <w:lang w:val="id-ID"/>
        </w:rPr>
        <w:t>.</w:t>
      </w:r>
    </w:p>
    <w:p w14:paraId="3D7FB157" w14:textId="31BACCFF" w:rsidR="00C600CC" w:rsidRPr="004F220C" w:rsidRDefault="00405BBF" w:rsidP="009266E3">
      <w:pPr>
        <w:spacing w:after="0" w:line="360" w:lineRule="auto"/>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LKjIP</w:t>
      </w:r>
      <w:r w:rsidR="00C600CC" w:rsidRPr="004F220C">
        <w:rPr>
          <w:rFonts w:ascii="Bookman Old Style" w:hAnsi="Bookman Old Style" w:cs="Times New Roman"/>
          <w:sz w:val="24"/>
          <w:szCs w:val="24"/>
          <w:lang w:val="id-ID"/>
        </w:rPr>
        <w:t xml:space="preserve"> tahun </w:t>
      </w:r>
      <w:r w:rsidR="00DA4878">
        <w:rPr>
          <w:rFonts w:ascii="Bookman Old Style" w:hAnsi="Bookman Old Style" w:cs="Times New Roman"/>
          <w:sz w:val="24"/>
          <w:szCs w:val="24"/>
          <w:lang w:val="id-ID"/>
        </w:rPr>
        <w:t>2021</w:t>
      </w:r>
      <w:r w:rsidR="00C600CC" w:rsidRPr="004F220C">
        <w:rPr>
          <w:rFonts w:ascii="Bookman Old Style" w:hAnsi="Bookman Old Style" w:cs="Times New Roman"/>
          <w:sz w:val="24"/>
          <w:szCs w:val="24"/>
          <w:lang w:val="id-ID"/>
        </w:rPr>
        <w:t xml:space="preserve"> ini merupakan laporan kinerja tahun ke</w:t>
      </w:r>
      <w:r w:rsidRPr="004F220C">
        <w:rPr>
          <w:rFonts w:ascii="Bookman Old Style" w:hAnsi="Bookman Old Style" w:cs="Times New Roman"/>
          <w:sz w:val="24"/>
          <w:szCs w:val="24"/>
          <w:lang w:val="id-ID"/>
        </w:rPr>
        <w:t xml:space="preserve">lima (terakhir) </w:t>
      </w:r>
      <w:r w:rsidR="00C600CC" w:rsidRPr="004F220C">
        <w:rPr>
          <w:rFonts w:ascii="Bookman Old Style" w:hAnsi="Bookman Old Style" w:cs="Times New Roman"/>
          <w:sz w:val="24"/>
          <w:szCs w:val="24"/>
          <w:lang w:val="id-ID"/>
        </w:rPr>
        <w:t>atas</w:t>
      </w:r>
      <w:r w:rsidR="00C600CC" w:rsidRPr="004F220C">
        <w:rPr>
          <w:rFonts w:ascii="Bookman Old Style" w:hAnsi="Bookman Old Style" w:cs="Times New Roman"/>
          <w:sz w:val="24"/>
          <w:szCs w:val="24"/>
        </w:rPr>
        <w:t xml:space="preserve"> </w:t>
      </w:r>
      <w:r w:rsidR="00C600CC" w:rsidRPr="004F220C">
        <w:rPr>
          <w:rFonts w:ascii="Bookman Old Style" w:hAnsi="Bookman Old Style" w:cs="Times New Roman"/>
          <w:sz w:val="24"/>
          <w:szCs w:val="24"/>
          <w:lang w:val="id-ID"/>
        </w:rPr>
        <w:t xml:space="preserve">pelaksanaan rencana strategis (Renstra) tahun </w:t>
      </w:r>
      <w:r w:rsidR="00A00DF4" w:rsidRPr="004F220C">
        <w:rPr>
          <w:rFonts w:ascii="Bookman Old Style" w:hAnsi="Bookman Old Style" w:cs="Times New Roman"/>
          <w:sz w:val="24"/>
          <w:szCs w:val="24"/>
          <w:lang w:val="id-ID"/>
        </w:rPr>
        <w:t>2018-2023</w:t>
      </w:r>
      <w:r w:rsidR="00C600CC" w:rsidRPr="004F220C">
        <w:rPr>
          <w:rFonts w:ascii="Bookman Old Style" w:hAnsi="Bookman Old Style" w:cs="Times New Roman"/>
          <w:sz w:val="24"/>
          <w:szCs w:val="24"/>
          <w:lang w:val="id-ID"/>
        </w:rPr>
        <w:t xml:space="preserve"> </w:t>
      </w:r>
      <w:r w:rsidR="002731E3" w:rsidRPr="004F220C">
        <w:rPr>
          <w:rFonts w:ascii="Bookman Old Style" w:hAnsi="Bookman Old Style" w:cs="Times New Roman"/>
          <w:sz w:val="24"/>
          <w:szCs w:val="24"/>
        </w:rPr>
        <w:t>Dinas Pendidikan</w:t>
      </w:r>
      <w:r w:rsidR="00C600CC" w:rsidRPr="004F220C">
        <w:rPr>
          <w:rFonts w:ascii="Bookman Old Style" w:hAnsi="Bookman Old Style" w:cs="Times New Roman"/>
          <w:sz w:val="24"/>
          <w:szCs w:val="24"/>
          <w:lang w:val="id-ID"/>
        </w:rPr>
        <w:t>. Laporan</w:t>
      </w:r>
      <w:r w:rsidR="00F444C3" w:rsidRPr="004F220C">
        <w:rPr>
          <w:rFonts w:ascii="Bookman Old Style" w:hAnsi="Bookman Old Style" w:cs="Times New Roman"/>
          <w:sz w:val="24"/>
          <w:szCs w:val="24"/>
        </w:rPr>
        <w:t xml:space="preserve"> </w:t>
      </w:r>
      <w:r w:rsidR="00C600CC" w:rsidRPr="004F220C">
        <w:rPr>
          <w:rFonts w:ascii="Bookman Old Style" w:hAnsi="Bookman Old Style" w:cs="Times New Roman"/>
          <w:sz w:val="24"/>
          <w:szCs w:val="24"/>
          <w:lang w:val="id-ID"/>
        </w:rPr>
        <w:t>akuntabilitas kinerja ini melaporkan tingkat pencapaian sasaran strategis dan indikator</w:t>
      </w:r>
      <w:r w:rsidR="00F444C3" w:rsidRPr="004F220C">
        <w:rPr>
          <w:rFonts w:ascii="Bookman Old Style" w:hAnsi="Bookman Old Style" w:cs="Times New Roman"/>
          <w:sz w:val="24"/>
          <w:szCs w:val="24"/>
        </w:rPr>
        <w:t xml:space="preserve"> </w:t>
      </w:r>
      <w:r w:rsidR="00C600CC" w:rsidRPr="004F220C">
        <w:rPr>
          <w:rFonts w:ascii="Bookman Old Style" w:hAnsi="Bookman Old Style" w:cs="Times New Roman"/>
          <w:sz w:val="24"/>
          <w:szCs w:val="24"/>
          <w:lang w:val="id-ID"/>
        </w:rPr>
        <w:t>kinerja yang telah ditetapkan sebagaimana tercantum dalam dokumen Penetapan</w:t>
      </w:r>
      <w:r w:rsidR="002731E3" w:rsidRPr="004F220C">
        <w:rPr>
          <w:rFonts w:ascii="Bookman Old Style" w:hAnsi="Bookman Old Style" w:cs="Times New Roman"/>
          <w:sz w:val="24"/>
          <w:szCs w:val="24"/>
          <w:lang w:val="id-ID"/>
        </w:rPr>
        <w:t xml:space="preserve"> </w:t>
      </w:r>
      <w:r w:rsidR="00F444C3" w:rsidRPr="004F220C">
        <w:rPr>
          <w:rFonts w:ascii="Bookman Old Style" w:hAnsi="Bookman Old Style" w:cs="Times New Roman"/>
          <w:sz w:val="24"/>
          <w:szCs w:val="24"/>
        </w:rPr>
        <w:t xml:space="preserve">Perjanjian </w:t>
      </w:r>
      <w:r w:rsidR="00C600CC" w:rsidRPr="004F220C">
        <w:rPr>
          <w:rFonts w:ascii="Bookman Old Style" w:hAnsi="Bookman Old Style" w:cs="Times New Roman"/>
          <w:sz w:val="24"/>
          <w:szCs w:val="24"/>
          <w:lang w:val="id-ID"/>
        </w:rPr>
        <w:t xml:space="preserve">Kinerja (PK) tahun </w:t>
      </w:r>
      <w:r w:rsidR="00DA4878">
        <w:rPr>
          <w:rFonts w:ascii="Bookman Old Style" w:hAnsi="Bookman Old Style" w:cs="Times New Roman"/>
          <w:sz w:val="24"/>
          <w:szCs w:val="24"/>
          <w:lang w:val="id-ID"/>
        </w:rPr>
        <w:t>2021</w:t>
      </w:r>
      <w:r w:rsidR="00C600CC" w:rsidRPr="004F220C">
        <w:rPr>
          <w:rFonts w:ascii="Bookman Old Style" w:hAnsi="Bookman Old Style" w:cs="Times New Roman"/>
          <w:sz w:val="24"/>
          <w:szCs w:val="24"/>
          <w:lang w:val="id-ID"/>
        </w:rPr>
        <w:t xml:space="preserve"> </w:t>
      </w:r>
      <w:r w:rsidR="002731E3" w:rsidRPr="004F220C">
        <w:rPr>
          <w:rFonts w:ascii="Bookman Old Style" w:hAnsi="Bookman Old Style" w:cs="Times New Roman"/>
          <w:sz w:val="24"/>
          <w:szCs w:val="24"/>
        </w:rPr>
        <w:t>Dinas Pendidikan</w:t>
      </w:r>
      <w:r w:rsidR="00C600CC" w:rsidRPr="004F220C">
        <w:rPr>
          <w:rFonts w:ascii="Bookman Old Style" w:hAnsi="Bookman Old Style" w:cs="Times New Roman"/>
          <w:sz w:val="24"/>
          <w:szCs w:val="24"/>
          <w:lang w:val="id-ID"/>
        </w:rPr>
        <w:t xml:space="preserve"> yang telah diperjanjikan.</w:t>
      </w:r>
    </w:p>
    <w:p w14:paraId="66C335B0" w14:textId="77777777" w:rsidR="00C600CC" w:rsidRPr="004F220C" w:rsidRDefault="00C600CC" w:rsidP="009266E3">
      <w:pPr>
        <w:spacing w:after="0" w:line="360" w:lineRule="auto"/>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Dalam dokumen Renstra tahun 201</w:t>
      </w:r>
      <w:r w:rsidR="00FC72A3" w:rsidRPr="004F220C">
        <w:rPr>
          <w:rFonts w:ascii="Bookman Old Style" w:hAnsi="Bookman Old Style" w:cs="Times New Roman"/>
          <w:sz w:val="24"/>
          <w:szCs w:val="24"/>
        </w:rPr>
        <w:t>8</w:t>
      </w:r>
      <w:r w:rsidRPr="004F220C">
        <w:rPr>
          <w:rFonts w:ascii="Bookman Old Style" w:hAnsi="Bookman Old Style" w:cs="Times New Roman"/>
          <w:sz w:val="24"/>
          <w:szCs w:val="24"/>
          <w:lang w:val="id-ID"/>
        </w:rPr>
        <w:t>-</w:t>
      </w:r>
      <w:r w:rsidR="007C7132" w:rsidRPr="004F220C">
        <w:rPr>
          <w:rFonts w:ascii="Bookman Old Style" w:hAnsi="Bookman Old Style" w:cs="Times New Roman"/>
          <w:sz w:val="24"/>
          <w:szCs w:val="24"/>
          <w:lang w:val="id-ID"/>
        </w:rPr>
        <w:t>20</w:t>
      </w:r>
      <w:r w:rsidR="00FC72A3" w:rsidRPr="004F220C">
        <w:rPr>
          <w:rFonts w:ascii="Bookman Old Style" w:hAnsi="Bookman Old Style" w:cs="Times New Roman"/>
          <w:sz w:val="24"/>
          <w:szCs w:val="24"/>
        </w:rPr>
        <w:t>23</w:t>
      </w:r>
      <w:r w:rsidR="00F444C3" w:rsidRPr="004F220C">
        <w:rPr>
          <w:rFonts w:ascii="Bookman Old Style" w:hAnsi="Bookman Old Style" w:cs="Times New Roman"/>
          <w:sz w:val="24"/>
          <w:szCs w:val="24"/>
        </w:rPr>
        <w:t xml:space="preserve"> Dinas </w:t>
      </w:r>
      <w:r w:rsidR="002731E3" w:rsidRPr="004F220C">
        <w:rPr>
          <w:rFonts w:ascii="Bookman Old Style" w:hAnsi="Bookman Old Style" w:cs="Times New Roman"/>
          <w:sz w:val="24"/>
          <w:szCs w:val="24"/>
        </w:rPr>
        <w:t>Pendidikan</w:t>
      </w:r>
      <w:r w:rsidRPr="004F220C">
        <w:rPr>
          <w:rFonts w:ascii="Bookman Old Style" w:hAnsi="Bookman Old Style" w:cs="Times New Roman"/>
          <w:sz w:val="24"/>
          <w:szCs w:val="24"/>
          <w:lang w:val="id-ID"/>
        </w:rPr>
        <w:t xml:space="preserve"> </w:t>
      </w:r>
      <w:r w:rsidR="00132101" w:rsidRPr="004F220C">
        <w:rPr>
          <w:rFonts w:ascii="Bookman Old Style" w:hAnsi="Bookman Old Style" w:cs="Times New Roman"/>
          <w:sz w:val="24"/>
          <w:szCs w:val="24"/>
        </w:rPr>
        <w:t xml:space="preserve">mengacuh dari misi Pemerintah Kabupaten </w:t>
      </w:r>
      <w:r w:rsidRPr="004F220C">
        <w:rPr>
          <w:rFonts w:ascii="Bookman Old Style" w:hAnsi="Bookman Old Style" w:cs="Times New Roman"/>
          <w:sz w:val="24"/>
          <w:szCs w:val="24"/>
          <w:lang w:val="id-ID"/>
        </w:rPr>
        <w:t>yaitu:</w:t>
      </w:r>
    </w:p>
    <w:p w14:paraId="69EF8E08" w14:textId="77777777" w:rsidR="00132101" w:rsidRPr="004F220C" w:rsidRDefault="00132101" w:rsidP="001A7325">
      <w:pPr>
        <w:numPr>
          <w:ilvl w:val="0"/>
          <w:numId w:val="15"/>
        </w:numPr>
        <w:spacing w:after="0" w:line="259" w:lineRule="auto"/>
        <w:ind w:left="567" w:hanging="567"/>
        <w:jc w:val="both"/>
        <w:rPr>
          <w:rFonts w:ascii="Bookman Old Style" w:hAnsi="Bookman Old Style"/>
          <w:sz w:val="24"/>
          <w:szCs w:val="24"/>
        </w:rPr>
      </w:pPr>
      <w:r w:rsidRPr="004F220C">
        <w:rPr>
          <w:rFonts w:ascii="Bookman Old Style" w:hAnsi="Bookman Old Style"/>
          <w:bCs/>
          <w:sz w:val="24"/>
          <w:szCs w:val="24"/>
        </w:rPr>
        <w:t>Me</w:t>
      </w:r>
      <w:r w:rsidRPr="004F220C">
        <w:rPr>
          <w:rFonts w:ascii="Bookman Old Style" w:hAnsi="Bookman Old Style"/>
          <w:bCs/>
          <w:sz w:val="24"/>
          <w:szCs w:val="24"/>
          <w:lang w:val="id-ID"/>
        </w:rPr>
        <w:t xml:space="preserve">ningkatkan </w:t>
      </w:r>
      <w:r w:rsidRPr="004F220C">
        <w:rPr>
          <w:rFonts w:ascii="Bookman Old Style" w:hAnsi="Bookman Old Style"/>
          <w:bCs/>
          <w:sz w:val="24"/>
          <w:szCs w:val="24"/>
        </w:rPr>
        <w:t xml:space="preserve"> Pembangunan Sumberdaya Manusia Yang </w:t>
      </w:r>
      <w:r w:rsidRPr="004F220C">
        <w:rPr>
          <w:rFonts w:ascii="Bookman Old Style" w:hAnsi="Bookman Old Style"/>
          <w:bCs/>
          <w:sz w:val="24"/>
          <w:szCs w:val="24"/>
          <w:lang w:val="id-ID"/>
        </w:rPr>
        <w:t xml:space="preserve">Berbudaya </w:t>
      </w:r>
      <w:r w:rsidRPr="004F220C">
        <w:rPr>
          <w:rFonts w:ascii="Bookman Old Style" w:hAnsi="Bookman Old Style"/>
          <w:bCs/>
          <w:sz w:val="24"/>
          <w:szCs w:val="24"/>
        </w:rPr>
        <w:t>Dan Berdaya Saing;</w:t>
      </w:r>
    </w:p>
    <w:p w14:paraId="2628B4BB" w14:textId="77777777" w:rsidR="00132101" w:rsidRPr="004F220C" w:rsidRDefault="00132101" w:rsidP="001A7325">
      <w:pPr>
        <w:numPr>
          <w:ilvl w:val="0"/>
          <w:numId w:val="15"/>
        </w:numPr>
        <w:spacing w:after="0" w:line="259" w:lineRule="auto"/>
        <w:ind w:left="567" w:hanging="567"/>
        <w:jc w:val="both"/>
        <w:rPr>
          <w:rFonts w:ascii="Bookman Old Style" w:hAnsi="Bookman Old Style"/>
          <w:sz w:val="24"/>
          <w:szCs w:val="24"/>
        </w:rPr>
      </w:pPr>
      <w:r w:rsidRPr="004F220C">
        <w:rPr>
          <w:rFonts w:ascii="Bookman Old Style" w:hAnsi="Bookman Old Style"/>
          <w:bCs/>
          <w:sz w:val="24"/>
          <w:szCs w:val="24"/>
        </w:rPr>
        <w:t>Me</w:t>
      </w:r>
      <w:r w:rsidRPr="004F220C">
        <w:rPr>
          <w:rFonts w:ascii="Bookman Old Style" w:hAnsi="Bookman Old Style"/>
          <w:bCs/>
          <w:sz w:val="24"/>
          <w:szCs w:val="24"/>
          <w:lang w:val="id-ID"/>
        </w:rPr>
        <w:t xml:space="preserve">ningkatkan Pemerataan </w:t>
      </w:r>
      <w:r w:rsidRPr="004F220C">
        <w:rPr>
          <w:rFonts w:ascii="Bookman Old Style" w:hAnsi="Bookman Old Style"/>
          <w:bCs/>
          <w:sz w:val="24"/>
          <w:szCs w:val="24"/>
        </w:rPr>
        <w:t xml:space="preserve">Kesejahteraan Masyarakat Yang  </w:t>
      </w:r>
      <w:r w:rsidRPr="004F220C">
        <w:rPr>
          <w:rFonts w:ascii="Bookman Old Style" w:hAnsi="Bookman Old Style"/>
          <w:bCs/>
          <w:sz w:val="24"/>
          <w:szCs w:val="24"/>
          <w:lang w:val="id-ID"/>
        </w:rPr>
        <w:t xml:space="preserve"> Berkeadilan</w:t>
      </w:r>
    </w:p>
    <w:p w14:paraId="02AA2C06" w14:textId="77777777" w:rsidR="00132101" w:rsidRPr="004F220C" w:rsidRDefault="00132101" w:rsidP="00132101">
      <w:pPr>
        <w:spacing w:after="0" w:line="240" w:lineRule="auto"/>
        <w:jc w:val="both"/>
        <w:rPr>
          <w:rFonts w:ascii="Bookman Old Style" w:hAnsi="Bookman Old Style" w:cs="Times New Roman"/>
          <w:sz w:val="24"/>
          <w:szCs w:val="24"/>
          <w:lang w:val="id-ID"/>
        </w:rPr>
      </w:pPr>
    </w:p>
    <w:p w14:paraId="55679D99" w14:textId="77777777" w:rsidR="00C600CC" w:rsidRPr="004F220C" w:rsidRDefault="00C600CC" w:rsidP="009266E3">
      <w:pPr>
        <w:spacing w:after="0" w:line="360" w:lineRule="auto"/>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Ke</w:t>
      </w:r>
      <w:r w:rsidR="00132101" w:rsidRPr="004F220C">
        <w:rPr>
          <w:rFonts w:ascii="Bookman Old Style" w:hAnsi="Bookman Old Style" w:cs="Times New Roman"/>
          <w:sz w:val="24"/>
          <w:szCs w:val="24"/>
        </w:rPr>
        <w:t>dua</w:t>
      </w:r>
      <w:r w:rsidR="000C4D62"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misi tersebut dijabarkan dalam tujuan dan sasaran strategis. Masing</w:t>
      </w:r>
      <w:r w:rsidR="000C4D62" w:rsidRPr="004F220C">
        <w:rPr>
          <w:rFonts w:ascii="Bookman Old Style" w:hAnsi="Bookman Old Style" w:cs="Times New Roman"/>
          <w:sz w:val="24"/>
          <w:szCs w:val="24"/>
        </w:rPr>
        <w:t>-</w:t>
      </w:r>
      <w:r w:rsidRPr="004F220C">
        <w:rPr>
          <w:rFonts w:ascii="Bookman Old Style" w:hAnsi="Bookman Old Style" w:cs="Times New Roman"/>
          <w:sz w:val="24"/>
          <w:szCs w:val="24"/>
          <w:lang w:val="id-ID"/>
        </w:rPr>
        <w:t>masing</w:t>
      </w:r>
      <w:r w:rsidR="000C4D62"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sasaran strategis yang ditetapkan mempunyai indikator kinerja sebagai alat</w:t>
      </w:r>
      <w:r w:rsidR="000C4D62"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untuk mengukur tingkat ketercapaiannya. Setiap tahun indikator kinerja diukur tingkat</w:t>
      </w:r>
      <w:r w:rsidR="000C4D62"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ketercapaiannya. Uraian lebih terinci mengenai target dan tingkat ketercapaian indikator</w:t>
      </w:r>
      <w:r w:rsidR="000C4D62"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kinerja dapat dilihat pada Bab III Akuntabilitas Kinerja.</w:t>
      </w:r>
    </w:p>
    <w:p w14:paraId="0315D200" w14:textId="65C3BBC5" w:rsidR="00C600CC" w:rsidRPr="004F220C" w:rsidRDefault="00C600CC" w:rsidP="009266E3">
      <w:pPr>
        <w:spacing w:after="0" w:line="360" w:lineRule="auto"/>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Berdasarkan pengukuran kinerja outcome, rata-rata capaian IKU</w:t>
      </w:r>
      <w:r w:rsidR="000C4D62" w:rsidRPr="004F220C">
        <w:rPr>
          <w:rFonts w:ascii="Bookman Old Style" w:hAnsi="Bookman Old Style" w:cs="Times New Roman"/>
          <w:sz w:val="24"/>
          <w:szCs w:val="24"/>
        </w:rPr>
        <w:t xml:space="preserve"> </w:t>
      </w:r>
      <w:r w:rsidR="000C4D62" w:rsidRPr="004F220C">
        <w:rPr>
          <w:rFonts w:ascii="Bookman Old Style" w:hAnsi="Bookman Old Style" w:cs="Times New Roman"/>
          <w:sz w:val="24"/>
          <w:szCs w:val="24"/>
          <w:lang w:val="id-ID"/>
        </w:rPr>
        <w:t xml:space="preserve">Dinas </w:t>
      </w:r>
      <w:r w:rsidR="002731E3" w:rsidRPr="004F220C">
        <w:rPr>
          <w:rFonts w:ascii="Bookman Old Style" w:hAnsi="Bookman Old Style" w:cs="Times New Roman"/>
          <w:sz w:val="24"/>
          <w:szCs w:val="24"/>
          <w:lang w:val="id-ID"/>
        </w:rPr>
        <w:t>Pendidikan</w:t>
      </w:r>
      <w:r w:rsidRPr="004F220C">
        <w:rPr>
          <w:rFonts w:ascii="Bookman Old Style" w:hAnsi="Bookman Old Style" w:cs="Times New Roman"/>
          <w:sz w:val="24"/>
          <w:szCs w:val="24"/>
          <w:lang w:val="id-ID"/>
        </w:rPr>
        <w:t xml:space="preserve"> tahun </w:t>
      </w:r>
      <w:r w:rsidR="00DA4878">
        <w:rPr>
          <w:rFonts w:ascii="Bookman Old Style" w:hAnsi="Bookman Old Style" w:cs="Times New Roman"/>
          <w:sz w:val="24"/>
          <w:szCs w:val="24"/>
          <w:lang w:val="id-ID"/>
        </w:rPr>
        <w:t>2021</w:t>
      </w:r>
      <w:r w:rsidRPr="004F220C">
        <w:rPr>
          <w:rFonts w:ascii="Bookman Old Style" w:hAnsi="Bookman Old Style" w:cs="Times New Roman"/>
          <w:sz w:val="24"/>
          <w:szCs w:val="24"/>
          <w:lang w:val="id-ID"/>
        </w:rPr>
        <w:t xml:space="preserve"> adalah sebesar 100.3%. Dari sebanyak </w:t>
      </w:r>
      <w:r w:rsidR="000C4D62" w:rsidRPr="004F220C">
        <w:rPr>
          <w:rFonts w:ascii="Bookman Old Style" w:hAnsi="Bookman Old Style" w:cs="Times New Roman"/>
          <w:sz w:val="24"/>
          <w:szCs w:val="24"/>
        </w:rPr>
        <w:t>1</w:t>
      </w:r>
      <w:r w:rsidR="0099155D" w:rsidRPr="004F220C">
        <w:rPr>
          <w:rFonts w:ascii="Bookman Old Style" w:hAnsi="Bookman Old Style" w:cs="Times New Roman"/>
          <w:sz w:val="24"/>
          <w:szCs w:val="24"/>
        </w:rPr>
        <w:t>4</w:t>
      </w:r>
      <w:r w:rsidRPr="004F220C">
        <w:rPr>
          <w:rFonts w:ascii="Bookman Old Style" w:hAnsi="Bookman Old Style" w:cs="Times New Roman"/>
          <w:sz w:val="24"/>
          <w:szCs w:val="24"/>
          <w:lang w:val="id-ID"/>
        </w:rPr>
        <w:t xml:space="preserve"> IKU yang</w:t>
      </w:r>
      <w:r w:rsidR="000C4D62"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digunakan untuk mengukur pencapaian sasaran strategis dalam Penetapan</w:t>
      </w:r>
      <w:r w:rsidR="000C4D62"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 xml:space="preserve">Kinerja tahun </w:t>
      </w:r>
      <w:r w:rsidR="00DA4878">
        <w:rPr>
          <w:rFonts w:ascii="Bookman Old Style" w:hAnsi="Bookman Old Style" w:cs="Times New Roman"/>
          <w:sz w:val="24"/>
          <w:szCs w:val="24"/>
          <w:lang w:val="id-ID"/>
        </w:rPr>
        <w:t>2021</w:t>
      </w:r>
      <w:r w:rsidRPr="004F220C">
        <w:rPr>
          <w:rFonts w:ascii="Bookman Old Style" w:hAnsi="Bookman Old Style" w:cs="Times New Roman"/>
          <w:sz w:val="24"/>
          <w:szCs w:val="24"/>
          <w:lang w:val="id-ID"/>
        </w:rPr>
        <w:t xml:space="preserve"> </w:t>
      </w:r>
      <w:r w:rsidR="000C4D62" w:rsidRPr="004F220C">
        <w:rPr>
          <w:rFonts w:ascii="Bookman Old Style" w:hAnsi="Bookman Old Style" w:cs="Times New Roman"/>
          <w:sz w:val="24"/>
          <w:szCs w:val="24"/>
          <w:lang w:val="id-ID"/>
        </w:rPr>
        <w:t xml:space="preserve">Dinas </w:t>
      </w:r>
      <w:r w:rsidR="002731E3" w:rsidRPr="004F220C">
        <w:rPr>
          <w:rFonts w:ascii="Bookman Old Style" w:hAnsi="Bookman Old Style" w:cs="Times New Roman"/>
          <w:sz w:val="24"/>
          <w:szCs w:val="24"/>
          <w:lang w:val="id-ID"/>
        </w:rPr>
        <w:t>Pendidikan</w:t>
      </w:r>
      <w:r w:rsidRPr="004F220C">
        <w:rPr>
          <w:rFonts w:ascii="Bookman Old Style" w:hAnsi="Bookman Old Style" w:cs="Times New Roman"/>
          <w:sz w:val="24"/>
          <w:szCs w:val="24"/>
          <w:lang w:val="id-ID"/>
        </w:rPr>
        <w:t xml:space="preserve">. </w:t>
      </w:r>
    </w:p>
    <w:p w14:paraId="77260531" w14:textId="3FFD2413" w:rsidR="00C600CC" w:rsidRPr="004F220C" w:rsidRDefault="00C600CC" w:rsidP="009266E3">
      <w:pPr>
        <w:spacing w:after="0" w:line="360" w:lineRule="auto"/>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Berdasarkan pengukuran kinerja keuangan, rata-rata capaian kinerja</w:t>
      </w:r>
      <w:r w:rsidR="000C4D62"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 xml:space="preserve">keuangan </w:t>
      </w:r>
      <w:r w:rsidR="000C4D62" w:rsidRPr="004F220C">
        <w:rPr>
          <w:rFonts w:ascii="Bookman Old Style" w:hAnsi="Bookman Old Style" w:cs="Times New Roman"/>
          <w:sz w:val="24"/>
          <w:szCs w:val="24"/>
          <w:lang w:val="id-ID"/>
        </w:rPr>
        <w:t xml:space="preserve">Dinas </w:t>
      </w:r>
      <w:r w:rsidR="002731E3" w:rsidRPr="004F220C">
        <w:rPr>
          <w:rFonts w:ascii="Bookman Old Style" w:hAnsi="Bookman Old Style" w:cs="Times New Roman"/>
          <w:sz w:val="24"/>
          <w:szCs w:val="24"/>
          <w:lang w:val="id-ID"/>
        </w:rPr>
        <w:t>Pendidikan</w:t>
      </w:r>
      <w:r w:rsidRPr="004F220C">
        <w:rPr>
          <w:rFonts w:ascii="Bookman Old Style" w:hAnsi="Bookman Old Style" w:cs="Times New Roman"/>
          <w:sz w:val="24"/>
          <w:szCs w:val="24"/>
          <w:lang w:val="id-ID"/>
        </w:rPr>
        <w:t xml:space="preserve"> tahun </w:t>
      </w:r>
      <w:r w:rsidR="00DA4878">
        <w:rPr>
          <w:rFonts w:ascii="Bookman Old Style" w:hAnsi="Bookman Old Style" w:cs="Times New Roman"/>
          <w:sz w:val="24"/>
          <w:szCs w:val="24"/>
          <w:lang w:val="id-ID"/>
        </w:rPr>
        <w:t>2021</w:t>
      </w:r>
      <w:r w:rsidRPr="004F220C">
        <w:rPr>
          <w:rFonts w:ascii="Bookman Old Style" w:hAnsi="Bookman Old Style" w:cs="Times New Roman"/>
          <w:sz w:val="24"/>
          <w:szCs w:val="24"/>
          <w:lang w:val="id-ID"/>
        </w:rPr>
        <w:t xml:space="preserve"> adalah sebesar 9</w:t>
      </w:r>
      <w:r w:rsidR="00132101" w:rsidRPr="004F220C">
        <w:rPr>
          <w:rFonts w:ascii="Bookman Old Style" w:hAnsi="Bookman Old Style" w:cs="Times New Roman"/>
          <w:sz w:val="24"/>
          <w:szCs w:val="24"/>
        </w:rPr>
        <w:t>6,</w:t>
      </w:r>
      <w:r w:rsidR="00ED1890" w:rsidRPr="004F220C">
        <w:rPr>
          <w:rFonts w:ascii="Bookman Old Style" w:hAnsi="Bookman Old Style" w:cs="Times New Roman"/>
          <w:sz w:val="24"/>
          <w:szCs w:val="24"/>
        </w:rPr>
        <w:t>2</w:t>
      </w:r>
      <w:r w:rsidRPr="004F220C">
        <w:rPr>
          <w:rFonts w:ascii="Bookman Old Style" w:hAnsi="Bookman Old Style" w:cs="Times New Roman"/>
          <w:sz w:val="24"/>
          <w:szCs w:val="24"/>
          <w:lang w:val="id-ID"/>
        </w:rPr>
        <w:t xml:space="preserve">%. Dari sebanyak </w:t>
      </w:r>
      <w:r w:rsidR="0099155D" w:rsidRPr="004F220C">
        <w:rPr>
          <w:rFonts w:ascii="Bookman Old Style" w:hAnsi="Bookman Old Style" w:cs="Times New Roman"/>
          <w:sz w:val="24"/>
          <w:szCs w:val="24"/>
        </w:rPr>
        <w:t>6</w:t>
      </w:r>
      <w:r w:rsidR="000C4D62"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 xml:space="preserve">program </w:t>
      </w:r>
      <w:r w:rsidR="000C4D62" w:rsidRPr="004F220C">
        <w:rPr>
          <w:rFonts w:ascii="Bookman Old Style" w:hAnsi="Bookman Old Style" w:cs="Times New Roman"/>
          <w:sz w:val="24"/>
          <w:szCs w:val="24"/>
          <w:lang w:val="id-ID"/>
        </w:rPr>
        <w:t xml:space="preserve">Dinas </w:t>
      </w:r>
      <w:r w:rsidR="002731E3" w:rsidRPr="004F220C">
        <w:rPr>
          <w:rFonts w:ascii="Bookman Old Style" w:hAnsi="Bookman Old Style" w:cs="Times New Roman"/>
          <w:sz w:val="24"/>
          <w:szCs w:val="24"/>
          <w:lang w:val="id-ID"/>
        </w:rPr>
        <w:t>Pendidikan</w:t>
      </w:r>
      <w:r w:rsidRPr="004F220C">
        <w:rPr>
          <w:rFonts w:ascii="Bookman Old Style" w:hAnsi="Bookman Old Style" w:cs="Times New Roman"/>
          <w:sz w:val="24"/>
          <w:szCs w:val="24"/>
          <w:lang w:val="id-ID"/>
        </w:rPr>
        <w:t xml:space="preserve">, sebanyak </w:t>
      </w:r>
      <w:r w:rsidR="0099155D" w:rsidRPr="004F220C">
        <w:rPr>
          <w:rFonts w:ascii="Bookman Old Style" w:hAnsi="Bookman Old Style" w:cs="Times New Roman"/>
          <w:sz w:val="24"/>
          <w:szCs w:val="24"/>
          <w:lang w:val="id-ID"/>
        </w:rPr>
        <w:t>4</w:t>
      </w:r>
      <w:r w:rsidRPr="004F220C">
        <w:rPr>
          <w:rFonts w:ascii="Bookman Old Style" w:hAnsi="Bookman Old Style" w:cs="Times New Roman"/>
          <w:sz w:val="24"/>
          <w:szCs w:val="24"/>
          <w:lang w:val="id-ID"/>
        </w:rPr>
        <w:t xml:space="preserve"> (</w:t>
      </w:r>
      <w:r w:rsidR="000C4D62" w:rsidRPr="004F220C">
        <w:rPr>
          <w:rFonts w:ascii="Bookman Old Style" w:hAnsi="Bookman Old Style" w:cs="Times New Roman"/>
          <w:sz w:val="24"/>
          <w:szCs w:val="24"/>
        </w:rPr>
        <w:t>9</w:t>
      </w:r>
      <w:r w:rsidR="00ED1890" w:rsidRPr="004F220C">
        <w:rPr>
          <w:rFonts w:ascii="Bookman Old Style" w:hAnsi="Bookman Old Style" w:cs="Times New Roman"/>
          <w:sz w:val="24"/>
          <w:szCs w:val="24"/>
        </w:rPr>
        <w:t>6</w:t>
      </w:r>
      <w:r w:rsidRPr="004F220C">
        <w:rPr>
          <w:rFonts w:ascii="Bookman Old Style" w:hAnsi="Bookman Old Style" w:cs="Times New Roman"/>
          <w:sz w:val="24"/>
          <w:szCs w:val="24"/>
          <w:lang w:val="id-ID"/>
        </w:rPr>
        <w:t>%) program capaian kinerja</w:t>
      </w:r>
      <w:r w:rsidR="000C4D62" w:rsidRPr="004F220C">
        <w:rPr>
          <w:rFonts w:ascii="Bookman Old Style" w:hAnsi="Bookman Old Style" w:cs="Times New Roman"/>
          <w:sz w:val="24"/>
          <w:szCs w:val="24"/>
        </w:rPr>
        <w:t xml:space="preserve"> </w:t>
      </w:r>
      <w:r w:rsidR="000C4D62" w:rsidRPr="004F220C">
        <w:rPr>
          <w:rFonts w:ascii="Bookman Old Style" w:hAnsi="Bookman Old Style" w:cs="Times New Roman"/>
          <w:sz w:val="24"/>
          <w:szCs w:val="24"/>
          <w:lang w:val="id-ID"/>
        </w:rPr>
        <w:t xml:space="preserve">keuangannya sangat baik, </w:t>
      </w:r>
      <w:r w:rsidR="000C4D62" w:rsidRPr="004F220C">
        <w:rPr>
          <w:rFonts w:ascii="Bookman Old Style" w:hAnsi="Bookman Old Style" w:cs="Times New Roman"/>
          <w:sz w:val="24"/>
          <w:szCs w:val="24"/>
        </w:rPr>
        <w:t>4</w:t>
      </w:r>
      <w:r w:rsidRPr="004F220C">
        <w:rPr>
          <w:rFonts w:ascii="Bookman Old Style" w:hAnsi="Bookman Old Style" w:cs="Times New Roman"/>
          <w:sz w:val="24"/>
          <w:szCs w:val="24"/>
          <w:lang w:val="id-ID"/>
        </w:rPr>
        <w:t xml:space="preserve"> (</w:t>
      </w:r>
      <w:r w:rsidR="000C4D62" w:rsidRPr="004F220C">
        <w:rPr>
          <w:rFonts w:ascii="Bookman Old Style" w:hAnsi="Bookman Old Style" w:cs="Times New Roman"/>
          <w:sz w:val="24"/>
          <w:szCs w:val="24"/>
        </w:rPr>
        <w:t>8</w:t>
      </w:r>
      <w:r w:rsidR="00ED1890" w:rsidRPr="004F220C">
        <w:rPr>
          <w:rFonts w:ascii="Bookman Old Style" w:hAnsi="Bookman Old Style" w:cs="Times New Roman"/>
          <w:sz w:val="24"/>
          <w:szCs w:val="24"/>
        </w:rPr>
        <w:t>7</w:t>
      </w:r>
      <w:r w:rsidRPr="004F220C">
        <w:rPr>
          <w:rFonts w:ascii="Bookman Old Style" w:hAnsi="Bookman Old Style" w:cs="Times New Roman"/>
          <w:sz w:val="24"/>
          <w:szCs w:val="24"/>
          <w:lang w:val="id-ID"/>
        </w:rPr>
        <w:t>%) program capaian kinerja keuangannya baik,</w:t>
      </w:r>
      <w:r w:rsidR="007418C0" w:rsidRPr="004F220C">
        <w:rPr>
          <w:rFonts w:ascii="Bookman Old Style" w:hAnsi="Bookman Old Style" w:cs="Times New Roman"/>
          <w:sz w:val="24"/>
          <w:szCs w:val="24"/>
          <w:lang w:val="id-ID"/>
        </w:rPr>
        <w:t xml:space="preserve"> </w:t>
      </w:r>
      <w:r w:rsidRPr="004F220C">
        <w:rPr>
          <w:rFonts w:ascii="Bookman Old Style" w:hAnsi="Bookman Old Style" w:cs="Times New Roman"/>
          <w:sz w:val="24"/>
          <w:szCs w:val="24"/>
          <w:lang w:val="id-ID"/>
        </w:rPr>
        <w:t xml:space="preserve">Meskipun telah banyak kinerja dihasilkan selama tahun </w:t>
      </w:r>
      <w:r w:rsidR="00DA4878">
        <w:rPr>
          <w:rFonts w:ascii="Bookman Old Style" w:hAnsi="Bookman Old Style" w:cs="Times New Roman"/>
          <w:sz w:val="24"/>
          <w:szCs w:val="24"/>
          <w:lang w:val="id-ID"/>
        </w:rPr>
        <w:t>2021</w:t>
      </w:r>
      <w:r w:rsidRPr="004F220C">
        <w:rPr>
          <w:rFonts w:ascii="Bookman Old Style" w:hAnsi="Bookman Old Style" w:cs="Times New Roman"/>
          <w:sz w:val="24"/>
          <w:szCs w:val="24"/>
          <w:lang w:val="id-ID"/>
        </w:rPr>
        <w:t>, namun masih</w:t>
      </w:r>
      <w:r w:rsidR="000C4D62"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 xml:space="preserve">banyak permasalahan dalam bidang </w:t>
      </w:r>
      <w:r w:rsidRPr="004F220C">
        <w:rPr>
          <w:rFonts w:ascii="Bookman Old Style" w:hAnsi="Bookman Old Style" w:cs="Times New Roman"/>
          <w:sz w:val="24"/>
          <w:szCs w:val="24"/>
          <w:lang w:val="id-ID"/>
        </w:rPr>
        <w:lastRenderedPageBreak/>
        <w:t>pendidikan yang perlu segera</w:t>
      </w:r>
      <w:r w:rsidR="000C4D62"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diselesaikan</w:t>
      </w:r>
      <w:r w:rsidR="000C4D62"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peningkatan akses dari</w:t>
      </w:r>
      <w:r w:rsidR="00575285" w:rsidRPr="004F220C">
        <w:rPr>
          <w:rFonts w:ascii="Bookman Old Style" w:hAnsi="Bookman Old Style" w:cs="Times New Roman"/>
          <w:sz w:val="24"/>
          <w:szCs w:val="24"/>
          <w:lang w:val="id-ID"/>
        </w:rPr>
        <w:t xml:space="preserve"> </w:t>
      </w:r>
      <w:r w:rsidRPr="004F220C">
        <w:rPr>
          <w:rFonts w:ascii="Bookman Old Style" w:hAnsi="Bookman Old Style" w:cs="Times New Roman"/>
          <w:sz w:val="24"/>
          <w:szCs w:val="24"/>
          <w:lang w:val="id-ID"/>
        </w:rPr>
        <w:t>jenjang pendidikan anak usia dini sampai jenjang pendidikan menengah, peningkatan</w:t>
      </w:r>
      <w:r w:rsidR="000C4D62"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mutu pendidikan, peningkatan kualitas guru dan tenaga kependidikan, pengelolaan ujian</w:t>
      </w:r>
      <w:r w:rsidR="00BE11F6"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nasional yang lebih berkualitas, pengelolaan keuangan yang transparan dan akuntabel,</w:t>
      </w:r>
      <w:r w:rsidR="00BE11F6"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penyediaan sarana dan prasanana pendidikan</w:t>
      </w:r>
      <w:r w:rsidR="00BE11F6"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 xml:space="preserve"> penye</w:t>
      </w:r>
      <w:r w:rsidR="00BE11F6" w:rsidRPr="004F220C">
        <w:rPr>
          <w:rFonts w:ascii="Bookman Old Style" w:hAnsi="Bookman Old Style" w:cs="Times New Roman"/>
          <w:sz w:val="24"/>
          <w:szCs w:val="24"/>
          <w:lang w:val="id-ID"/>
        </w:rPr>
        <w:t>baran guru yang belum merata</w:t>
      </w:r>
      <w:r w:rsidRPr="004F220C">
        <w:rPr>
          <w:rFonts w:ascii="Bookman Old Style" w:hAnsi="Bookman Old Style" w:cs="Times New Roman"/>
          <w:sz w:val="24"/>
          <w:szCs w:val="24"/>
          <w:lang w:val="id-ID"/>
        </w:rPr>
        <w:t>.</w:t>
      </w:r>
    </w:p>
    <w:p w14:paraId="08A215AD" w14:textId="77777777" w:rsidR="00C600CC" w:rsidRPr="004F220C" w:rsidRDefault="00C600CC" w:rsidP="00C600CC">
      <w:pPr>
        <w:spacing w:after="0" w:line="360" w:lineRule="auto"/>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Melihat permasalahan-permasalahan yang dihadapi tersebut beberapa program</w:t>
      </w:r>
      <w:r w:rsidR="00BE11F6"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 xml:space="preserve">atau kebijakan yang dijalankan </w:t>
      </w:r>
      <w:r w:rsidR="000C4D62" w:rsidRPr="004F220C">
        <w:rPr>
          <w:rFonts w:ascii="Bookman Old Style" w:hAnsi="Bookman Old Style" w:cs="Times New Roman"/>
          <w:sz w:val="24"/>
          <w:szCs w:val="24"/>
          <w:lang w:val="id-ID"/>
        </w:rPr>
        <w:t xml:space="preserve">Dinas </w:t>
      </w:r>
      <w:r w:rsidR="002731E3" w:rsidRPr="004F220C">
        <w:rPr>
          <w:rFonts w:ascii="Bookman Old Style" w:hAnsi="Bookman Old Style" w:cs="Times New Roman"/>
          <w:sz w:val="24"/>
          <w:szCs w:val="24"/>
          <w:lang w:val="id-ID"/>
        </w:rPr>
        <w:t>Pendidikan</w:t>
      </w:r>
      <w:r w:rsidRPr="004F220C">
        <w:rPr>
          <w:rFonts w:ascii="Bookman Old Style" w:hAnsi="Bookman Old Style" w:cs="Times New Roman"/>
          <w:sz w:val="24"/>
          <w:szCs w:val="24"/>
          <w:lang w:val="id-ID"/>
        </w:rPr>
        <w:t xml:space="preserve"> antara lain program rehabilitasi ruang kelas</w:t>
      </w:r>
      <w:r w:rsidR="00BE11F6"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 xml:space="preserve">rusak </w:t>
      </w:r>
      <w:r w:rsidR="00575285" w:rsidRPr="004F220C">
        <w:rPr>
          <w:rFonts w:ascii="Bookman Old Style" w:hAnsi="Bookman Old Style" w:cs="Times New Roman"/>
          <w:sz w:val="24"/>
          <w:szCs w:val="24"/>
          <w:lang w:val="id-ID"/>
        </w:rPr>
        <w:t>sedang</w:t>
      </w:r>
      <w:r w:rsidRPr="004F220C">
        <w:rPr>
          <w:rFonts w:ascii="Bookman Old Style" w:hAnsi="Bookman Old Style" w:cs="Times New Roman"/>
          <w:sz w:val="24"/>
          <w:szCs w:val="24"/>
          <w:lang w:val="id-ID"/>
        </w:rPr>
        <w:t xml:space="preserve">, </w:t>
      </w:r>
      <w:r w:rsidR="00132101" w:rsidRPr="004F220C">
        <w:rPr>
          <w:rFonts w:ascii="Bookman Old Style" w:hAnsi="Bookman Old Style" w:cs="Times New Roman"/>
          <w:sz w:val="24"/>
          <w:szCs w:val="24"/>
        </w:rPr>
        <w:t xml:space="preserve">pembangunan ruang kelas baru, </w:t>
      </w:r>
      <w:r w:rsidRPr="004F220C">
        <w:rPr>
          <w:rFonts w:ascii="Bookman Old Style" w:hAnsi="Bookman Old Style" w:cs="Times New Roman"/>
          <w:sz w:val="24"/>
          <w:szCs w:val="24"/>
          <w:lang w:val="id-ID"/>
        </w:rPr>
        <w:t>bantuan siswa miskin, beasiswa kepada siswa berbakat dan berprestasi,</w:t>
      </w:r>
      <w:r w:rsidR="00BE11F6"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Bantuan Operasional Sekolah (BOS) untuk semua jenjang pendidikan, pemberian tunjangan kepada pendidik dan tenaga kependidikan, peningkatan</w:t>
      </w:r>
      <w:r w:rsidR="00BE11F6"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kompetensi dan profesionalisme pendidik dan tenaga kependidikan</w:t>
      </w:r>
      <w:r w:rsidR="00BE11F6" w:rsidRPr="004F220C">
        <w:rPr>
          <w:rFonts w:ascii="Bookman Old Style" w:hAnsi="Bookman Old Style" w:cs="Times New Roman"/>
          <w:sz w:val="24"/>
          <w:szCs w:val="24"/>
        </w:rPr>
        <w:t>.</w:t>
      </w:r>
    </w:p>
    <w:p w14:paraId="4D265567" w14:textId="77777777" w:rsidR="00C600CC" w:rsidRPr="004F220C" w:rsidRDefault="00C600CC" w:rsidP="00C600CC">
      <w:pPr>
        <w:spacing w:after="0" w:line="360" w:lineRule="auto"/>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Penyelesaikan permasalahan dan t</w:t>
      </w:r>
      <w:r w:rsidR="00BE11F6" w:rsidRPr="004F220C">
        <w:rPr>
          <w:rFonts w:ascii="Bookman Old Style" w:hAnsi="Bookman Old Style" w:cs="Times New Roman"/>
          <w:sz w:val="24"/>
          <w:szCs w:val="24"/>
          <w:lang w:val="id-ID"/>
        </w:rPr>
        <w:t>antangan di bidang pendidikan</w:t>
      </w:r>
      <w:r w:rsidR="00575285" w:rsidRPr="004F220C">
        <w:rPr>
          <w:rFonts w:ascii="Bookman Old Style" w:hAnsi="Bookman Old Style" w:cs="Times New Roman"/>
          <w:sz w:val="24"/>
          <w:szCs w:val="24"/>
          <w:lang w:val="id-ID"/>
        </w:rPr>
        <w:t xml:space="preserve"> </w:t>
      </w:r>
      <w:r w:rsidRPr="004F220C">
        <w:rPr>
          <w:rFonts w:ascii="Bookman Old Style" w:hAnsi="Bookman Old Style" w:cs="Times New Roman"/>
          <w:sz w:val="24"/>
          <w:szCs w:val="24"/>
          <w:lang w:val="id-ID"/>
        </w:rPr>
        <w:t xml:space="preserve">tidak hanya dapat diselesaikan oleh </w:t>
      </w:r>
      <w:r w:rsidR="000C4D62" w:rsidRPr="004F220C">
        <w:rPr>
          <w:rFonts w:ascii="Bookman Old Style" w:hAnsi="Bookman Old Style" w:cs="Times New Roman"/>
          <w:sz w:val="24"/>
          <w:szCs w:val="24"/>
          <w:lang w:val="id-ID"/>
        </w:rPr>
        <w:t xml:space="preserve">Dinas </w:t>
      </w:r>
      <w:r w:rsidR="002731E3" w:rsidRPr="004F220C">
        <w:rPr>
          <w:rFonts w:ascii="Bookman Old Style" w:hAnsi="Bookman Old Style" w:cs="Times New Roman"/>
          <w:sz w:val="24"/>
          <w:szCs w:val="24"/>
          <w:lang w:val="id-ID"/>
        </w:rPr>
        <w:t>Pendidikan</w:t>
      </w:r>
      <w:r w:rsidRPr="004F220C">
        <w:rPr>
          <w:rFonts w:ascii="Bookman Old Style" w:hAnsi="Bookman Old Style" w:cs="Times New Roman"/>
          <w:sz w:val="24"/>
          <w:szCs w:val="24"/>
          <w:lang w:val="id-ID"/>
        </w:rPr>
        <w:t xml:space="preserve"> sendiri tapi butuh</w:t>
      </w:r>
      <w:r w:rsidR="00BE11F6"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dukungan dari semua pihak baik pemerintah daerah dan masyarakat. Untuk itu setiap</w:t>
      </w:r>
      <w:r w:rsidR="00BE11F6"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 xml:space="preserve">orang baik dari internal </w:t>
      </w:r>
      <w:r w:rsidR="000C4D62" w:rsidRPr="004F220C">
        <w:rPr>
          <w:rFonts w:ascii="Bookman Old Style" w:hAnsi="Bookman Old Style" w:cs="Times New Roman"/>
          <w:sz w:val="24"/>
          <w:szCs w:val="24"/>
          <w:lang w:val="id-ID"/>
        </w:rPr>
        <w:t xml:space="preserve">Dinas </w:t>
      </w:r>
      <w:r w:rsidR="002731E3" w:rsidRPr="004F220C">
        <w:rPr>
          <w:rFonts w:ascii="Bookman Old Style" w:hAnsi="Bookman Old Style" w:cs="Times New Roman"/>
          <w:sz w:val="24"/>
          <w:szCs w:val="24"/>
          <w:lang w:val="id-ID"/>
        </w:rPr>
        <w:t>Pendidikan</w:t>
      </w:r>
      <w:r w:rsidRPr="004F220C">
        <w:rPr>
          <w:rFonts w:ascii="Bookman Old Style" w:hAnsi="Bookman Old Style" w:cs="Times New Roman"/>
          <w:sz w:val="24"/>
          <w:szCs w:val="24"/>
          <w:lang w:val="id-ID"/>
        </w:rPr>
        <w:t xml:space="preserve"> maupun Eksternal diharapkan menjadi pengerak</w:t>
      </w:r>
      <w:r w:rsidR="00BE11F6"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lingkungan sekitarnya dalam penyelesaian masalah.</w:t>
      </w:r>
    </w:p>
    <w:p w14:paraId="52A73C2A" w14:textId="77777777" w:rsidR="00C600CC" w:rsidRPr="004F220C" w:rsidRDefault="00C600CC" w:rsidP="00C600CC">
      <w:pPr>
        <w:spacing w:after="0" w:line="360" w:lineRule="auto"/>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Dengan dukungan dari semua pihak, semoga </w:t>
      </w:r>
      <w:r w:rsidR="000C4D62" w:rsidRPr="004F220C">
        <w:rPr>
          <w:rFonts w:ascii="Bookman Old Style" w:hAnsi="Bookman Old Style" w:cs="Times New Roman"/>
          <w:sz w:val="24"/>
          <w:szCs w:val="24"/>
          <w:lang w:val="id-ID"/>
        </w:rPr>
        <w:t xml:space="preserve">Dinas </w:t>
      </w:r>
      <w:r w:rsidR="002731E3" w:rsidRPr="004F220C">
        <w:rPr>
          <w:rFonts w:ascii="Bookman Old Style" w:hAnsi="Bookman Old Style" w:cs="Times New Roman"/>
          <w:sz w:val="24"/>
          <w:szCs w:val="24"/>
          <w:lang w:val="id-ID"/>
        </w:rPr>
        <w:t>Pendidikan</w:t>
      </w:r>
      <w:r w:rsidRPr="004F220C">
        <w:rPr>
          <w:rFonts w:ascii="Bookman Old Style" w:hAnsi="Bookman Old Style" w:cs="Times New Roman"/>
          <w:sz w:val="24"/>
          <w:szCs w:val="24"/>
          <w:lang w:val="id-ID"/>
        </w:rPr>
        <w:t xml:space="preserve"> dapat menjadi</w:t>
      </w:r>
      <w:r w:rsidR="00BE11F6"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mercu</w:t>
      </w:r>
      <w:r w:rsidR="00BE11F6" w:rsidRPr="004F220C">
        <w:rPr>
          <w:rFonts w:ascii="Bookman Old Style" w:hAnsi="Bookman Old Style" w:cs="Times New Roman"/>
          <w:sz w:val="24"/>
          <w:szCs w:val="24"/>
        </w:rPr>
        <w:t>s</w:t>
      </w:r>
      <w:r w:rsidRPr="004F220C">
        <w:rPr>
          <w:rFonts w:ascii="Bookman Old Style" w:hAnsi="Bookman Old Style" w:cs="Times New Roman"/>
          <w:sz w:val="24"/>
          <w:szCs w:val="24"/>
          <w:lang w:val="id-ID"/>
        </w:rPr>
        <w:t>uar dalam penyelesaian masalah pendidikan dan dapat</w:t>
      </w:r>
      <w:r w:rsidR="00BE11F6"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melaksanakan program pembangunan pendidikan secara baik dan</w:t>
      </w:r>
      <w:r w:rsidR="00BE11F6"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 xml:space="preserve">akuntabel, sehingga visi yang telah ditetapkan dapat tercapai. </w:t>
      </w:r>
    </w:p>
    <w:p w14:paraId="74BBF8BD" w14:textId="77777777" w:rsidR="00C600CC" w:rsidRPr="004F220C" w:rsidRDefault="00C600CC" w:rsidP="00C600CC">
      <w:pPr>
        <w:spacing w:after="0" w:line="360" w:lineRule="auto"/>
        <w:jc w:val="both"/>
        <w:rPr>
          <w:rFonts w:ascii="Bookman Old Style" w:hAnsi="Bookman Old Style" w:cs="Times New Roman"/>
          <w:sz w:val="24"/>
          <w:szCs w:val="24"/>
        </w:rPr>
      </w:pPr>
    </w:p>
    <w:p w14:paraId="6A42508F" w14:textId="77777777" w:rsidR="00004B3B" w:rsidRPr="004F220C" w:rsidRDefault="00004B3B" w:rsidP="007305B4">
      <w:pPr>
        <w:spacing w:after="0" w:line="360" w:lineRule="auto"/>
        <w:ind w:left="425" w:hanging="425"/>
        <w:jc w:val="both"/>
        <w:rPr>
          <w:rFonts w:ascii="Bookman Old Style" w:hAnsi="Bookman Old Style" w:cs="Times New Roman"/>
          <w:b/>
          <w:sz w:val="24"/>
          <w:szCs w:val="24"/>
        </w:rPr>
      </w:pPr>
    </w:p>
    <w:p w14:paraId="0D197F5B" w14:textId="77777777" w:rsidR="00875B31" w:rsidRPr="004F220C" w:rsidRDefault="00875B31" w:rsidP="007305B4">
      <w:pPr>
        <w:spacing w:after="0" w:line="360" w:lineRule="auto"/>
        <w:ind w:left="425" w:hanging="425"/>
        <w:jc w:val="both"/>
        <w:rPr>
          <w:rFonts w:ascii="Bookman Old Style" w:hAnsi="Bookman Old Style" w:cs="Times New Roman"/>
          <w:b/>
          <w:sz w:val="24"/>
          <w:szCs w:val="24"/>
        </w:rPr>
      </w:pPr>
    </w:p>
    <w:p w14:paraId="26376DC6" w14:textId="77777777" w:rsidR="00A427BC" w:rsidRPr="004F220C" w:rsidRDefault="00A427BC" w:rsidP="007305B4">
      <w:pPr>
        <w:spacing w:after="0" w:line="360" w:lineRule="auto"/>
        <w:ind w:left="425" w:hanging="425"/>
        <w:jc w:val="both"/>
        <w:rPr>
          <w:rFonts w:ascii="Bookman Old Style" w:hAnsi="Bookman Old Style" w:cs="Times New Roman"/>
          <w:b/>
          <w:sz w:val="24"/>
          <w:szCs w:val="24"/>
        </w:rPr>
      </w:pPr>
    </w:p>
    <w:p w14:paraId="377B02BF" w14:textId="77777777" w:rsidR="00132101" w:rsidRPr="004F220C" w:rsidRDefault="00132101" w:rsidP="007305B4">
      <w:pPr>
        <w:spacing w:after="0" w:line="360" w:lineRule="auto"/>
        <w:ind w:left="425" w:hanging="425"/>
        <w:jc w:val="both"/>
        <w:rPr>
          <w:rFonts w:ascii="Bookman Old Style" w:hAnsi="Bookman Old Style" w:cs="Times New Roman"/>
          <w:b/>
          <w:sz w:val="24"/>
          <w:szCs w:val="24"/>
        </w:rPr>
      </w:pPr>
    </w:p>
    <w:p w14:paraId="05252D9C" w14:textId="77777777" w:rsidR="00132101" w:rsidRPr="004F220C" w:rsidRDefault="00132101" w:rsidP="007305B4">
      <w:pPr>
        <w:spacing w:after="0" w:line="360" w:lineRule="auto"/>
        <w:ind w:left="425" w:hanging="425"/>
        <w:jc w:val="both"/>
        <w:rPr>
          <w:rFonts w:ascii="Bookman Old Style" w:hAnsi="Bookman Old Style" w:cs="Times New Roman"/>
          <w:b/>
          <w:sz w:val="24"/>
          <w:szCs w:val="24"/>
        </w:rPr>
      </w:pPr>
    </w:p>
    <w:p w14:paraId="7E537370" w14:textId="77777777" w:rsidR="00132101" w:rsidRPr="004F220C" w:rsidRDefault="00132101" w:rsidP="007305B4">
      <w:pPr>
        <w:spacing w:after="0" w:line="360" w:lineRule="auto"/>
        <w:ind w:left="425" w:hanging="425"/>
        <w:jc w:val="both"/>
        <w:rPr>
          <w:rFonts w:ascii="Bookman Old Style" w:hAnsi="Bookman Old Style" w:cs="Times New Roman"/>
          <w:b/>
          <w:sz w:val="24"/>
          <w:szCs w:val="24"/>
        </w:rPr>
      </w:pPr>
    </w:p>
    <w:p w14:paraId="6280919D" w14:textId="77777777" w:rsidR="00A427BC" w:rsidRDefault="00A427BC" w:rsidP="007305B4">
      <w:pPr>
        <w:spacing w:after="0" w:line="360" w:lineRule="auto"/>
        <w:ind w:left="425" w:hanging="425"/>
        <w:jc w:val="both"/>
        <w:rPr>
          <w:rFonts w:ascii="Bookman Old Style" w:hAnsi="Bookman Old Style" w:cs="Times New Roman"/>
          <w:b/>
          <w:sz w:val="24"/>
          <w:szCs w:val="24"/>
        </w:rPr>
      </w:pPr>
    </w:p>
    <w:p w14:paraId="38CC29BC" w14:textId="77777777" w:rsidR="00A61611" w:rsidRDefault="00A61611" w:rsidP="007305B4">
      <w:pPr>
        <w:spacing w:after="0" w:line="360" w:lineRule="auto"/>
        <w:ind w:left="425" w:hanging="425"/>
        <w:jc w:val="both"/>
        <w:rPr>
          <w:rFonts w:ascii="Bookman Old Style" w:hAnsi="Bookman Old Style" w:cs="Times New Roman"/>
          <w:b/>
          <w:sz w:val="24"/>
          <w:szCs w:val="24"/>
        </w:rPr>
      </w:pPr>
    </w:p>
    <w:p w14:paraId="0B69D855" w14:textId="77777777" w:rsidR="00A61611" w:rsidRPr="004F220C" w:rsidRDefault="00A61611" w:rsidP="007305B4">
      <w:pPr>
        <w:spacing w:after="0" w:line="360" w:lineRule="auto"/>
        <w:ind w:left="425" w:hanging="425"/>
        <w:jc w:val="both"/>
        <w:rPr>
          <w:rFonts w:ascii="Bookman Old Style" w:hAnsi="Bookman Old Style" w:cs="Times New Roman"/>
          <w:b/>
          <w:sz w:val="24"/>
          <w:szCs w:val="24"/>
        </w:rPr>
      </w:pPr>
    </w:p>
    <w:p w14:paraId="795F0CAC" w14:textId="77777777" w:rsidR="00875B31" w:rsidRPr="004F220C" w:rsidRDefault="00875B31" w:rsidP="007305B4">
      <w:pPr>
        <w:spacing w:after="0" w:line="360" w:lineRule="auto"/>
        <w:ind w:left="425" w:hanging="425"/>
        <w:jc w:val="both"/>
        <w:rPr>
          <w:rFonts w:ascii="Bookman Old Style" w:hAnsi="Bookman Old Style" w:cs="Times New Roman"/>
          <w:b/>
          <w:sz w:val="24"/>
          <w:szCs w:val="24"/>
        </w:rPr>
      </w:pPr>
    </w:p>
    <w:p w14:paraId="4E761E1E" w14:textId="77777777" w:rsidR="00B328FA" w:rsidRPr="004F220C" w:rsidRDefault="00A87D8B" w:rsidP="00875B31">
      <w:pPr>
        <w:pStyle w:val="ListParagraph"/>
        <w:spacing w:after="120"/>
        <w:ind w:left="567" w:hanging="567"/>
        <w:contextualSpacing w:val="0"/>
        <w:jc w:val="center"/>
        <w:rPr>
          <w:rFonts w:ascii="Bookman Old Style" w:hAnsi="Bookman Old Style" w:cs="Times New Roman"/>
          <w:b/>
          <w:sz w:val="24"/>
          <w:szCs w:val="24"/>
          <w:lang w:val="id-ID"/>
        </w:rPr>
      </w:pPr>
      <w:r w:rsidRPr="004F220C">
        <w:rPr>
          <w:rFonts w:ascii="Bookman Old Style" w:hAnsi="Bookman Old Style" w:cs="Times New Roman"/>
          <w:b/>
          <w:sz w:val="24"/>
          <w:szCs w:val="24"/>
          <w:lang w:val="id-ID"/>
        </w:rPr>
        <w:t>BAB I</w:t>
      </w:r>
    </w:p>
    <w:p w14:paraId="246E33A6" w14:textId="77777777" w:rsidR="00A61A20" w:rsidRPr="004F220C" w:rsidRDefault="00A61A20" w:rsidP="00875B31">
      <w:pPr>
        <w:pStyle w:val="ListParagraph"/>
        <w:spacing w:after="120"/>
        <w:ind w:left="567" w:hanging="567"/>
        <w:contextualSpacing w:val="0"/>
        <w:jc w:val="center"/>
        <w:rPr>
          <w:rFonts w:ascii="Bookman Old Style" w:hAnsi="Bookman Old Style" w:cs="Times New Roman"/>
          <w:b/>
          <w:sz w:val="24"/>
          <w:szCs w:val="24"/>
          <w:lang w:val="id-ID"/>
        </w:rPr>
      </w:pPr>
      <w:r w:rsidRPr="004F220C">
        <w:rPr>
          <w:rFonts w:ascii="Bookman Old Style" w:hAnsi="Bookman Old Style" w:cs="Times New Roman"/>
          <w:b/>
          <w:sz w:val="24"/>
          <w:szCs w:val="24"/>
          <w:lang w:val="id-ID"/>
        </w:rPr>
        <w:t>PENDAHULUAN</w:t>
      </w:r>
    </w:p>
    <w:p w14:paraId="32C03D79" w14:textId="77777777" w:rsidR="00930DFF" w:rsidRPr="004F220C" w:rsidRDefault="00930DFF" w:rsidP="001A7325">
      <w:pPr>
        <w:pStyle w:val="ListParagraph"/>
        <w:numPr>
          <w:ilvl w:val="1"/>
          <w:numId w:val="4"/>
        </w:numPr>
        <w:autoSpaceDE w:val="0"/>
        <w:autoSpaceDN w:val="0"/>
        <w:adjustRightInd w:val="0"/>
        <w:spacing w:after="120" w:line="240" w:lineRule="auto"/>
        <w:ind w:left="426" w:hanging="426"/>
        <w:jc w:val="both"/>
        <w:rPr>
          <w:rFonts w:ascii="Bookman Old Style" w:hAnsi="Bookman Old Style" w:cs="Times New Roman"/>
          <w:b/>
          <w:bCs/>
          <w:sz w:val="24"/>
          <w:szCs w:val="24"/>
          <w:lang w:val="id-ID"/>
        </w:rPr>
      </w:pPr>
      <w:r w:rsidRPr="004F220C">
        <w:rPr>
          <w:rFonts w:ascii="Bookman Old Style" w:hAnsi="Bookman Old Style" w:cs="Times New Roman"/>
          <w:b/>
          <w:bCs/>
          <w:sz w:val="24"/>
          <w:szCs w:val="24"/>
          <w:lang w:val="id-ID"/>
        </w:rPr>
        <w:t>Latar Belakang</w:t>
      </w:r>
    </w:p>
    <w:p w14:paraId="14032074" w14:textId="77777777" w:rsidR="00930DFF" w:rsidRPr="004F220C" w:rsidRDefault="00FA54F4" w:rsidP="007305B4">
      <w:pPr>
        <w:autoSpaceDE w:val="0"/>
        <w:autoSpaceDN w:val="0"/>
        <w:adjustRightInd w:val="0"/>
        <w:spacing w:after="0" w:line="360" w:lineRule="auto"/>
        <w:ind w:left="426"/>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Laporan Akuntabilitas Kinerja </w:t>
      </w:r>
      <w:r w:rsidR="00002FD1" w:rsidRPr="004F220C">
        <w:rPr>
          <w:rFonts w:ascii="Bookman Old Style" w:hAnsi="Bookman Old Style" w:cs="Times New Roman"/>
          <w:sz w:val="24"/>
          <w:szCs w:val="24"/>
        </w:rPr>
        <w:t xml:space="preserve">Instansi Pemerintah </w:t>
      </w:r>
      <w:r w:rsidR="008B1661" w:rsidRPr="004F220C">
        <w:rPr>
          <w:rFonts w:ascii="Bookman Old Style" w:hAnsi="Bookman Old Style" w:cs="Times New Roman"/>
          <w:sz w:val="24"/>
          <w:szCs w:val="24"/>
          <w:lang w:val="id-ID"/>
        </w:rPr>
        <w:t>Organisasi Perangkat Daerah</w:t>
      </w:r>
      <w:r w:rsidR="004F2832" w:rsidRPr="004F220C">
        <w:rPr>
          <w:rFonts w:ascii="Bookman Old Style" w:hAnsi="Bookman Old Style" w:cs="Times New Roman"/>
          <w:sz w:val="24"/>
          <w:szCs w:val="24"/>
          <w:lang w:val="id-ID"/>
        </w:rPr>
        <w:t xml:space="preserve"> </w:t>
      </w:r>
      <w:r w:rsidR="00930DFF" w:rsidRPr="004F220C">
        <w:rPr>
          <w:rFonts w:ascii="Bookman Old Style" w:hAnsi="Bookman Old Style" w:cs="Times New Roman"/>
          <w:sz w:val="24"/>
          <w:szCs w:val="24"/>
          <w:lang w:val="id-ID"/>
        </w:rPr>
        <w:t>(</w:t>
      </w:r>
      <w:r w:rsidR="00405BBF" w:rsidRPr="004F220C">
        <w:rPr>
          <w:rFonts w:ascii="Bookman Old Style" w:hAnsi="Bookman Old Style" w:cs="Times New Roman"/>
          <w:sz w:val="24"/>
          <w:szCs w:val="24"/>
          <w:lang w:val="id-ID"/>
        </w:rPr>
        <w:t>LKjIP</w:t>
      </w:r>
      <w:r w:rsidR="00930DFF" w:rsidRPr="004F220C">
        <w:rPr>
          <w:rFonts w:ascii="Bookman Old Style" w:hAnsi="Bookman Old Style" w:cs="Times New Roman"/>
          <w:sz w:val="24"/>
          <w:szCs w:val="24"/>
          <w:lang w:val="id-ID"/>
        </w:rPr>
        <w:t>-</w:t>
      </w:r>
      <w:r w:rsidR="008B1661" w:rsidRPr="004F220C">
        <w:rPr>
          <w:rFonts w:ascii="Bookman Old Style" w:hAnsi="Bookman Old Style" w:cs="Times New Roman"/>
          <w:sz w:val="24"/>
          <w:szCs w:val="24"/>
          <w:lang w:val="id-ID"/>
        </w:rPr>
        <w:t>OPD</w:t>
      </w:r>
      <w:r w:rsidR="00930DFF" w:rsidRPr="004F220C">
        <w:rPr>
          <w:rFonts w:ascii="Bookman Old Style" w:hAnsi="Bookman Old Style" w:cs="Times New Roman"/>
          <w:sz w:val="24"/>
          <w:szCs w:val="24"/>
          <w:lang w:val="id-ID"/>
        </w:rPr>
        <w:t>), adalah dokumen pe</w:t>
      </w:r>
      <w:r w:rsidRPr="004F220C">
        <w:rPr>
          <w:rFonts w:ascii="Bookman Old Style" w:hAnsi="Bookman Old Style" w:cs="Times New Roman"/>
          <w:sz w:val="24"/>
          <w:szCs w:val="24"/>
          <w:lang w:val="id-ID"/>
        </w:rPr>
        <w:t xml:space="preserve">laksanaan </w:t>
      </w:r>
      <w:r w:rsidR="008B1661" w:rsidRPr="004F220C">
        <w:rPr>
          <w:rFonts w:ascii="Bookman Old Style" w:hAnsi="Bookman Old Style" w:cs="Times New Roman"/>
          <w:sz w:val="24"/>
          <w:szCs w:val="24"/>
          <w:lang w:val="id-ID"/>
        </w:rPr>
        <w:t>Organisasi Perangkat Daerah</w:t>
      </w:r>
      <w:r w:rsidR="005665DC" w:rsidRPr="004F220C">
        <w:rPr>
          <w:rFonts w:ascii="Bookman Old Style" w:hAnsi="Bookman Old Style" w:cs="Times New Roman"/>
          <w:sz w:val="24"/>
          <w:szCs w:val="24"/>
          <w:lang w:val="id-ID"/>
        </w:rPr>
        <w:t xml:space="preserve"> </w:t>
      </w:r>
      <w:r w:rsidR="00930DFF" w:rsidRPr="004F220C">
        <w:rPr>
          <w:rFonts w:ascii="Bookman Old Style" w:hAnsi="Bookman Old Style" w:cs="Times New Roman"/>
          <w:sz w:val="24"/>
          <w:szCs w:val="24"/>
          <w:lang w:val="id-ID"/>
        </w:rPr>
        <w:t>untuk periode 1 (satu) tahun.</w:t>
      </w:r>
      <w:r w:rsidR="001D6987" w:rsidRPr="004F220C">
        <w:rPr>
          <w:rFonts w:ascii="Bookman Old Style" w:hAnsi="Bookman Old Style" w:cs="Times New Roman"/>
          <w:sz w:val="24"/>
          <w:szCs w:val="24"/>
          <w:lang w:val="id-ID"/>
        </w:rPr>
        <w:t xml:space="preserve"> </w:t>
      </w:r>
      <w:r w:rsidR="00930DFF" w:rsidRPr="004F220C">
        <w:rPr>
          <w:rFonts w:ascii="Bookman Old Style" w:hAnsi="Bookman Old Style" w:cs="Times New Roman"/>
          <w:sz w:val="24"/>
          <w:szCs w:val="24"/>
          <w:lang w:val="id-ID"/>
        </w:rPr>
        <w:t xml:space="preserve">Sebagai dokumen </w:t>
      </w:r>
      <w:r w:rsidRPr="004F220C">
        <w:rPr>
          <w:rFonts w:ascii="Bookman Old Style" w:hAnsi="Bookman Old Style" w:cs="Times New Roman"/>
          <w:sz w:val="24"/>
          <w:szCs w:val="24"/>
          <w:lang w:val="id-ID"/>
        </w:rPr>
        <w:t xml:space="preserve">pelaksanaan </w:t>
      </w:r>
      <w:r w:rsidR="00930DFF" w:rsidRPr="004F220C">
        <w:rPr>
          <w:rFonts w:ascii="Bookman Old Style" w:hAnsi="Bookman Old Style" w:cs="Times New Roman"/>
          <w:sz w:val="24"/>
          <w:szCs w:val="24"/>
          <w:lang w:val="id-ID"/>
        </w:rPr>
        <w:t xml:space="preserve">tahunan </w:t>
      </w:r>
      <w:r w:rsidR="00132101" w:rsidRPr="004F220C">
        <w:rPr>
          <w:rFonts w:ascii="Bookman Old Style" w:hAnsi="Bookman Old Style" w:cs="Times New Roman"/>
          <w:sz w:val="24"/>
          <w:szCs w:val="24"/>
        </w:rPr>
        <w:t xml:space="preserve">Organisasi </w:t>
      </w:r>
      <w:r w:rsidR="00930DFF" w:rsidRPr="004F220C">
        <w:rPr>
          <w:rFonts w:ascii="Bookman Old Style" w:hAnsi="Bookman Old Style" w:cs="Times New Roman"/>
          <w:sz w:val="24"/>
          <w:szCs w:val="24"/>
          <w:lang w:val="id-ID"/>
        </w:rPr>
        <w:t xml:space="preserve"> Perangkat Daerah, </w:t>
      </w:r>
      <w:r w:rsidR="00405BBF" w:rsidRPr="004F220C">
        <w:rPr>
          <w:rFonts w:ascii="Bookman Old Style" w:hAnsi="Bookman Old Style" w:cs="Times New Roman"/>
          <w:sz w:val="24"/>
          <w:szCs w:val="24"/>
          <w:lang w:val="id-ID"/>
        </w:rPr>
        <w:t>LKJIP</w:t>
      </w:r>
      <w:r w:rsidR="00930DFF" w:rsidRPr="004F220C">
        <w:rPr>
          <w:rFonts w:ascii="Bookman Old Style" w:hAnsi="Bookman Old Style" w:cs="Times New Roman"/>
          <w:sz w:val="24"/>
          <w:szCs w:val="24"/>
          <w:lang w:val="id-ID"/>
        </w:rPr>
        <w:t xml:space="preserve"> </w:t>
      </w:r>
      <w:r w:rsidR="002731E3" w:rsidRPr="004F220C">
        <w:rPr>
          <w:rFonts w:ascii="Bookman Old Style" w:hAnsi="Bookman Old Style" w:cs="Times New Roman"/>
          <w:sz w:val="24"/>
          <w:szCs w:val="24"/>
          <w:lang w:val="id-ID"/>
        </w:rPr>
        <w:t>P</w:t>
      </w:r>
      <w:r w:rsidR="00371FE3" w:rsidRPr="004F220C">
        <w:rPr>
          <w:rFonts w:ascii="Bookman Old Style" w:hAnsi="Bookman Old Style" w:cs="Times New Roman"/>
          <w:sz w:val="24"/>
          <w:szCs w:val="24"/>
          <w:lang w:val="id-ID"/>
        </w:rPr>
        <w:t>endidikan</w:t>
      </w:r>
      <w:r w:rsidR="001D6987" w:rsidRPr="004F220C">
        <w:rPr>
          <w:rFonts w:ascii="Bookman Old Style" w:hAnsi="Bookman Old Style" w:cs="Times New Roman"/>
          <w:sz w:val="24"/>
          <w:szCs w:val="24"/>
          <w:lang w:val="id-ID"/>
        </w:rPr>
        <w:t xml:space="preserve"> </w:t>
      </w:r>
      <w:r w:rsidR="00930DFF" w:rsidRPr="004F220C">
        <w:rPr>
          <w:rFonts w:ascii="Bookman Old Style" w:hAnsi="Bookman Old Style" w:cs="Times New Roman"/>
          <w:sz w:val="24"/>
          <w:szCs w:val="24"/>
          <w:lang w:val="id-ID"/>
        </w:rPr>
        <w:t xml:space="preserve">mempunyai arti yang strategis dalam </w:t>
      </w:r>
      <w:r w:rsidRPr="004F220C">
        <w:rPr>
          <w:rFonts w:ascii="Bookman Old Style" w:hAnsi="Bookman Old Style" w:cs="Times New Roman"/>
          <w:sz w:val="24"/>
          <w:szCs w:val="24"/>
          <w:lang w:val="id-ID"/>
        </w:rPr>
        <w:t xml:space="preserve">pelaksanaan </w:t>
      </w:r>
      <w:r w:rsidR="00930DFF" w:rsidRPr="004F220C">
        <w:rPr>
          <w:rFonts w:ascii="Bookman Old Style" w:hAnsi="Bookman Old Style" w:cs="Times New Roman"/>
          <w:sz w:val="24"/>
          <w:szCs w:val="24"/>
          <w:lang w:val="id-ID"/>
        </w:rPr>
        <w:t>program pembangunan</w:t>
      </w:r>
      <w:r w:rsidR="001D6987" w:rsidRPr="004F220C">
        <w:rPr>
          <w:rFonts w:ascii="Bookman Old Style" w:hAnsi="Bookman Old Style" w:cs="Times New Roman"/>
          <w:sz w:val="24"/>
          <w:szCs w:val="24"/>
          <w:lang w:val="id-ID"/>
        </w:rPr>
        <w:t xml:space="preserve"> </w:t>
      </w:r>
      <w:r w:rsidR="00930DFF" w:rsidRPr="004F220C">
        <w:rPr>
          <w:rFonts w:ascii="Bookman Old Style" w:hAnsi="Bookman Old Style" w:cs="Times New Roman"/>
          <w:sz w:val="24"/>
          <w:szCs w:val="24"/>
          <w:lang w:val="id-ID"/>
        </w:rPr>
        <w:t>tahunan pemerintahan daerah mengingat beberapa hal sebagai berikut :</w:t>
      </w:r>
    </w:p>
    <w:p w14:paraId="5700BF48" w14:textId="77777777" w:rsidR="00930DFF" w:rsidRPr="004F220C" w:rsidRDefault="00930DFF" w:rsidP="004F2832">
      <w:pPr>
        <w:autoSpaceDE w:val="0"/>
        <w:autoSpaceDN w:val="0"/>
        <w:adjustRightInd w:val="0"/>
        <w:spacing w:after="0" w:line="360" w:lineRule="auto"/>
        <w:ind w:left="851" w:hanging="425"/>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1. </w:t>
      </w:r>
      <w:r w:rsidR="001D6987" w:rsidRPr="004F220C">
        <w:rPr>
          <w:rFonts w:ascii="Bookman Old Style" w:hAnsi="Bookman Old Style" w:cs="Times New Roman"/>
          <w:sz w:val="24"/>
          <w:szCs w:val="24"/>
          <w:lang w:val="id-ID"/>
        </w:rPr>
        <w:tab/>
      </w:r>
      <w:r w:rsidR="00405BBF" w:rsidRPr="004F220C">
        <w:rPr>
          <w:rFonts w:ascii="Bookman Old Style" w:hAnsi="Bookman Old Style" w:cs="Times New Roman"/>
          <w:sz w:val="24"/>
          <w:szCs w:val="24"/>
          <w:lang w:val="id-ID"/>
        </w:rPr>
        <w:t>LKjIP</w:t>
      </w:r>
      <w:r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r w:rsidRPr="004F220C">
        <w:rPr>
          <w:rFonts w:ascii="Bookman Old Style" w:hAnsi="Bookman Old Style" w:cs="Times New Roman"/>
          <w:sz w:val="24"/>
          <w:szCs w:val="24"/>
          <w:lang w:val="id-ID"/>
        </w:rPr>
        <w:t xml:space="preserve"> merupakan dokumen yang secara substansial penerjemahan dari visi, misi</w:t>
      </w:r>
      <w:r w:rsidR="001D6987" w:rsidRPr="004F220C">
        <w:rPr>
          <w:rFonts w:ascii="Bookman Old Style" w:hAnsi="Bookman Old Style" w:cs="Times New Roman"/>
          <w:sz w:val="24"/>
          <w:szCs w:val="24"/>
          <w:lang w:val="id-ID"/>
        </w:rPr>
        <w:t xml:space="preserve"> </w:t>
      </w:r>
      <w:r w:rsidRPr="004F220C">
        <w:rPr>
          <w:rFonts w:ascii="Bookman Old Style" w:hAnsi="Bookman Old Style" w:cs="Times New Roman"/>
          <w:sz w:val="24"/>
          <w:szCs w:val="24"/>
          <w:lang w:val="id-ID"/>
        </w:rPr>
        <w:t xml:space="preserve">dan program </w:t>
      </w:r>
      <w:r w:rsidR="008B1661" w:rsidRPr="004F220C">
        <w:rPr>
          <w:rFonts w:ascii="Bookman Old Style" w:hAnsi="Bookman Old Style" w:cs="Times New Roman"/>
          <w:sz w:val="24"/>
          <w:szCs w:val="24"/>
          <w:lang w:val="id-ID"/>
        </w:rPr>
        <w:t xml:space="preserve">Organisasi Perangkat Daerah </w:t>
      </w:r>
      <w:r w:rsidRPr="004F220C">
        <w:rPr>
          <w:rFonts w:ascii="Bookman Old Style" w:hAnsi="Bookman Old Style" w:cs="Times New Roman"/>
          <w:sz w:val="24"/>
          <w:szCs w:val="24"/>
          <w:lang w:val="id-ID"/>
        </w:rPr>
        <w:t xml:space="preserve">yang ditetapkan dalam </w:t>
      </w:r>
      <w:r w:rsidR="00FA54F4" w:rsidRPr="004F220C">
        <w:rPr>
          <w:rFonts w:ascii="Bookman Old Style" w:hAnsi="Bookman Old Style" w:cs="Times New Roman"/>
          <w:sz w:val="24"/>
          <w:szCs w:val="24"/>
          <w:lang w:val="id-ID"/>
        </w:rPr>
        <w:t>Pelaksanaan</w:t>
      </w:r>
      <w:r w:rsidR="00371FE3" w:rsidRPr="004F220C">
        <w:rPr>
          <w:rFonts w:ascii="Bookman Old Style" w:hAnsi="Bookman Old Style" w:cs="Times New Roman"/>
          <w:sz w:val="24"/>
          <w:szCs w:val="24"/>
          <w:lang w:val="id-ID"/>
        </w:rPr>
        <w:t xml:space="preserve"> </w:t>
      </w:r>
      <w:r w:rsidRPr="004F220C">
        <w:rPr>
          <w:rFonts w:ascii="Bookman Old Style" w:hAnsi="Bookman Old Style" w:cs="Times New Roman"/>
          <w:sz w:val="24"/>
          <w:szCs w:val="24"/>
          <w:lang w:val="id-ID"/>
        </w:rPr>
        <w:t>Strategis</w:t>
      </w:r>
      <w:r w:rsidR="001D6987" w:rsidRPr="004F220C">
        <w:rPr>
          <w:rFonts w:ascii="Bookman Old Style" w:hAnsi="Bookman Old Style" w:cs="Times New Roman"/>
          <w:sz w:val="24"/>
          <w:szCs w:val="24"/>
          <w:lang w:val="id-ID"/>
        </w:rPr>
        <w:t xml:space="preserve"> </w:t>
      </w:r>
      <w:r w:rsidRPr="004F220C">
        <w:rPr>
          <w:rFonts w:ascii="Bookman Old Style" w:hAnsi="Bookman Old Style" w:cs="Times New Roman"/>
          <w:sz w:val="24"/>
          <w:szCs w:val="24"/>
          <w:lang w:val="id-ID"/>
        </w:rPr>
        <w:t xml:space="preserve">(Renstra) </w:t>
      </w:r>
      <w:r w:rsidR="008B1661" w:rsidRPr="004F220C">
        <w:rPr>
          <w:rFonts w:ascii="Bookman Old Style" w:hAnsi="Bookman Old Style" w:cs="Times New Roman"/>
          <w:sz w:val="24"/>
          <w:szCs w:val="24"/>
          <w:lang w:val="id-ID"/>
        </w:rPr>
        <w:t>OPD</w:t>
      </w:r>
      <w:r w:rsidRPr="004F220C">
        <w:rPr>
          <w:rFonts w:ascii="Bookman Old Style" w:hAnsi="Bookman Old Style" w:cs="Times New Roman"/>
          <w:sz w:val="24"/>
          <w:szCs w:val="24"/>
          <w:lang w:val="id-ID"/>
        </w:rPr>
        <w:t xml:space="preserve"> sesuai arahan operasional dalam </w:t>
      </w:r>
      <w:r w:rsidR="00FA54F4" w:rsidRPr="004F220C">
        <w:rPr>
          <w:rFonts w:ascii="Bookman Old Style" w:hAnsi="Bookman Old Style" w:cs="Times New Roman"/>
          <w:sz w:val="24"/>
          <w:szCs w:val="24"/>
          <w:lang w:val="id-ID"/>
        </w:rPr>
        <w:t>Laporan Akuntabilitas Kinerja</w:t>
      </w:r>
      <w:r w:rsidR="00855D86" w:rsidRPr="004F220C">
        <w:rPr>
          <w:rFonts w:ascii="Bookman Old Style" w:hAnsi="Bookman Old Style" w:cs="Times New Roman"/>
          <w:sz w:val="24"/>
          <w:szCs w:val="24"/>
        </w:rPr>
        <w:t xml:space="preserve"> </w:t>
      </w:r>
      <w:r w:rsidR="00FA54F4" w:rsidRPr="004F220C">
        <w:rPr>
          <w:rFonts w:ascii="Bookman Old Style" w:hAnsi="Bookman Old Style" w:cs="Times New Roman"/>
          <w:sz w:val="24"/>
          <w:szCs w:val="24"/>
          <w:lang w:val="id-ID"/>
        </w:rPr>
        <w:t>Pemerintah</w:t>
      </w:r>
      <w:r w:rsidRPr="004F220C">
        <w:rPr>
          <w:rFonts w:ascii="Bookman Old Style" w:hAnsi="Bookman Old Style" w:cs="Times New Roman"/>
          <w:sz w:val="24"/>
          <w:szCs w:val="24"/>
          <w:lang w:val="id-ID"/>
        </w:rPr>
        <w:t>.</w:t>
      </w:r>
    </w:p>
    <w:p w14:paraId="52B70F63" w14:textId="414DBC51" w:rsidR="00930DFF" w:rsidRPr="004F220C" w:rsidRDefault="00FA54F4" w:rsidP="004F2832">
      <w:pPr>
        <w:autoSpaceDE w:val="0"/>
        <w:autoSpaceDN w:val="0"/>
        <w:adjustRightInd w:val="0"/>
        <w:spacing w:after="0" w:line="360" w:lineRule="auto"/>
        <w:ind w:left="851" w:hanging="425"/>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2</w:t>
      </w:r>
      <w:r w:rsidR="00930DFF" w:rsidRPr="004F220C">
        <w:rPr>
          <w:rFonts w:ascii="Bookman Old Style" w:hAnsi="Bookman Old Style" w:cs="Times New Roman"/>
          <w:sz w:val="24"/>
          <w:szCs w:val="24"/>
          <w:lang w:val="id-ID"/>
        </w:rPr>
        <w:t xml:space="preserve">. </w:t>
      </w:r>
      <w:r w:rsidR="001D6987" w:rsidRPr="004F220C">
        <w:rPr>
          <w:rFonts w:ascii="Bookman Old Style" w:hAnsi="Bookman Old Style" w:cs="Times New Roman"/>
          <w:sz w:val="24"/>
          <w:szCs w:val="24"/>
          <w:lang w:val="id-ID"/>
        </w:rPr>
        <w:tab/>
      </w:r>
      <w:r w:rsidR="00405BBF" w:rsidRPr="004F220C">
        <w:rPr>
          <w:rFonts w:ascii="Bookman Old Style" w:hAnsi="Bookman Old Style" w:cs="Times New Roman"/>
          <w:sz w:val="24"/>
          <w:szCs w:val="24"/>
          <w:lang w:val="id-ID"/>
        </w:rPr>
        <w:t>LKjIP</w:t>
      </w:r>
      <w:r w:rsidR="00930DFF"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r w:rsidR="00930DFF" w:rsidRPr="004F220C">
        <w:rPr>
          <w:rFonts w:ascii="Bookman Old Style" w:hAnsi="Bookman Old Style" w:cs="Times New Roman"/>
          <w:sz w:val="24"/>
          <w:szCs w:val="24"/>
          <w:lang w:val="id-ID"/>
        </w:rPr>
        <w:t xml:space="preserve"> merupakan salah satu instrumen </w:t>
      </w:r>
      <w:r w:rsidR="008B0DAE" w:rsidRPr="004F220C">
        <w:rPr>
          <w:rFonts w:ascii="Bookman Old Style" w:hAnsi="Bookman Old Style" w:cs="Times New Roman"/>
          <w:sz w:val="24"/>
          <w:szCs w:val="24"/>
          <w:lang w:val="id-ID"/>
        </w:rPr>
        <w:t xml:space="preserve">dalam </w:t>
      </w:r>
      <w:r w:rsidR="00930DFF" w:rsidRPr="004F220C">
        <w:rPr>
          <w:rFonts w:ascii="Bookman Old Style" w:hAnsi="Bookman Old Style" w:cs="Times New Roman"/>
          <w:sz w:val="24"/>
          <w:szCs w:val="24"/>
          <w:lang w:val="id-ID"/>
        </w:rPr>
        <w:t xml:space="preserve">evaluasi pelaksanaan program/kegiatan </w:t>
      </w:r>
      <w:r w:rsidR="008B1661" w:rsidRPr="004F220C">
        <w:rPr>
          <w:rFonts w:ascii="Bookman Old Style" w:hAnsi="Bookman Old Style" w:cs="Times New Roman"/>
          <w:sz w:val="24"/>
          <w:szCs w:val="24"/>
          <w:lang w:val="id-ID"/>
        </w:rPr>
        <w:t>OPD</w:t>
      </w:r>
      <w:r w:rsidR="00930DFF" w:rsidRPr="004F220C">
        <w:rPr>
          <w:rFonts w:ascii="Bookman Old Style" w:hAnsi="Bookman Old Style" w:cs="Times New Roman"/>
          <w:sz w:val="24"/>
          <w:szCs w:val="24"/>
          <w:lang w:val="id-ID"/>
        </w:rPr>
        <w:t xml:space="preserve"> untuk mengetahui capaian kinerja yang tercatum dalam</w:t>
      </w:r>
      <w:r w:rsidR="001D6987" w:rsidRPr="004F220C">
        <w:rPr>
          <w:rFonts w:ascii="Bookman Old Style" w:hAnsi="Bookman Old Style" w:cs="Times New Roman"/>
          <w:sz w:val="24"/>
          <w:szCs w:val="24"/>
          <w:lang w:val="id-ID"/>
        </w:rPr>
        <w:t xml:space="preserve"> </w:t>
      </w:r>
      <w:r w:rsidRPr="004F220C">
        <w:rPr>
          <w:rFonts w:ascii="Bookman Old Style" w:hAnsi="Bookman Old Style" w:cs="Times New Roman"/>
          <w:sz w:val="24"/>
          <w:szCs w:val="24"/>
          <w:lang w:val="id-ID"/>
        </w:rPr>
        <w:t xml:space="preserve">Pelaksanaan </w:t>
      </w:r>
      <w:r w:rsidR="00930DFF" w:rsidRPr="004F220C">
        <w:rPr>
          <w:rFonts w:ascii="Bookman Old Style" w:hAnsi="Bookman Old Style" w:cs="Times New Roman"/>
          <w:sz w:val="24"/>
          <w:szCs w:val="24"/>
          <w:lang w:val="id-ID"/>
        </w:rPr>
        <w:t>Kinerja Tahunan</w:t>
      </w:r>
      <w:r w:rsidR="00E95635" w:rsidRPr="004F220C">
        <w:rPr>
          <w:rFonts w:ascii="Bookman Old Style" w:hAnsi="Bookman Old Style" w:cs="Times New Roman"/>
          <w:sz w:val="24"/>
          <w:szCs w:val="24"/>
          <w:lang w:val="id-ID"/>
        </w:rPr>
        <w:t>,</w:t>
      </w:r>
      <w:r w:rsidR="00930DFF" w:rsidRPr="004F220C">
        <w:rPr>
          <w:rFonts w:ascii="Bookman Old Style" w:hAnsi="Bookman Old Style" w:cs="Times New Roman"/>
          <w:sz w:val="24"/>
          <w:szCs w:val="24"/>
          <w:lang w:val="id-ID"/>
        </w:rPr>
        <w:t xml:space="preserve"> sebagai wujud dari kinerja </w:t>
      </w:r>
      <w:r w:rsidR="008B1661" w:rsidRPr="004F220C">
        <w:rPr>
          <w:rFonts w:ascii="Bookman Old Style" w:hAnsi="Bookman Old Style" w:cs="Times New Roman"/>
          <w:sz w:val="24"/>
          <w:szCs w:val="24"/>
          <w:lang w:val="id-ID"/>
        </w:rPr>
        <w:t>Organisasi Perangkat Daerah</w:t>
      </w:r>
      <w:r w:rsidR="00D37196" w:rsidRPr="004F220C">
        <w:rPr>
          <w:rFonts w:ascii="Bookman Old Style" w:hAnsi="Bookman Old Style" w:cs="Times New Roman"/>
          <w:sz w:val="24"/>
          <w:szCs w:val="24"/>
          <w:lang w:val="id-ID"/>
        </w:rPr>
        <w:t xml:space="preserve">pada tahun </w:t>
      </w:r>
      <w:r w:rsidR="00DA4878">
        <w:rPr>
          <w:rFonts w:ascii="Bookman Old Style" w:hAnsi="Bookman Old Style" w:cs="Times New Roman"/>
          <w:sz w:val="24"/>
          <w:szCs w:val="24"/>
          <w:lang w:val="id-ID"/>
        </w:rPr>
        <w:t>2021</w:t>
      </w:r>
      <w:r w:rsidRPr="004F220C">
        <w:rPr>
          <w:rFonts w:ascii="Bookman Old Style" w:hAnsi="Bookman Old Style" w:cs="Times New Roman"/>
          <w:sz w:val="24"/>
          <w:szCs w:val="24"/>
          <w:lang w:val="id-ID"/>
        </w:rPr>
        <w:t>.</w:t>
      </w:r>
    </w:p>
    <w:p w14:paraId="53D627D3" w14:textId="77777777" w:rsidR="008732C2" w:rsidRPr="004F220C" w:rsidRDefault="008732C2" w:rsidP="007305B4">
      <w:pPr>
        <w:autoSpaceDE w:val="0"/>
        <w:autoSpaceDN w:val="0"/>
        <w:adjustRightInd w:val="0"/>
        <w:spacing w:after="0" w:line="360" w:lineRule="auto"/>
        <w:ind w:left="425"/>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Dalam penyusunan </w:t>
      </w:r>
      <w:r w:rsidR="00405BBF" w:rsidRPr="004F220C">
        <w:rPr>
          <w:rFonts w:ascii="Bookman Old Style" w:hAnsi="Bookman Old Style" w:cs="Times New Roman"/>
          <w:sz w:val="24"/>
          <w:szCs w:val="24"/>
          <w:lang w:val="id-ID"/>
        </w:rPr>
        <w:t>LKjIP</w:t>
      </w:r>
      <w:r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r w:rsidRPr="004F220C">
        <w:rPr>
          <w:rFonts w:ascii="Bookman Old Style" w:hAnsi="Bookman Old Style" w:cs="Times New Roman"/>
          <w:sz w:val="24"/>
          <w:szCs w:val="24"/>
          <w:lang w:val="id-ID"/>
        </w:rPr>
        <w:t xml:space="preserve"> diperlukan beberapa tahapan pelaksanaan dalam rangka mengh</w:t>
      </w:r>
      <w:r w:rsidR="008723F7" w:rsidRPr="004F220C">
        <w:rPr>
          <w:rFonts w:ascii="Bookman Old Style" w:hAnsi="Bookman Old Style" w:cs="Times New Roman"/>
          <w:sz w:val="24"/>
          <w:szCs w:val="24"/>
          <w:lang w:val="id-ID"/>
        </w:rPr>
        <w:t>a</w:t>
      </w:r>
      <w:r w:rsidRPr="004F220C">
        <w:rPr>
          <w:rFonts w:ascii="Bookman Old Style" w:hAnsi="Bookman Old Style" w:cs="Times New Roman"/>
          <w:sz w:val="24"/>
          <w:szCs w:val="24"/>
          <w:lang w:val="id-ID"/>
        </w:rPr>
        <w:t>silkan produk yang</w:t>
      </w:r>
      <w:r w:rsidR="008723F7" w:rsidRPr="004F220C">
        <w:rPr>
          <w:rFonts w:ascii="Bookman Old Style" w:hAnsi="Bookman Old Style" w:cs="Times New Roman"/>
          <w:sz w:val="24"/>
          <w:szCs w:val="24"/>
          <w:lang w:val="id-ID"/>
        </w:rPr>
        <w:t xml:space="preserve"> </w:t>
      </w:r>
      <w:r w:rsidRPr="004F220C">
        <w:rPr>
          <w:rFonts w:ascii="Bookman Old Style" w:hAnsi="Bookman Old Style" w:cs="Times New Roman"/>
          <w:sz w:val="24"/>
          <w:szCs w:val="24"/>
          <w:lang w:val="id-ID"/>
        </w:rPr>
        <w:t>baik yaitu:</w:t>
      </w:r>
    </w:p>
    <w:p w14:paraId="59C2A1D7" w14:textId="77777777" w:rsidR="008732C2" w:rsidRPr="004F220C" w:rsidRDefault="008732C2" w:rsidP="001A7325">
      <w:pPr>
        <w:pStyle w:val="ListParagraph"/>
        <w:numPr>
          <w:ilvl w:val="0"/>
          <w:numId w:val="5"/>
        </w:numPr>
        <w:snapToGrid w:val="0"/>
        <w:spacing w:after="0" w:line="360" w:lineRule="auto"/>
        <w:ind w:left="709" w:hanging="284"/>
        <w:contextualSpacing w:val="0"/>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Persiapan Penyusunan </w:t>
      </w:r>
      <w:r w:rsidR="00405BBF" w:rsidRPr="004F220C">
        <w:rPr>
          <w:rFonts w:ascii="Bookman Old Style" w:hAnsi="Bookman Old Style" w:cs="Times New Roman"/>
          <w:sz w:val="24"/>
          <w:szCs w:val="24"/>
          <w:lang w:val="id-ID"/>
        </w:rPr>
        <w:t>LKjIP</w:t>
      </w:r>
      <w:r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p>
    <w:p w14:paraId="1AC7AD4B" w14:textId="77777777" w:rsidR="008723F7" w:rsidRPr="004F220C" w:rsidRDefault="008723F7" w:rsidP="007305B4">
      <w:pPr>
        <w:pStyle w:val="ListParagraph"/>
        <w:snapToGrid w:val="0"/>
        <w:spacing w:after="0" w:line="360" w:lineRule="auto"/>
        <w:ind w:left="709"/>
        <w:contextualSpacing w:val="0"/>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Tahapan persiapan meliputi pembentukan tim penyusun </w:t>
      </w:r>
      <w:r w:rsidR="00405BBF" w:rsidRPr="004F220C">
        <w:rPr>
          <w:rFonts w:ascii="Bookman Old Style" w:hAnsi="Bookman Old Style" w:cs="Times New Roman"/>
          <w:sz w:val="24"/>
          <w:szCs w:val="24"/>
          <w:lang w:val="id-ID"/>
        </w:rPr>
        <w:t>LKJIP</w:t>
      </w:r>
      <w:r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r w:rsidRPr="004F220C">
        <w:rPr>
          <w:rFonts w:ascii="Bookman Old Style" w:hAnsi="Bookman Old Style" w:cs="Times New Roman"/>
          <w:sz w:val="24"/>
          <w:szCs w:val="24"/>
          <w:lang w:val="id-ID"/>
        </w:rPr>
        <w:t xml:space="preserve">, orientasi mengenai RKPD dan </w:t>
      </w:r>
      <w:r w:rsidR="00405BBF" w:rsidRPr="004F220C">
        <w:rPr>
          <w:rFonts w:ascii="Bookman Old Style" w:hAnsi="Bookman Old Style" w:cs="Times New Roman"/>
          <w:sz w:val="24"/>
          <w:szCs w:val="24"/>
          <w:lang w:val="id-ID"/>
        </w:rPr>
        <w:t>LKjIP</w:t>
      </w:r>
      <w:r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r w:rsidRPr="004F220C">
        <w:rPr>
          <w:rFonts w:ascii="Bookman Old Style" w:hAnsi="Bookman Old Style" w:cs="Times New Roman"/>
          <w:sz w:val="24"/>
          <w:szCs w:val="24"/>
          <w:lang w:val="id-ID"/>
        </w:rPr>
        <w:t>, penyusunan agenda kerja, serta penyiapan data dan informasi.</w:t>
      </w:r>
    </w:p>
    <w:p w14:paraId="794FD735" w14:textId="77777777" w:rsidR="008723F7" w:rsidRPr="004F220C" w:rsidRDefault="008723F7" w:rsidP="001A7325">
      <w:pPr>
        <w:pStyle w:val="ListParagraph"/>
        <w:numPr>
          <w:ilvl w:val="0"/>
          <w:numId w:val="6"/>
        </w:numPr>
        <w:autoSpaceDE w:val="0"/>
        <w:autoSpaceDN w:val="0"/>
        <w:adjustRightInd w:val="0"/>
        <w:snapToGrid w:val="0"/>
        <w:spacing w:after="0" w:line="360" w:lineRule="auto"/>
        <w:ind w:left="992" w:hanging="272"/>
        <w:contextualSpacing w:val="0"/>
        <w:jc w:val="both"/>
        <w:rPr>
          <w:rFonts w:ascii="Bookman Old Style" w:hAnsi="Bookman Old Style" w:cs="Times New Roman"/>
          <w:sz w:val="24"/>
          <w:szCs w:val="24"/>
          <w:lang w:val="id-ID" w:eastAsia="id-ID"/>
        </w:rPr>
      </w:pPr>
      <w:r w:rsidRPr="004F220C">
        <w:rPr>
          <w:rFonts w:ascii="Bookman Old Style" w:hAnsi="Bookman Old Style" w:cs="Times New Roman"/>
          <w:sz w:val="24"/>
          <w:szCs w:val="24"/>
          <w:lang w:val="id-ID" w:eastAsia="id-ID"/>
        </w:rPr>
        <w:t xml:space="preserve">Pembentukan Tim </w:t>
      </w:r>
      <w:r w:rsidRPr="004F220C">
        <w:rPr>
          <w:rFonts w:ascii="Bookman Old Style" w:hAnsi="Bookman Old Style" w:cs="Times New Roman"/>
          <w:sz w:val="24"/>
          <w:szCs w:val="24"/>
        </w:rPr>
        <w:t xml:space="preserve">Penyusun </w:t>
      </w:r>
      <w:r w:rsidR="00405BBF" w:rsidRPr="004F220C">
        <w:rPr>
          <w:rFonts w:ascii="Bookman Old Style" w:hAnsi="Bookman Old Style" w:cs="Times New Roman"/>
          <w:sz w:val="24"/>
          <w:szCs w:val="24"/>
        </w:rPr>
        <w:t>LK</w:t>
      </w:r>
      <w:r w:rsidR="00405BBF" w:rsidRPr="004F220C">
        <w:rPr>
          <w:rFonts w:ascii="Bookman Old Style" w:hAnsi="Bookman Old Style" w:cs="Times New Roman"/>
          <w:sz w:val="24"/>
          <w:szCs w:val="24"/>
          <w:lang w:val="id-ID"/>
        </w:rPr>
        <w:t>j</w:t>
      </w:r>
      <w:r w:rsidR="00405BBF" w:rsidRPr="004F220C">
        <w:rPr>
          <w:rFonts w:ascii="Bookman Old Style" w:hAnsi="Bookman Old Style" w:cs="Times New Roman"/>
          <w:sz w:val="24"/>
          <w:szCs w:val="24"/>
        </w:rPr>
        <w:t>IP</w:t>
      </w:r>
      <w:r w:rsidRPr="004F220C">
        <w:rPr>
          <w:rFonts w:ascii="Bookman Old Style" w:hAnsi="Bookman Old Style" w:cs="Times New Roman"/>
          <w:sz w:val="24"/>
          <w:szCs w:val="24"/>
        </w:rPr>
        <w:t xml:space="preserve"> </w:t>
      </w:r>
      <w:r w:rsidR="008B1661" w:rsidRPr="004F220C">
        <w:rPr>
          <w:rFonts w:ascii="Bookman Old Style" w:hAnsi="Bookman Old Style" w:cs="Times New Roman"/>
          <w:sz w:val="24"/>
          <w:szCs w:val="24"/>
        </w:rPr>
        <w:t>OPD</w:t>
      </w:r>
    </w:p>
    <w:p w14:paraId="06FFF89B" w14:textId="77777777" w:rsidR="008723F7" w:rsidRPr="004F220C" w:rsidRDefault="008723F7" w:rsidP="001A7325">
      <w:pPr>
        <w:pStyle w:val="ListParagraph"/>
        <w:numPr>
          <w:ilvl w:val="0"/>
          <w:numId w:val="6"/>
        </w:numPr>
        <w:snapToGrid w:val="0"/>
        <w:spacing w:after="0" w:line="360" w:lineRule="auto"/>
        <w:ind w:left="992" w:hanging="272"/>
        <w:contextualSpacing w:val="0"/>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Orientasi mengenai </w:t>
      </w:r>
      <w:r w:rsidR="00405BBF" w:rsidRPr="004F220C">
        <w:rPr>
          <w:rFonts w:ascii="Bookman Old Style" w:hAnsi="Bookman Old Style" w:cs="Times New Roman"/>
          <w:sz w:val="24"/>
          <w:szCs w:val="24"/>
          <w:lang w:val="id-ID"/>
        </w:rPr>
        <w:t>LKjIP</w:t>
      </w:r>
      <w:r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p>
    <w:p w14:paraId="24F0F899" w14:textId="77777777" w:rsidR="008723F7" w:rsidRPr="004F220C" w:rsidRDefault="008723F7" w:rsidP="001A7325">
      <w:pPr>
        <w:pStyle w:val="ListParagraph"/>
        <w:numPr>
          <w:ilvl w:val="0"/>
          <w:numId w:val="6"/>
        </w:numPr>
        <w:snapToGrid w:val="0"/>
        <w:spacing w:after="0" w:line="360" w:lineRule="auto"/>
        <w:ind w:left="993" w:hanging="284"/>
        <w:contextualSpacing w:val="0"/>
        <w:jc w:val="both"/>
        <w:rPr>
          <w:rFonts w:ascii="Bookman Old Style" w:hAnsi="Bookman Old Style" w:cs="Times New Roman"/>
          <w:sz w:val="24"/>
          <w:szCs w:val="24"/>
        </w:rPr>
      </w:pPr>
      <w:r w:rsidRPr="004F220C">
        <w:rPr>
          <w:rFonts w:ascii="Bookman Old Style" w:hAnsi="Bookman Old Style" w:cs="Times New Roman"/>
          <w:sz w:val="24"/>
          <w:szCs w:val="24"/>
        </w:rPr>
        <w:t>Penyusunan Agenda Kerja</w:t>
      </w:r>
    </w:p>
    <w:p w14:paraId="4B7DD874" w14:textId="77777777" w:rsidR="008723F7" w:rsidRPr="004F220C" w:rsidRDefault="008723F7" w:rsidP="001A7325">
      <w:pPr>
        <w:pStyle w:val="ListParagraph"/>
        <w:numPr>
          <w:ilvl w:val="0"/>
          <w:numId w:val="6"/>
        </w:numPr>
        <w:snapToGrid w:val="0"/>
        <w:spacing w:after="0" w:line="360" w:lineRule="auto"/>
        <w:ind w:left="993" w:hanging="284"/>
        <w:contextualSpacing w:val="0"/>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P</w:t>
      </w:r>
      <w:r w:rsidRPr="004F220C">
        <w:rPr>
          <w:rFonts w:ascii="Bookman Old Style" w:hAnsi="Bookman Old Style" w:cs="Times New Roman"/>
          <w:sz w:val="24"/>
          <w:szCs w:val="24"/>
        </w:rPr>
        <w:t>engumpulan Data dan Informasi</w:t>
      </w:r>
    </w:p>
    <w:p w14:paraId="35E5AFEF" w14:textId="77777777" w:rsidR="00966F85" w:rsidRPr="004F220C" w:rsidRDefault="00966F85" w:rsidP="001A7325">
      <w:pPr>
        <w:pStyle w:val="ListParagraph"/>
        <w:numPr>
          <w:ilvl w:val="0"/>
          <w:numId w:val="5"/>
        </w:numPr>
        <w:snapToGrid w:val="0"/>
        <w:spacing w:after="0" w:line="360" w:lineRule="auto"/>
        <w:ind w:left="709" w:hanging="284"/>
        <w:contextualSpacing w:val="0"/>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Penyusunan Rancangan </w:t>
      </w:r>
      <w:r w:rsidR="00405BBF" w:rsidRPr="004F220C">
        <w:rPr>
          <w:rFonts w:ascii="Bookman Old Style" w:hAnsi="Bookman Old Style" w:cs="Times New Roman"/>
          <w:sz w:val="24"/>
          <w:szCs w:val="24"/>
          <w:lang w:val="id-ID"/>
        </w:rPr>
        <w:t>LKjIP</w:t>
      </w:r>
      <w:r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p>
    <w:p w14:paraId="479B3CD7" w14:textId="77777777" w:rsidR="00B81639" w:rsidRPr="004F220C" w:rsidRDefault="00405BBF" w:rsidP="007305B4">
      <w:pPr>
        <w:autoSpaceDE w:val="0"/>
        <w:autoSpaceDN w:val="0"/>
        <w:adjustRightInd w:val="0"/>
        <w:snapToGrid w:val="0"/>
        <w:spacing w:after="0" w:line="360" w:lineRule="auto"/>
        <w:ind w:left="709"/>
        <w:jc w:val="both"/>
        <w:rPr>
          <w:rFonts w:ascii="Bookman Old Style" w:hAnsi="Bookman Old Style" w:cs="Times New Roman"/>
          <w:sz w:val="24"/>
          <w:szCs w:val="24"/>
          <w:lang w:val="id-ID"/>
        </w:rPr>
      </w:pPr>
      <w:r w:rsidRPr="004F220C">
        <w:rPr>
          <w:rFonts w:ascii="Bookman Old Style" w:hAnsi="Bookman Old Style" w:cs="Times New Roman"/>
          <w:sz w:val="24"/>
          <w:szCs w:val="24"/>
          <w:lang w:val="fi-FI"/>
        </w:rPr>
        <w:t>LKjIP</w:t>
      </w:r>
      <w:r w:rsidR="00966F85" w:rsidRPr="004F220C">
        <w:rPr>
          <w:rFonts w:ascii="Bookman Old Style" w:hAnsi="Bookman Old Style" w:cs="Times New Roman"/>
          <w:sz w:val="24"/>
          <w:szCs w:val="24"/>
          <w:lang w:val="fi-FI"/>
        </w:rPr>
        <w:t xml:space="preserve"> </w:t>
      </w:r>
      <w:r w:rsidR="008B1661" w:rsidRPr="004F220C">
        <w:rPr>
          <w:rFonts w:ascii="Bookman Old Style" w:hAnsi="Bookman Old Style" w:cs="Times New Roman"/>
          <w:sz w:val="24"/>
          <w:szCs w:val="24"/>
          <w:lang w:val="fi-FI"/>
        </w:rPr>
        <w:t>OPD</w:t>
      </w:r>
      <w:r w:rsidR="00966F85" w:rsidRPr="004F220C">
        <w:rPr>
          <w:rFonts w:ascii="Bookman Old Style" w:hAnsi="Bookman Old Style" w:cs="Times New Roman"/>
          <w:sz w:val="24"/>
          <w:szCs w:val="24"/>
          <w:lang w:val="fi-FI"/>
        </w:rPr>
        <w:t xml:space="preserve"> adalah dokumen pe</w:t>
      </w:r>
      <w:r w:rsidR="00A2451E" w:rsidRPr="004F220C">
        <w:rPr>
          <w:rFonts w:ascii="Bookman Old Style" w:hAnsi="Bookman Old Style" w:cs="Times New Roman"/>
          <w:sz w:val="24"/>
          <w:szCs w:val="24"/>
          <w:lang w:val="fi-FI"/>
        </w:rPr>
        <w:t>nilaian akhir kegiatan</w:t>
      </w:r>
      <w:r w:rsidR="00966F85" w:rsidRPr="004F220C">
        <w:rPr>
          <w:rFonts w:ascii="Bookman Old Style" w:hAnsi="Bookman Old Style" w:cs="Times New Roman"/>
          <w:sz w:val="24"/>
          <w:szCs w:val="24"/>
          <w:lang w:val="fi-FI"/>
        </w:rPr>
        <w:t xml:space="preserve"> </w:t>
      </w:r>
      <w:r w:rsidR="008B1661" w:rsidRPr="004F220C">
        <w:rPr>
          <w:rFonts w:ascii="Bookman Old Style" w:hAnsi="Bookman Old Style" w:cs="Times New Roman"/>
          <w:sz w:val="24"/>
          <w:szCs w:val="24"/>
          <w:lang w:val="fi-FI"/>
        </w:rPr>
        <w:t>OPD</w:t>
      </w:r>
      <w:r w:rsidR="00966F85" w:rsidRPr="004F220C">
        <w:rPr>
          <w:rFonts w:ascii="Bookman Old Style" w:hAnsi="Bookman Old Style" w:cs="Times New Roman"/>
          <w:sz w:val="24"/>
          <w:szCs w:val="24"/>
          <w:lang w:val="fi-FI"/>
        </w:rPr>
        <w:t xml:space="preserve"> untuk periode satu (1) tahun, yang memuat kebijakan, program, dan kegiatan pembangunan baik yang dilaksanakan langsung oleh pemerintah daerah maupun yang ditempuh </w:t>
      </w:r>
      <w:r w:rsidR="00966F85" w:rsidRPr="004F220C">
        <w:rPr>
          <w:rFonts w:ascii="Bookman Old Style" w:hAnsi="Bookman Old Style" w:cs="Times New Roman"/>
          <w:sz w:val="24"/>
          <w:szCs w:val="24"/>
          <w:lang w:val="fi-FI"/>
        </w:rPr>
        <w:lastRenderedPageBreak/>
        <w:t>dengan mendorong partisipasi masyarakat.</w:t>
      </w:r>
      <w:r w:rsidR="003F6E65" w:rsidRPr="004F220C">
        <w:rPr>
          <w:rFonts w:ascii="Bookman Old Style" w:hAnsi="Bookman Old Style" w:cs="Times New Roman"/>
          <w:sz w:val="24"/>
          <w:szCs w:val="24"/>
          <w:lang w:val="id-ID"/>
        </w:rPr>
        <w:t xml:space="preserve"> </w:t>
      </w:r>
      <w:r w:rsidR="00966F85" w:rsidRPr="004F220C">
        <w:rPr>
          <w:rFonts w:ascii="Bookman Old Style" w:hAnsi="Bookman Old Style" w:cs="Times New Roman"/>
          <w:sz w:val="24"/>
          <w:szCs w:val="24"/>
          <w:lang w:val="id-ID"/>
        </w:rPr>
        <w:t xml:space="preserve">Penyusunan </w:t>
      </w:r>
      <w:r w:rsidRPr="004F220C">
        <w:rPr>
          <w:rFonts w:ascii="Bookman Old Style" w:hAnsi="Bookman Old Style" w:cs="Times New Roman"/>
          <w:sz w:val="24"/>
          <w:szCs w:val="24"/>
          <w:lang w:val="fi-FI"/>
        </w:rPr>
        <w:t>LKjIP</w:t>
      </w:r>
      <w:r w:rsidR="00966F85" w:rsidRPr="004F220C">
        <w:rPr>
          <w:rFonts w:ascii="Bookman Old Style" w:hAnsi="Bookman Old Style" w:cs="Times New Roman"/>
          <w:sz w:val="24"/>
          <w:szCs w:val="24"/>
          <w:lang w:val="fi-FI"/>
        </w:rPr>
        <w:t xml:space="preserve"> </w:t>
      </w:r>
      <w:r w:rsidR="008B1661" w:rsidRPr="004F220C">
        <w:rPr>
          <w:rFonts w:ascii="Bookman Old Style" w:hAnsi="Bookman Old Style" w:cs="Times New Roman"/>
          <w:sz w:val="24"/>
          <w:szCs w:val="24"/>
          <w:lang w:val="id-ID"/>
        </w:rPr>
        <w:t>OPD</w:t>
      </w:r>
      <w:r w:rsidR="00966F85" w:rsidRPr="004F220C">
        <w:rPr>
          <w:rFonts w:ascii="Bookman Old Style" w:hAnsi="Bookman Old Style" w:cs="Times New Roman"/>
          <w:sz w:val="24"/>
          <w:szCs w:val="24"/>
          <w:lang w:val="fi-FI"/>
        </w:rPr>
        <w:t xml:space="preserve"> yang dilakukan</w:t>
      </w:r>
      <w:r w:rsidR="00966F85" w:rsidRPr="004F220C">
        <w:rPr>
          <w:rFonts w:ascii="Bookman Old Style" w:hAnsi="Bookman Old Style" w:cs="Times New Roman"/>
          <w:sz w:val="24"/>
          <w:szCs w:val="24"/>
          <w:lang w:val="id-ID"/>
        </w:rPr>
        <w:t xml:space="preserve"> melalui dua tahapan </w:t>
      </w:r>
      <w:r w:rsidR="00966F85" w:rsidRPr="004F220C">
        <w:rPr>
          <w:rFonts w:ascii="Bookman Old Style" w:hAnsi="Bookman Old Style" w:cs="Times New Roman"/>
          <w:sz w:val="24"/>
          <w:szCs w:val="24"/>
          <w:lang w:val="fi-FI"/>
        </w:rPr>
        <w:t xml:space="preserve">yang </w:t>
      </w:r>
      <w:r w:rsidR="00966F85" w:rsidRPr="004F220C">
        <w:rPr>
          <w:rFonts w:ascii="Bookman Old Style" w:hAnsi="Bookman Old Style" w:cs="Times New Roman"/>
          <w:sz w:val="24"/>
          <w:szCs w:val="24"/>
          <w:lang w:val="id-ID"/>
        </w:rPr>
        <w:t>merupakan suatu rangkaian proses yang berurutan</w:t>
      </w:r>
      <w:r w:rsidR="00966F85" w:rsidRPr="004F220C">
        <w:rPr>
          <w:rFonts w:ascii="Bookman Old Style" w:hAnsi="Bookman Old Style" w:cs="Times New Roman"/>
          <w:sz w:val="24"/>
          <w:szCs w:val="24"/>
          <w:lang w:val="fi-FI"/>
        </w:rPr>
        <w:t xml:space="preserve">,  </w:t>
      </w:r>
      <w:r w:rsidR="00966F85" w:rsidRPr="004F220C">
        <w:rPr>
          <w:rFonts w:ascii="Bookman Old Style" w:hAnsi="Bookman Old Style" w:cs="Times New Roman"/>
          <w:sz w:val="24"/>
          <w:szCs w:val="24"/>
          <w:lang w:val="id-ID"/>
        </w:rPr>
        <w:t xml:space="preserve">mencakup: Tahap perumusan rancangan </w:t>
      </w:r>
      <w:r w:rsidRPr="004F220C">
        <w:rPr>
          <w:rFonts w:ascii="Bookman Old Style" w:hAnsi="Bookman Old Style" w:cs="Times New Roman"/>
          <w:sz w:val="24"/>
          <w:szCs w:val="24"/>
          <w:lang w:val="id-ID"/>
        </w:rPr>
        <w:t>LKjIP</w:t>
      </w:r>
      <w:r w:rsidR="00966F85"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r w:rsidR="00966F85" w:rsidRPr="004F220C">
        <w:rPr>
          <w:rFonts w:ascii="Bookman Old Style" w:hAnsi="Bookman Old Style" w:cs="Times New Roman"/>
          <w:sz w:val="24"/>
          <w:szCs w:val="24"/>
          <w:lang w:val="id-ID"/>
        </w:rPr>
        <w:t xml:space="preserve">; dan Tahap penyajian rancangan </w:t>
      </w:r>
      <w:r w:rsidRPr="004F220C">
        <w:rPr>
          <w:rFonts w:ascii="Bookman Old Style" w:hAnsi="Bookman Old Style" w:cs="Times New Roman"/>
          <w:sz w:val="24"/>
          <w:szCs w:val="24"/>
          <w:lang w:val="id-ID"/>
        </w:rPr>
        <w:t>LKjIP</w:t>
      </w:r>
      <w:r w:rsidR="00966F85"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r w:rsidR="00966F85" w:rsidRPr="004F220C">
        <w:rPr>
          <w:rFonts w:ascii="Bookman Old Style" w:hAnsi="Bookman Old Style" w:cs="Times New Roman"/>
          <w:sz w:val="24"/>
          <w:szCs w:val="24"/>
          <w:lang w:val="id-ID"/>
        </w:rPr>
        <w:t>.</w:t>
      </w:r>
      <w:r w:rsidR="00B81639" w:rsidRPr="004F220C">
        <w:rPr>
          <w:rFonts w:ascii="Bookman Old Style" w:hAnsi="Bookman Old Style" w:cs="Times New Roman"/>
          <w:sz w:val="24"/>
          <w:szCs w:val="24"/>
          <w:lang w:val="id-ID"/>
        </w:rPr>
        <w:t xml:space="preserve"> </w:t>
      </w:r>
    </w:p>
    <w:p w14:paraId="2979D5DB" w14:textId="77777777" w:rsidR="00966F85" w:rsidRPr="004F220C" w:rsidRDefault="00B81639" w:rsidP="007305B4">
      <w:pPr>
        <w:autoSpaceDE w:val="0"/>
        <w:autoSpaceDN w:val="0"/>
        <w:adjustRightInd w:val="0"/>
        <w:snapToGrid w:val="0"/>
        <w:spacing w:after="0" w:line="360" w:lineRule="auto"/>
        <w:ind w:left="709"/>
        <w:jc w:val="both"/>
        <w:rPr>
          <w:rFonts w:ascii="Bookman Old Style" w:hAnsi="Bookman Old Style" w:cs="Times New Roman"/>
          <w:sz w:val="24"/>
          <w:szCs w:val="24"/>
          <w:lang w:val="fi-FI"/>
        </w:rPr>
      </w:pPr>
      <w:r w:rsidRPr="004F220C">
        <w:rPr>
          <w:rFonts w:ascii="Bookman Old Style" w:hAnsi="Bookman Old Style" w:cs="Times New Roman"/>
          <w:sz w:val="24"/>
          <w:szCs w:val="24"/>
          <w:lang w:val="id-ID"/>
        </w:rPr>
        <w:t>Tahapan tersebut terdiri dari:</w:t>
      </w:r>
    </w:p>
    <w:p w14:paraId="420DEC8E" w14:textId="77777777" w:rsidR="00966F85" w:rsidRPr="004F220C" w:rsidRDefault="00966F85" w:rsidP="001A7325">
      <w:pPr>
        <w:pStyle w:val="ListParagraph"/>
        <w:numPr>
          <w:ilvl w:val="0"/>
          <w:numId w:val="7"/>
        </w:numPr>
        <w:snapToGrid w:val="0"/>
        <w:spacing w:after="0" w:line="360" w:lineRule="auto"/>
        <w:ind w:left="993" w:hanging="284"/>
        <w:contextualSpacing w:val="0"/>
        <w:jc w:val="both"/>
        <w:rPr>
          <w:rFonts w:ascii="Bookman Old Style" w:hAnsi="Bookman Old Style" w:cs="Times New Roman"/>
          <w:sz w:val="24"/>
          <w:szCs w:val="24"/>
          <w:lang w:val="id-ID"/>
        </w:rPr>
      </w:pPr>
      <w:r w:rsidRPr="004F220C">
        <w:rPr>
          <w:rFonts w:ascii="Bookman Old Style" w:hAnsi="Bookman Old Style" w:cs="Times New Roman"/>
          <w:sz w:val="24"/>
          <w:szCs w:val="24"/>
        </w:rPr>
        <w:t xml:space="preserve">Tahap Perumusan Rancangan </w:t>
      </w:r>
      <w:r w:rsidR="00405BBF" w:rsidRPr="004F220C">
        <w:rPr>
          <w:rFonts w:ascii="Bookman Old Style" w:hAnsi="Bookman Old Style" w:cs="Times New Roman"/>
          <w:sz w:val="24"/>
          <w:szCs w:val="24"/>
        </w:rPr>
        <w:t>LK</w:t>
      </w:r>
      <w:r w:rsidR="00405BBF" w:rsidRPr="004F220C">
        <w:rPr>
          <w:rFonts w:ascii="Bookman Old Style" w:hAnsi="Bookman Old Style" w:cs="Times New Roman"/>
          <w:sz w:val="24"/>
          <w:szCs w:val="24"/>
          <w:lang w:val="id-ID"/>
        </w:rPr>
        <w:t>j</w:t>
      </w:r>
      <w:r w:rsidR="00405BBF" w:rsidRPr="004F220C">
        <w:rPr>
          <w:rFonts w:ascii="Bookman Old Style" w:hAnsi="Bookman Old Style" w:cs="Times New Roman"/>
          <w:sz w:val="24"/>
          <w:szCs w:val="24"/>
        </w:rPr>
        <w:t>IP</w:t>
      </w:r>
      <w:r w:rsidRPr="004F220C">
        <w:rPr>
          <w:rFonts w:ascii="Bookman Old Style" w:hAnsi="Bookman Old Style" w:cs="Times New Roman"/>
          <w:sz w:val="24"/>
          <w:szCs w:val="24"/>
        </w:rPr>
        <w:t xml:space="preserve">  </w:t>
      </w:r>
      <w:r w:rsidR="008B1661" w:rsidRPr="004F220C">
        <w:rPr>
          <w:rFonts w:ascii="Bookman Old Style" w:hAnsi="Bookman Old Style" w:cs="Times New Roman"/>
          <w:sz w:val="24"/>
          <w:szCs w:val="24"/>
        </w:rPr>
        <w:t>OPD</w:t>
      </w:r>
      <w:r w:rsidRPr="004F220C">
        <w:rPr>
          <w:rFonts w:ascii="Bookman Old Style" w:hAnsi="Bookman Old Style" w:cs="Times New Roman"/>
          <w:sz w:val="24"/>
          <w:szCs w:val="24"/>
        </w:rPr>
        <w:t xml:space="preserve"> </w:t>
      </w:r>
    </w:p>
    <w:p w14:paraId="2B38CDB1" w14:textId="77777777" w:rsidR="00EC2E81" w:rsidRPr="004F220C" w:rsidRDefault="00966F85" w:rsidP="007305B4">
      <w:pPr>
        <w:snapToGrid w:val="0"/>
        <w:spacing w:after="0" w:line="360" w:lineRule="auto"/>
        <w:ind w:left="993"/>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Perumusan rancangan </w:t>
      </w:r>
      <w:r w:rsidR="00405BBF" w:rsidRPr="004F220C">
        <w:rPr>
          <w:rFonts w:ascii="Bookman Old Style" w:hAnsi="Bookman Old Style" w:cs="Times New Roman"/>
          <w:sz w:val="24"/>
          <w:szCs w:val="24"/>
          <w:lang w:val="id-ID"/>
        </w:rPr>
        <w:t>LK</w:t>
      </w:r>
      <w:r w:rsidR="003701E0" w:rsidRPr="004F220C">
        <w:rPr>
          <w:rFonts w:ascii="Bookman Old Style" w:hAnsi="Bookman Old Style" w:cs="Times New Roman"/>
          <w:sz w:val="24"/>
          <w:szCs w:val="24"/>
          <w:lang w:val="id-ID"/>
        </w:rPr>
        <w:t>j</w:t>
      </w:r>
      <w:r w:rsidR="00405BBF" w:rsidRPr="004F220C">
        <w:rPr>
          <w:rFonts w:ascii="Bookman Old Style" w:hAnsi="Bookman Old Style" w:cs="Times New Roman"/>
          <w:sz w:val="24"/>
          <w:szCs w:val="24"/>
          <w:lang w:val="id-ID"/>
        </w:rPr>
        <w:t>IP</w:t>
      </w:r>
      <w:r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r w:rsidRPr="004F220C">
        <w:rPr>
          <w:rFonts w:ascii="Bookman Old Style" w:hAnsi="Bookman Old Style" w:cs="Times New Roman"/>
          <w:sz w:val="24"/>
          <w:szCs w:val="24"/>
          <w:lang w:val="id-ID"/>
        </w:rPr>
        <w:t xml:space="preserve"> dilakukan melalui serangkaian kegiatan sebagai berikut:</w:t>
      </w:r>
      <w:r w:rsidR="00BE7F3D" w:rsidRPr="004F220C">
        <w:rPr>
          <w:rFonts w:ascii="Bookman Old Style" w:hAnsi="Bookman Old Style" w:cs="Times New Roman"/>
          <w:sz w:val="24"/>
          <w:szCs w:val="24"/>
          <w:lang w:val="id-ID"/>
        </w:rPr>
        <w:t xml:space="preserve"> </w:t>
      </w:r>
      <w:r w:rsidR="003A05D3" w:rsidRPr="004F220C">
        <w:rPr>
          <w:rFonts w:ascii="Bookman Old Style" w:hAnsi="Bookman Old Style" w:cs="Times New Roman"/>
          <w:sz w:val="24"/>
          <w:szCs w:val="24"/>
          <w:lang w:val="id-ID"/>
        </w:rPr>
        <w:t>p</w:t>
      </w:r>
      <w:r w:rsidR="00352557" w:rsidRPr="004F220C">
        <w:rPr>
          <w:rFonts w:ascii="Bookman Old Style" w:hAnsi="Bookman Old Style" w:cs="Times New Roman"/>
          <w:sz w:val="24"/>
          <w:szCs w:val="24"/>
          <w:lang w:val="id-ID"/>
        </w:rPr>
        <w:t>engolahan data dan informasi</w:t>
      </w:r>
      <w:r w:rsidR="003A05D3" w:rsidRPr="004F220C">
        <w:rPr>
          <w:rFonts w:ascii="Bookman Old Style" w:hAnsi="Bookman Old Style" w:cs="Times New Roman"/>
          <w:sz w:val="24"/>
          <w:szCs w:val="24"/>
          <w:lang w:val="id-ID"/>
        </w:rPr>
        <w:t xml:space="preserve">, analisis gambaran pelayanan </w:t>
      </w:r>
      <w:r w:rsidR="008B1661" w:rsidRPr="004F220C">
        <w:rPr>
          <w:rFonts w:ascii="Bookman Old Style" w:hAnsi="Bookman Old Style" w:cs="Times New Roman"/>
          <w:sz w:val="24"/>
          <w:szCs w:val="24"/>
          <w:lang w:val="id-ID"/>
        </w:rPr>
        <w:t>OPD</w:t>
      </w:r>
      <w:r w:rsidR="003A05D3" w:rsidRPr="004F220C">
        <w:rPr>
          <w:rFonts w:ascii="Bookman Old Style" w:hAnsi="Bookman Old Style" w:cs="Times New Roman"/>
          <w:sz w:val="24"/>
          <w:szCs w:val="24"/>
          <w:lang w:val="id-ID"/>
        </w:rPr>
        <w:t>, m</w:t>
      </w:r>
      <w:r w:rsidR="00352557" w:rsidRPr="004F220C">
        <w:rPr>
          <w:rFonts w:ascii="Bookman Old Style" w:hAnsi="Bookman Old Style" w:cs="Times New Roman"/>
          <w:sz w:val="24"/>
          <w:szCs w:val="24"/>
          <w:lang w:val="id-ID"/>
        </w:rPr>
        <w:t xml:space="preserve">ereview hasil evaluasi pelaksanaan </w:t>
      </w:r>
      <w:r w:rsidR="003701E0" w:rsidRPr="004F220C">
        <w:rPr>
          <w:rFonts w:ascii="Bookman Old Style" w:hAnsi="Bookman Old Style" w:cs="Times New Roman"/>
          <w:sz w:val="24"/>
          <w:szCs w:val="24"/>
          <w:lang w:val="id-ID"/>
        </w:rPr>
        <w:t>LKj</w:t>
      </w:r>
      <w:r w:rsidR="00405BBF" w:rsidRPr="004F220C">
        <w:rPr>
          <w:rFonts w:ascii="Bookman Old Style" w:hAnsi="Bookman Old Style" w:cs="Times New Roman"/>
          <w:sz w:val="24"/>
          <w:szCs w:val="24"/>
          <w:lang w:val="id-ID"/>
        </w:rPr>
        <w:t>IP</w:t>
      </w:r>
      <w:r w:rsidR="00352557"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r w:rsidR="00352557" w:rsidRPr="004F220C">
        <w:rPr>
          <w:rFonts w:ascii="Bookman Old Style" w:hAnsi="Bookman Old Style" w:cs="Times New Roman"/>
          <w:sz w:val="24"/>
          <w:szCs w:val="24"/>
          <w:lang w:val="id-ID"/>
        </w:rPr>
        <w:t xml:space="preserve"> tahu</w:t>
      </w:r>
      <w:r w:rsidR="003A05D3" w:rsidRPr="004F220C">
        <w:rPr>
          <w:rFonts w:ascii="Bookman Old Style" w:hAnsi="Bookman Old Style" w:cs="Times New Roman"/>
          <w:sz w:val="24"/>
          <w:szCs w:val="24"/>
          <w:lang w:val="id-ID"/>
        </w:rPr>
        <w:t xml:space="preserve">n lalu berdasarkan Renstra </w:t>
      </w:r>
      <w:r w:rsidR="008B1661" w:rsidRPr="004F220C">
        <w:rPr>
          <w:rFonts w:ascii="Bookman Old Style" w:hAnsi="Bookman Old Style" w:cs="Times New Roman"/>
          <w:sz w:val="24"/>
          <w:szCs w:val="24"/>
          <w:lang w:val="id-ID"/>
        </w:rPr>
        <w:t>OPD</w:t>
      </w:r>
      <w:r w:rsidR="003A05D3" w:rsidRPr="004F220C">
        <w:rPr>
          <w:rFonts w:ascii="Bookman Old Style" w:hAnsi="Bookman Old Style" w:cs="Times New Roman"/>
          <w:sz w:val="24"/>
          <w:szCs w:val="24"/>
          <w:lang w:val="id-ID"/>
        </w:rPr>
        <w:t>, i</w:t>
      </w:r>
      <w:r w:rsidR="00352557" w:rsidRPr="004F220C">
        <w:rPr>
          <w:rFonts w:ascii="Bookman Old Style" w:hAnsi="Bookman Old Style" w:cs="Times New Roman"/>
          <w:sz w:val="24"/>
          <w:szCs w:val="24"/>
          <w:lang w:val="id-ID"/>
        </w:rPr>
        <w:t>su-isu penting penyel</w:t>
      </w:r>
      <w:r w:rsidR="003A05D3" w:rsidRPr="004F220C">
        <w:rPr>
          <w:rFonts w:ascii="Bookman Old Style" w:hAnsi="Bookman Old Style" w:cs="Times New Roman"/>
          <w:sz w:val="24"/>
          <w:szCs w:val="24"/>
          <w:lang w:val="id-ID"/>
        </w:rPr>
        <w:t xml:space="preserve">enggaraan tugas dan fungsi </w:t>
      </w:r>
      <w:r w:rsidR="008B1661" w:rsidRPr="004F220C">
        <w:rPr>
          <w:rFonts w:ascii="Bookman Old Style" w:hAnsi="Bookman Old Style" w:cs="Times New Roman"/>
          <w:sz w:val="24"/>
          <w:szCs w:val="24"/>
          <w:lang w:val="id-ID"/>
        </w:rPr>
        <w:t>OPD</w:t>
      </w:r>
      <w:r w:rsidR="003A05D3" w:rsidRPr="004F220C">
        <w:rPr>
          <w:rFonts w:ascii="Bookman Old Style" w:hAnsi="Bookman Old Style" w:cs="Times New Roman"/>
          <w:sz w:val="24"/>
          <w:szCs w:val="24"/>
          <w:lang w:val="id-ID"/>
        </w:rPr>
        <w:t>, t</w:t>
      </w:r>
      <w:r w:rsidR="00352557" w:rsidRPr="004F220C">
        <w:rPr>
          <w:rFonts w:ascii="Bookman Old Style" w:hAnsi="Bookman Old Style" w:cs="Times New Roman"/>
          <w:sz w:val="24"/>
          <w:szCs w:val="24"/>
          <w:lang w:val="id-ID"/>
        </w:rPr>
        <w:t>elaah</w:t>
      </w:r>
      <w:r w:rsidR="003A05D3" w:rsidRPr="004F220C">
        <w:rPr>
          <w:rFonts w:ascii="Bookman Old Style" w:hAnsi="Bookman Old Style" w:cs="Times New Roman"/>
          <w:sz w:val="24"/>
          <w:szCs w:val="24"/>
          <w:lang w:val="id-ID"/>
        </w:rPr>
        <w:t>an terhadap rancangan awal RKPD, perumusan tujuan dan sasaran, p</w:t>
      </w:r>
      <w:r w:rsidR="00352557" w:rsidRPr="004F220C">
        <w:rPr>
          <w:rFonts w:ascii="Bookman Old Style" w:hAnsi="Bookman Old Style" w:cs="Times New Roman"/>
          <w:sz w:val="24"/>
          <w:szCs w:val="24"/>
          <w:lang w:val="id-ID"/>
        </w:rPr>
        <w:t>enelaahan usulan progr</w:t>
      </w:r>
      <w:r w:rsidR="003A05D3" w:rsidRPr="004F220C">
        <w:rPr>
          <w:rFonts w:ascii="Bookman Old Style" w:hAnsi="Bookman Old Style" w:cs="Times New Roman"/>
          <w:sz w:val="24"/>
          <w:szCs w:val="24"/>
          <w:lang w:val="id-ID"/>
        </w:rPr>
        <w:t>am dan kegiatan dari masyarakat, perumusan kegiatan prioritas, p</w:t>
      </w:r>
      <w:r w:rsidR="00352557" w:rsidRPr="004F220C">
        <w:rPr>
          <w:rFonts w:ascii="Bookman Old Style" w:hAnsi="Bookman Old Style" w:cs="Times New Roman"/>
          <w:sz w:val="24"/>
          <w:szCs w:val="24"/>
          <w:lang w:val="id-ID"/>
        </w:rPr>
        <w:t xml:space="preserve">enyajian awal dokumen rancangan </w:t>
      </w:r>
      <w:r w:rsidR="003701E0" w:rsidRPr="004F220C">
        <w:rPr>
          <w:rFonts w:ascii="Bookman Old Style" w:hAnsi="Bookman Old Style" w:cs="Times New Roman"/>
          <w:sz w:val="24"/>
          <w:szCs w:val="24"/>
          <w:lang w:val="id-ID"/>
        </w:rPr>
        <w:t>LKj</w:t>
      </w:r>
      <w:r w:rsidR="00405BBF" w:rsidRPr="004F220C">
        <w:rPr>
          <w:rFonts w:ascii="Bookman Old Style" w:hAnsi="Bookman Old Style" w:cs="Times New Roman"/>
          <w:sz w:val="24"/>
          <w:szCs w:val="24"/>
          <w:lang w:val="id-ID"/>
        </w:rPr>
        <w:t>IP</w:t>
      </w:r>
      <w:r w:rsidR="00352557"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r w:rsidR="003A05D3" w:rsidRPr="004F220C">
        <w:rPr>
          <w:rFonts w:ascii="Bookman Old Style" w:hAnsi="Bookman Old Style" w:cs="Times New Roman"/>
          <w:sz w:val="24"/>
          <w:szCs w:val="24"/>
          <w:lang w:val="id-ID"/>
        </w:rPr>
        <w:t>, p</w:t>
      </w:r>
      <w:r w:rsidR="00352557" w:rsidRPr="004F220C">
        <w:rPr>
          <w:rFonts w:ascii="Bookman Old Style" w:hAnsi="Bookman Old Style" w:cs="Times New Roman"/>
          <w:sz w:val="24"/>
          <w:szCs w:val="24"/>
          <w:lang w:val="id-ID"/>
        </w:rPr>
        <w:t xml:space="preserve">enyempurnaan rancangan </w:t>
      </w:r>
      <w:r w:rsidR="003701E0" w:rsidRPr="004F220C">
        <w:rPr>
          <w:rFonts w:ascii="Bookman Old Style" w:hAnsi="Bookman Old Style" w:cs="Times New Roman"/>
          <w:sz w:val="24"/>
          <w:szCs w:val="24"/>
          <w:lang w:val="id-ID"/>
        </w:rPr>
        <w:t>LKj</w:t>
      </w:r>
      <w:r w:rsidR="00405BBF" w:rsidRPr="004F220C">
        <w:rPr>
          <w:rFonts w:ascii="Bookman Old Style" w:hAnsi="Bookman Old Style" w:cs="Times New Roman"/>
          <w:sz w:val="24"/>
          <w:szCs w:val="24"/>
          <w:lang w:val="id-ID"/>
        </w:rPr>
        <w:t>IP</w:t>
      </w:r>
      <w:r w:rsidR="00352557"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r w:rsidR="003A05D3" w:rsidRPr="004F220C">
        <w:rPr>
          <w:rFonts w:ascii="Bookman Old Style" w:hAnsi="Bookman Old Style" w:cs="Times New Roman"/>
          <w:sz w:val="24"/>
          <w:szCs w:val="24"/>
          <w:lang w:val="id-ID"/>
        </w:rPr>
        <w:t>, p</w:t>
      </w:r>
      <w:r w:rsidR="00352557" w:rsidRPr="004F220C">
        <w:rPr>
          <w:rFonts w:ascii="Bookman Old Style" w:hAnsi="Bookman Old Style" w:cs="Times New Roman"/>
          <w:sz w:val="24"/>
          <w:szCs w:val="24"/>
          <w:lang w:val="id-ID"/>
        </w:rPr>
        <w:t>embahasan f</w:t>
      </w:r>
      <w:r w:rsidR="003A05D3" w:rsidRPr="004F220C">
        <w:rPr>
          <w:rFonts w:ascii="Bookman Old Style" w:hAnsi="Bookman Old Style" w:cs="Times New Roman"/>
          <w:sz w:val="24"/>
          <w:szCs w:val="24"/>
          <w:lang w:val="id-ID"/>
        </w:rPr>
        <w:t xml:space="preserve">orum </w:t>
      </w:r>
      <w:r w:rsidR="008B1661" w:rsidRPr="004F220C">
        <w:rPr>
          <w:rFonts w:ascii="Bookman Old Style" w:hAnsi="Bookman Old Style" w:cs="Times New Roman"/>
          <w:sz w:val="24"/>
          <w:szCs w:val="24"/>
          <w:lang w:val="id-ID"/>
        </w:rPr>
        <w:t>OPD</w:t>
      </w:r>
      <w:r w:rsidR="003A05D3" w:rsidRPr="004F220C">
        <w:rPr>
          <w:rFonts w:ascii="Bookman Old Style" w:hAnsi="Bookman Old Style" w:cs="Times New Roman"/>
          <w:sz w:val="24"/>
          <w:szCs w:val="24"/>
          <w:lang w:val="id-ID"/>
        </w:rPr>
        <w:t xml:space="preserve">, </w:t>
      </w:r>
      <w:r w:rsidR="00352557" w:rsidRPr="004F220C">
        <w:rPr>
          <w:rFonts w:ascii="Bookman Old Style" w:hAnsi="Bookman Old Style" w:cs="Times New Roman"/>
          <w:sz w:val="24"/>
          <w:szCs w:val="24"/>
          <w:lang w:val="id-ID"/>
        </w:rPr>
        <w:t xml:space="preserve"> dan</w:t>
      </w:r>
      <w:r w:rsidR="003A05D3" w:rsidRPr="004F220C">
        <w:rPr>
          <w:rFonts w:ascii="Bookman Old Style" w:hAnsi="Bookman Old Style" w:cs="Times New Roman"/>
          <w:sz w:val="24"/>
          <w:szCs w:val="24"/>
          <w:lang w:val="id-ID"/>
        </w:rPr>
        <w:t xml:space="preserve"> p</w:t>
      </w:r>
      <w:r w:rsidR="00352557" w:rsidRPr="004F220C">
        <w:rPr>
          <w:rFonts w:ascii="Bookman Old Style" w:hAnsi="Bookman Old Style" w:cs="Times New Roman"/>
          <w:sz w:val="24"/>
          <w:szCs w:val="24"/>
          <w:lang w:val="id-ID"/>
        </w:rPr>
        <w:t xml:space="preserve">enyesuaian dokumen rancangan </w:t>
      </w:r>
      <w:r w:rsidR="00405BBF" w:rsidRPr="004F220C">
        <w:rPr>
          <w:rFonts w:ascii="Bookman Old Style" w:hAnsi="Bookman Old Style" w:cs="Times New Roman"/>
          <w:sz w:val="24"/>
          <w:szCs w:val="24"/>
          <w:lang w:val="id-ID"/>
        </w:rPr>
        <w:t>LK</w:t>
      </w:r>
      <w:r w:rsidR="003701E0" w:rsidRPr="004F220C">
        <w:rPr>
          <w:rFonts w:ascii="Bookman Old Style" w:hAnsi="Bookman Old Style" w:cs="Times New Roman"/>
          <w:sz w:val="24"/>
          <w:szCs w:val="24"/>
          <w:lang w:val="id-ID"/>
        </w:rPr>
        <w:t>j</w:t>
      </w:r>
      <w:r w:rsidR="00405BBF" w:rsidRPr="004F220C">
        <w:rPr>
          <w:rFonts w:ascii="Bookman Old Style" w:hAnsi="Bookman Old Style" w:cs="Times New Roman"/>
          <w:sz w:val="24"/>
          <w:szCs w:val="24"/>
          <w:lang w:val="id-ID"/>
        </w:rPr>
        <w:t>IP</w:t>
      </w:r>
      <w:r w:rsidR="00352557"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r w:rsidR="00352557" w:rsidRPr="004F220C">
        <w:rPr>
          <w:rFonts w:ascii="Bookman Old Style" w:hAnsi="Bookman Old Style" w:cs="Times New Roman"/>
          <w:sz w:val="24"/>
          <w:szCs w:val="24"/>
          <w:lang w:val="id-ID"/>
        </w:rPr>
        <w:t xml:space="preserve"> sesuai dengan prioritas dan sasaran pembangunan tahun </w:t>
      </w:r>
      <w:r w:rsidR="00FA54F4" w:rsidRPr="004F220C">
        <w:rPr>
          <w:rFonts w:ascii="Bookman Old Style" w:hAnsi="Bookman Old Style" w:cs="Times New Roman"/>
          <w:sz w:val="24"/>
          <w:szCs w:val="24"/>
          <w:lang w:val="id-ID"/>
        </w:rPr>
        <w:t>pelaksanaan</w:t>
      </w:r>
      <w:r w:rsidR="00A2451E" w:rsidRPr="004F220C">
        <w:rPr>
          <w:rFonts w:ascii="Bookman Old Style" w:hAnsi="Bookman Old Style" w:cs="Times New Roman"/>
          <w:sz w:val="24"/>
          <w:szCs w:val="24"/>
          <w:lang w:val="id-ID"/>
        </w:rPr>
        <w:t xml:space="preserve"> </w:t>
      </w:r>
      <w:r w:rsidR="00352557" w:rsidRPr="004F220C">
        <w:rPr>
          <w:rFonts w:ascii="Bookman Old Style" w:hAnsi="Bookman Old Style" w:cs="Times New Roman"/>
          <w:sz w:val="24"/>
          <w:szCs w:val="24"/>
          <w:lang w:val="id-ID"/>
        </w:rPr>
        <w:t>dengan mempertimbangkan arah dan kebijakan umum pembangunan daerah, arahan menteri terkait dan SPM</w:t>
      </w:r>
    </w:p>
    <w:p w14:paraId="3D37CB6E" w14:textId="77777777" w:rsidR="00BE7F3D" w:rsidRPr="004F220C" w:rsidRDefault="00BE7F3D" w:rsidP="001A7325">
      <w:pPr>
        <w:pStyle w:val="ListParagraph"/>
        <w:widowControl w:val="0"/>
        <w:numPr>
          <w:ilvl w:val="0"/>
          <w:numId w:val="8"/>
        </w:numPr>
        <w:overflowPunct w:val="0"/>
        <w:autoSpaceDE w:val="0"/>
        <w:autoSpaceDN w:val="0"/>
        <w:adjustRightInd w:val="0"/>
        <w:snapToGrid w:val="0"/>
        <w:spacing w:after="0" w:line="360" w:lineRule="auto"/>
        <w:ind w:left="993" w:hanging="284"/>
        <w:contextualSpacing w:val="0"/>
        <w:jc w:val="both"/>
        <w:rPr>
          <w:rFonts w:ascii="Bookman Old Style" w:hAnsi="Bookman Old Style" w:cs="Times New Roman"/>
          <w:sz w:val="24"/>
          <w:szCs w:val="24"/>
          <w:lang w:val="id-ID"/>
        </w:rPr>
      </w:pPr>
      <w:r w:rsidRPr="004F220C">
        <w:rPr>
          <w:rFonts w:ascii="Bookman Old Style" w:hAnsi="Bookman Old Style" w:cs="Times New Roman"/>
          <w:sz w:val="24"/>
          <w:szCs w:val="24"/>
        </w:rPr>
        <w:t>Tahap Pe</w:t>
      </w:r>
      <w:r w:rsidR="00A519A1" w:rsidRPr="004F220C">
        <w:rPr>
          <w:rFonts w:ascii="Bookman Old Style" w:hAnsi="Bookman Old Style" w:cs="Times New Roman"/>
          <w:sz w:val="24"/>
          <w:szCs w:val="24"/>
          <w:lang w:val="id-ID"/>
        </w:rPr>
        <w:t>nyajian</w:t>
      </w:r>
      <w:r w:rsidRPr="004F220C">
        <w:rPr>
          <w:rFonts w:ascii="Bookman Old Style" w:hAnsi="Bookman Old Style" w:cs="Times New Roman"/>
          <w:sz w:val="24"/>
          <w:szCs w:val="24"/>
        </w:rPr>
        <w:t xml:space="preserve"> Rancangan </w:t>
      </w:r>
      <w:r w:rsidR="003701E0" w:rsidRPr="004F220C">
        <w:rPr>
          <w:rFonts w:ascii="Bookman Old Style" w:hAnsi="Bookman Old Style" w:cs="Times New Roman"/>
          <w:sz w:val="24"/>
          <w:szCs w:val="24"/>
        </w:rPr>
        <w:t>LKj</w:t>
      </w:r>
      <w:r w:rsidR="00405BBF" w:rsidRPr="004F220C">
        <w:rPr>
          <w:rFonts w:ascii="Bookman Old Style" w:hAnsi="Bookman Old Style" w:cs="Times New Roman"/>
          <w:sz w:val="24"/>
          <w:szCs w:val="24"/>
        </w:rPr>
        <w:t>IP</w:t>
      </w:r>
      <w:r w:rsidRPr="004F220C">
        <w:rPr>
          <w:rFonts w:ascii="Bookman Old Style" w:hAnsi="Bookman Old Style" w:cs="Times New Roman"/>
          <w:sz w:val="24"/>
          <w:szCs w:val="24"/>
        </w:rPr>
        <w:t xml:space="preserve">  </w:t>
      </w:r>
      <w:r w:rsidR="008B1661" w:rsidRPr="004F220C">
        <w:rPr>
          <w:rFonts w:ascii="Bookman Old Style" w:hAnsi="Bookman Old Style" w:cs="Times New Roman"/>
          <w:sz w:val="24"/>
          <w:szCs w:val="24"/>
        </w:rPr>
        <w:t>OPD</w:t>
      </w:r>
    </w:p>
    <w:p w14:paraId="2084036B" w14:textId="77777777" w:rsidR="00BE7F3D" w:rsidRPr="004F220C" w:rsidRDefault="00BE7F3D" w:rsidP="007305B4">
      <w:pPr>
        <w:spacing w:after="0" w:line="360" w:lineRule="auto"/>
        <w:ind w:left="993"/>
        <w:jc w:val="both"/>
        <w:rPr>
          <w:rFonts w:ascii="Bookman Old Style" w:hAnsi="Bookman Old Style" w:cs="Times New Roman"/>
          <w:bCs/>
          <w:sz w:val="24"/>
          <w:szCs w:val="24"/>
          <w:lang w:val="id-ID"/>
        </w:rPr>
      </w:pPr>
      <w:r w:rsidRPr="004F220C">
        <w:rPr>
          <w:rFonts w:ascii="Bookman Old Style" w:hAnsi="Bookman Old Style" w:cs="Times New Roman"/>
          <w:bCs/>
          <w:sz w:val="24"/>
          <w:szCs w:val="24"/>
          <w:lang w:val="id-ID"/>
        </w:rPr>
        <w:t xml:space="preserve">Penyajian rancangan </w:t>
      </w:r>
      <w:r w:rsidR="003701E0" w:rsidRPr="004F220C">
        <w:rPr>
          <w:rFonts w:ascii="Bookman Old Style" w:hAnsi="Bookman Old Style" w:cs="Times New Roman"/>
          <w:bCs/>
          <w:sz w:val="24"/>
          <w:szCs w:val="24"/>
          <w:lang w:val="id-ID"/>
        </w:rPr>
        <w:t>LKj</w:t>
      </w:r>
      <w:r w:rsidR="00405BBF" w:rsidRPr="004F220C">
        <w:rPr>
          <w:rFonts w:ascii="Bookman Old Style" w:hAnsi="Bookman Old Style" w:cs="Times New Roman"/>
          <w:bCs/>
          <w:sz w:val="24"/>
          <w:szCs w:val="24"/>
          <w:lang w:val="id-ID"/>
        </w:rPr>
        <w:t>IP</w:t>
      </w:r>
      <w:r w:rsidRPr="004F220C">
        <w:rPr>
          <w:rFonts w:ascii="Bookman Old Style" w:hAnsi="Bookman Old Style" w:cs="Times New Roman"/>
          <w:bCs/>
          <w:sz w:val="24"/>
          <w:szCs w:val="24"/>
          <w:lang w:val="id-ID"/>
        </w:rPr>
        <w:t xml:space="preserve"> </w:t>
      </w:r>
      <w:r w:rsidR="008B1661" w:rsidRPr="004F220C">
        <w:rPr>
          <w:rFonts w:ascii="Bookman Old Style" w:hAnsi="Bookman Old Style" w:cs="Times New Roman"/>
          <w:bCs/>
          <w:sz w:val="24"/>
          <w:szCs w:val="24"/>
          <w:lang w:val="id-ID"/>
        </w:rPr>
        <w:t>OPD</w:t>
      </w:r>
      <w:r w:rsidRPr="004F220C">
        <w:rPr>
          <w:rFonts w:ascii="Bookman Old Style" w:hAnsi="Bookman Old Style" w:cs="Times New Roman"/>
          <w:bCs/>
          <w:sz w:val="24"/>
          <w:szCs w:val="24"/>
          <w:lang w:val="id-ID"/>
        </w:rPr>
        <w:t xml:space="preserve"> sekurang-kurangnya dapat disusun menurut sistimatika sebagai berikut:</w:t>
      </w:r>
    </w:p>
    <w:p w14:paraId="0383EC27" w14:textId="77777777" w:rsidR="00A519A1" w:rsidRPr="004F220C" w:rsidRDefault="00A519A1" w:rsidP="007305B4">
      <w:pPr>
        <w:autoSpaceDE w:val="0"/>
        <w:autoSpaceDN w:val="0"/>
        <w:adjustRightInd w:val="0"/>
        <w:spacing w:after="0" w:line="336" w:lineRule="auto"/>
        <w:ind w:left="1843" w:hanging="850"/>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BAB I </w:t>
      </w:r>
      <w:r w:rsidRPr="004F220C">
        <w:rPr>
          <w:rFonts w:ascii="Bookman Old Style" w:hAnsi="Bookman Old Style" w:cs="Times New Roman"/>
          <w:sz w:val="24"/>
          <w:szCs w:val="24"/>
          <w:lang w:val="id-ID"/>
        </w:rPr>
        <w:tab/>
        <w:t>P</w:t>
      </w:r>
      <w:r w:rsidR="00531290" w:rsidRPr="004F220C">
        <w:rPr>
          <w:rFonts w:ascii="Bookman Old Style" w:hAnsi="Bookman Old Style" w:cs="Times New Roman"/>
          <w:sz w:val="24"/>
          <w:szCs w:val="24"/>
          <w:lang w:val="id-ID"/>
        </w:rPr>
        <w:t>endahuluan</w:t>
      </w:r>
    </w:p>
    <w:p w14:paraId="77074432" w14:textId="77777777" w:rsidR="00A519A1" w:rsidRPr="004F220C" w:rsidRDefault="00A519A1" w:rsidP="007305B4">
      <w:pPr>
        <w:autoSpaceDE w:val="0"/>
        <w:autoSpaceDN w:val="0"/>
        <w:adjustRightInd w:val="0"/>
        <w:spacing w:after="0" w:line="336" w:lineRule="auto"/>
        <w:ind w:left="1843" w:hanging="850"/>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BAB II </w:t>
      </w:r>
      <w:r w:rsidRPr="004F220C">
        <w:rPr>
          <w:rFonts w:ascii="Bookman Old Style" w:hAnsi="Bookman Old Style" w:cs="Times New Roman"/>
          <w:sz w:val="24"/>
          <w:szCs w:val="24"/>
          <w:lang w:val="id-ID"/>
        </w:rPr>
        <w:tab/>
      </w:r>
      <w:r w:rsidR="0087022E" w:rsidRPr="004F220C">
        <w:rPr>
          <w:rFonts w:ascii="Bookman Old Style" w:eastAsia="Calibri" w:hAnsi="Bookman Old Style" w:cs="Times New Roman"/>
          <w:bCs/>
          <w:sz w:val="24"/>
          <w:szCs w:val="24"/>
          <w:lang w:val="id-ID"/>
        </w:rPr>
        <w:t>P</w:t>
      </w:r>
      <w:r w:rsidR="0087022E" w:rsidRPr="004F220C">
        <w:rPr>
          <w:rFonts w:ascii="Bookman Old Style" w:eastAsia="Calibri" w:hAnsi="Bookman Old Style" w:cs="Times New Roman"/>
          <w:bCs/>
          <w:sz w:val="24"/>
          <w:szCs w:val="24"/>
        </w:rPr>
        <w:t>erencanaan dan Perjanjian Kinerja</w:t>
      </w:r>
    </w:p>
    <w:p w14:paraId="6CD01C8F" w14:textId="77777777" w:rsidR="00222418" w:rsidRPr="004F220C" w:rsidRDefault="00A519A1" w:rsidP="007305B4">
      <w:pPr>
        <w:autoSpaceDE w:val="0"/>
        <w:autoSpaceDN w:val="0"/>
        <w:adjustRightInd w:val="0"/>
        <w:spacing w:after="0" w:line="336" w:lineRule="auto"/>
        <w:ind w:left="1843" w:hanging="850"/>
        <w:jc w:val="both"/>
        <w:rPr>
          <w:rFonts w:ascii="Bookman Old Style" w:hAnsi="Bookman Old Style" w:cs="Times New Roman"/>
          <w:sz w:val="24"/>
          <w:szCs w:val="24"/>
        </w:rPr>
      </w:pPr>
      <w:r w:rsidRPr="004F220C">
        <w:rPr>
          <w:rFonts w:ascii="Bookman Old Style" w:hAnsi="Bookman Old Style" w:cs="Times New Roman"/>
          <w:sz w:val="24"/>
          <w:szCs w:val="24"/>
          <w:lang w:val="id-ID"/>
        </w:rPr>
        <w:t xml:space="preserve">BAB III </w:t>
      </w:r>
      <w:r w:rsidR="00855D86" w:rsidRPr="004F220C">
        <w:rPr>
          <w:rFonts w:ascii="Bookman Old Style" w:hAnsi="Bookman Old Style" w:cs="Times New Roman"/>
          <w:sz w:val="24"/>
          <w:szCs w:val="24"/>
        </w:rPr>
        <w:t>Akuntabilitas Kinerja</w:t>
      </w:r>
    </w:p>
    <w:p w14:paraId="06E49775" w14:textId="77777777" w:rsidR="00A519A1" w:rsidRPr="004F220C" w:rsidRDefault="00222418" w:rsidP="007305B4">
      <w:pPr>
        <w:autoSpaceDE w:val="0"/>
        <w:autoSpaceDN w:val="0"/>
        <w:adjustRightInd w:val="0"/>
        <w:spacing w:after="0" w:line="336" w:lineRule="auto"/>
        <w:ind w:left="1843" w:hanging="850"/>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BAB IV</w:t>
      </w:r>
      <w:r w:rsidRPr="004F220C">
        <w:rPr>
          <w:rFonts w:ascii="Bookman Old Style" w:hAnsi="Bookman Old Style" w:cs="Times New Roman"/>
          <w:sz w:val="24"/>
          <w:szCs w:val="24"/>
          <w:lang w:val="id-ID"/>
        </w:rPr>
        <w:tab/>
      </w:r>
      <w:r w:rsidR="00531290" w:rsidRPr="004F220C">
        <w:rPr>
          <w:rFonts w:ascii="Bookman Old Style" w:hAnsi="Bookman Old Style" w:cs="Times New Roman"/>
          <w:sz w:val="24"/>
          <w:szCs w:val="24"/>
          <w:lang w:val="id-ID"/>
        </w:rPr>
        <w:t>Penutup</w:t>
      </w:r>
    </w:p>
    <w:p w14:paraId="0A932093" w14:textId="77777777" w:rsidR="008732C2" w:rsidRPr="004F220C" w:rsidRDefault="008732C2" w:rsidP="001A7325">
      <w:pPr>
        <w:pStyle w:val="ListParagraph"/>
        <w:numPr>
          <w:ilvl w:val="0"/>
          <w:numId w:val="5"/>
        </w:numPr>
        <w:snapToGrid w:val="0"/>
        <w:spacing w:after="0" w:line="360" w:lineRule="auto"/>
        <w:ind w:left="709" w:hanging="283"/>
        <w:contextualSpacing w:val="0"/>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Pelaksanaan Forum </w:t>
      </w:r>
      <w:r w:rsidR="008B1661" w:rsidRPr="004F220C">
        <w:rPr>
          <w:rFonts w:ascii="Bookman Old Style" w:hAnsi="Bookman Old Style" w:cs="Times New Roman"/>
          <w:sz w:val="24"/>
          <w:szCs w:val="24"/>
          <w:lang w:val="id-ID"/>
        </w:rPr>
        <w:t>OPD</w:t>
      </w:r>
    </w:p>
    <w:p w14:paraId="49555C4D" w14:textId="77777777" w:rsidR="008732C2" w:rsidRPr="004F220C" w:rsidRDefault="008732C2" w:rsidP="001A7325">
      <w:pPr>
        <w:pStyle w:val="ListParagraph"/>
        <w:numPr>
          <w:ilvl w:val="0"/>
          <w:numId w:val="5"/>
        </w:numPr>
        <w:snapToGrid w:val="0"/>
        <w:spacing w:after="0" w:line="360" w:lineRule="auto"/>
        <w:ind w:left="709" w:hanging="283"/>
        <w:contextualSpacing w:val="0"/>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Penetapan </w:t>
      </w:r>
      <w:r w:rsidR="003701E0" w:rsidRPr="004F220C">
        <w:rPr>
          <w:rFonts w:ascii="Bookman Old Style" w:hAnsi="Bookman Old Style" w:cs="Times New Roman"/>
          <w:sz w:val="24"/>
          <w:szCs w:val="24"/>
          <w:lang w:val="id-ID"/>
        </w:rPr>
        <w:t>LKj</w:t>
      </w:r>
      <w:r w:rsidR="00405BBF" w:rsidRPr="004F220C">
        <w:rPr>
          <w:rFonts w:ascii="Bookman Old Style" w:hAnsi="Bookman Old Style" w:cs="Times New Roman"/>
          <w:sz w:val="24"/>
          <w:szCs w:val="24"/>
          <w:lang w:val="id-ID"/>
        </w:rPr>
        <w:t>IP</w:t>
      </w:r>
      <w:r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p>
    <w:p w14:paraId="6AC2D8F3" w14:textId="2CED1231" w:rsidR="00A61A20" w:rsidRPr="004F220C" w:rsidRDefault="00E95635" w:rsidP="007305B4">
      <w:pPr>
        <w:autoSpaceDE w:val="0"/>
        <w:autoSpaceDN w:val="0"/>
        <w:adjustRightInd w:val="0"/>
        <w:spacing w:after="0" w:line="360" w:lineRule="auto"/>
        <w:ind w:left="426"/>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Dengan melihat</w:t>
      </w:r>
      <w:r w:rsidR="00930DFF" w:rsidRPr="004F220C">
        <w:rPr>
          <w:rFonts w:ascii="Bookman Old Style" w:hAnsi="Bookman Old Style" w:cs="Times New Roman"/>
          <w:sz w:val="24"/>
          <w:szCs w:val="24"/>
          <w:lang w:val="id-ID"/>
        </w:rPr>
        <w:t xml:space="preserve"> arti strategis dokumen </w:t>
      </w:r>
      <w:r w:rsidR="003701E0" w:rsidRPr="004F220C">
        <w:rPr>
          <w:rFonts w:ascii="Bookman Old Style" w:hAnsi="Bookman Old Style" w:cs="Times New Roman"/>
          <w:sz w:val="24"/>
          <w:szCs w:val="24"/>
          <w:lang w:val="id-ID"/>
        </w:rPr>
        <w:t>LKj</w:t>
      </w:r>
      <w:r w:rsidR="00405BBF" w:rsidRPr="004F220C">
        <w:rPr>
          <w:rFonts w:ascii="Bookman Old Style" w:hAnsi="Bookman Old Style" w:cs="Times New Roman"/>
          <w:sz w:val="24"/>
          <w:szCs w:val="24"/>
          <w:lang w:val="id-ID"/>
        </w:rPr>
        <w:t>IP</w:t>
      </w:r>
      <w:r w:rsidR="00930DFF"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r w:rsidR="00930DFF" w:rsidRPr="004F220C">
        <w:rPr>
          <w:rFonts w:ascii="Bookman Old Style" w:hAnsi="Bookman Old Style" w:cs="Times New Roman"/>
          <w:sz w:val="24"/>
          <w:szCs w:val="24"/>
          <w:lang w:val="id-ID"/>
        </w:rPr>
        <w:t xml:space="preserve"> dalam mendukung penyelenggaraan</w:t>
      </w:r>
      <w:r w:rsidR="001D6987" w:rsidRPr="004F220C">
        <w:rPr>
          <w:rFonts w:ascii="Bookman Old Style" w:hAnsi="Bookman Old Style" w:cs="Times New Roman"/>
          <w:sz w:val="24"/>
          <w:szCs w:val="24"/>
          <w:lang w:val="id-ID"/>
        </w:rPr>
        <w:t xml:space="preserve"> </w:t>
      </w:r>
      <w:r w:rsidR="00930DFF" w:rsidRPr="004F220C">
        <w:rPr>
          <w:rFonts w:ascii="Bookman Old Style" w:hAnsi="Bookman Old Style" w:cs="Times New Roman"/>
          <w:sz w:val="24"/>
          <w:szCs w:val="24"/>
          <w:lang w:val="id-ID"/>
        </w:rPr>
        <w:t>program pembangunan tahunan pemerintah daerah, maka sejak awal tahapan penyusunan</w:t>
      </w:r>
      <w:r w:rsidR="001D6987" w:rsidRPr="004F220C">
        <w:rPr>
          <w:rFonts w:ascii="Bookman Old Style" w:hAnsi="Bookman Old Style" w:cs="Times New Roman"/>
          <w:sz w:val="24"/>
          <w:szCs w:val="24"/>
          <w:lang w:val="id-ID"/>
        </w:rPr>
        <w:t xml:space="preserve"> </w:t>
      </w:r>
      <w:r w:rsidR="00930DFF" w:rsidRPr="004F220C">
        <w:rPr>
          <w:rFonts w:ascii="Bookman Old Style" w:hAnsi="Bookman Old Style" w:cs="Times New Roman"/>
          <w:sz w:val="24"/>
          <w:szCs w:val="24"/>
          <w:lang w:val="id-ID"/>
        </w:rPr>
        <w:t xml:space="preserve">hingga penetapan dokumen </w:t>
      </w:r>
      <w:r w:rsidR="00405BBF" w:rsidRPr="004F220C">
        <w:rPr>
          <w:rFonts w:ascii="Bookman Old Style" w:hAnsi="Bookman Old Style" w:cs="Times New Roman"/>
          <w:sz w:val="24"/>
          <w:szCs w:val="24"/>
          <w:lang w:val="id-ID"/>
        </w:rPr>
        <w:t>LK</w:t>
      </w:r>
      <w:r w:rsidR="003701E0" w:rsidRPr="004F220C">
        <w:rPr>
          <w:rFonts w:ascii="Bookman Old Style" w:hAnsi="Bookman Old Style" w:cs="Times New Roman"/>
          <w:sz w:val="24"/>
          <w:szCs w:val="24"/>
          <w:lang w:val="id-ID"/>
        </w:rPr>
        <w:t>j</w:t>
      </w:r>
      <w:r w:rsidR="00405BBF" w:rsidRPr="004F220C">
        <w:rPr>
          <w:rFonts w:ascii="Bookman Old Style" w:hAnsi="Bookman Old Style" w:cs="Times New Roman"/>
          <w:sz w:val="24"/>
          <w:szCs w:val="24"/>
          <w:lang w:val="id-ID"/>
        </w:rPr>
        <w:t>IP</w:t>
      </w:r>
      <w:r w:rsidR="00930DFF"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r w:rsidR="00930DFF" w:rsidRPr="004F220C">
        <w:rPr>
          <w:rFonts w:ascii="Bookman Old Style" w:hAnsi="Bookman Old Style" w:cs="Times New Roman"/>
          <w:sz w:val="24"/>
          <w:szCs w:val="24"/>
          <w:lang w:val="id-ID"/>
        </w:rPr>
        <w:t xml:space="preserve"> harus mengikuti tata cara dan alur penyusunannya</w:t>
      </w:r>
      <w:r w:rsidR="001D6987" w:rsidRPr="004F220C">
        <w:rPr>
          <w:rFonts w:ascii="Bookman Old Style" w:hAnsi="Bookman Old Style" w:cs="Times New Roman"/>
          <w:sz w:val="24"/>
          <w:szCs w:val="24"/>
          <w:lang w:val="id-ID"/>
        </w:rPr>
        <w:t xml:space="preserve"> </w:t>
      </w:r>
      <w:r w:rsidR="00930DFF" w:rsidRPr="004F220C">
        <w:rPr>
          <w:rFonts w:ascii="Bookman Old Style" w:hAnsi="Bookman Old Style" w:cs="Times New Roman"/>
          <w:sz w:val="24"/>
          <w:szCs w:val="24"/>
          <w:lang w:val="id-ID"/>
        </w:rPr>
        <w:t>sebagaimana tertuang dalam Peraturan Pemerintah Nomor 8 Tahun 2008 tentang Tahapan,</w:t>
      </w:r>
      <w:r w:rsidR="001D6987" w:rsidRPr="004F220C">
        <w:rPr>
          <w:rFonts w:ascii="Bookman Old Style" w:hAnsi="Bookman Old Style" w:cs="Times New Roman"/>
          <w:sz w:val="24"/>
          <w:szCs w:val="24"/>
          <w:lang w:val="id-ID"/>
        </w:rPr>
        <w:t xml:space="preserve"> </w:t>
      </w:r>
      <w:r w:rsidR="00930DFF" w:rsidRPr="004F220C">
        <w:rPr>
          <w:rFonts w:ascii="Bookman Old Style" w:hAnsi="Bookman Old Style" w:cs="Times New Roman"/>
          <w:sz w:val="24"/>
          <w:szCs w:val="24"/>
          <w:lang w:val="id-ID"/>
        </w:rPr>
        <w:t>Tata Cara Penyusunan, Pengendalian dan Evaluasi Pelaksanaan</w:t>
      </w:r>
      <w:r w:rsidR="005665DC" w:rsidRPr="004F220C">
        <w:rPr>
          <w:rFonts w:ascii="Bookman Old Style" w:hAnsi="Bookman Old Style" w:cs="Times New Roman"/>
          <w:sz w:val="24"/>
          <w:szCs w:val="24"/>
          <w:lang w:val="id-ID"/>
        </w:rPr>
        <w:t xml:space="preserve"> </w:t>
      </w:r>
      <w:r w:rsidR="00930DFF" w:rsidRPr="004F220C">
        <w:rPr>
          <w:rFonts w:ascii="Bookman Old Style" w:hAnsi="Bookman Old Style" w:cs="Times New Roman"/>
          <w:sz w:val="24"/>
          <w:szCs w:val="24"/>
          <w:lang w:val="id-ID"/>
        </w:rPr>
        <w:t>Pembangunan</w:t>
      </w:r>
      <w:r w:rsidR="001D6987" w:rsidRPr="004F220C">
        <w:rPr>
          <w:rFonts w:ascii="Bookman Old Style" w:hAnsi="Bookman Old Style" w:cs="Times New Roman"/>
          <w:sz w:val="24"/>
          <w:szCs w:val="24"/>
          <w:lang w:val="id-ID"/>
        </w:rPr>
        <w:t xml:space="preserve"> </w:t>
      </w:r>
      <w:r w:rsidR="00930DFF" w:rsidRPr="004F220C">
        <w:rPr>
          <w:rFonts w:ascii="Bookman Old Style" w:hAnsi="Bookman Old Style" w:cs="Times New Roman"/>
          <w:sz w:val="24"/>
          <w:szCs w:val="24"/>
          <w:lang w:val="id-ID"/>
        </w:rPr>
        <w:t xml:space="preserve">Daerah dan </w:t>
      </w:r>
      <w:r w:rsidR="00930DFF" w:rsidRPr="004F220C">
        <w:rPr>
          <w:rFonts w:ascii="Bookman Old Style" w:hAnsi="Bookman Old Style" w:cs="Times New Roman"/>
          <w:sz w:val="24"/>
          <w:szCs w:val="24"/>
          <w:lang w:val="id-ID"/>
        </w:rPr>
        <w:lastRenderedPageBreak/>
        <w:t xml:space="preserve">Peraturan </w:t>
      </w:r>
      <w:r w:rsidR="00D37196" w:rsidRPr="004F220C">
        <w:rPr>
          <w:rFonts w:ascii="Bookman Old Style" w:hAnsi="Bookman Old Style" w:cs="Times New Roman"/>
          <w:sz w:val="24"/>
          <w:szCs w:val="24"/>
          <w:lang w:val="id-ID"/>
        </w:rPr>
        <w:t>Bupati Minahasa</w:t>
      </w:r>
      <w:r w:rsidR="00930DFF" w:rsidRPr="004F220C">
        <w:rPr>
          <w:rFonts w:ascii="Bookman Old Style" w:hAnsi="Bookman Old Style" w:cs="Times New Roman"/>
          <w:sz w:val="24"/>
          <w:szCs w:val="24"/>
          <w:lang w:val="id-ID"/>
        </w:rPr>
        <w:t xml:space="preserve"> Nomor </w:t>
      </w:r>
      <w:r w:rsidR="003701E0" w:rsidRPr="004F220C">
        <w:rPr>
          <w:rFonts w:ascii="Bookman Old Style" w:hAnsi="Bookman Old Style" w:cs="Times New Roman"/>
          <w:sz w:val="24"/>
          <w:szCs w:val="24"/>
          <w:lang w:val="id-ID"/>
        </w:rPr>
        <w:t xml:space="preserve">  </w:t>
      </w:r>
      <w:r w:rsidR="001F2FE3" w:rsidRPr="004F220C">
        <w:rPr>
          <w:rFonts w:ascii="Bookman Old Style" w:hAnsi="Bookman Old Style" w:cs="Times New Roman"/>
          <w:sz w:val="24"/>
          <w:szCs w:val="24"/>
          <w:lang w:val="id-ID"/>
        </w:rPr>
        <w:t xml:space="preserve"> Tahun </w:t>
      </w:r>
      <w:r w:rsidR="008F7762" w:rsidRPr="004F220C">
        <w:rPr>
          <w:rFonts w:ascii="Bookman Old Style" w:hAnsi="Bookman Old Style" w:cs="Times New Roman"/>
          <w:sz w:val="24"/>
          <w:szCs w:val="24"/>
          <w:lang w:val="id-ID"/>
        </w:rPr>
        <w:t>20</w:t>
      </w:r>
      <w:r w:rsidR="00A61611">
        <w:rPr>
          <w:rFonts w:ascii="Bookman Old Style" w:hAnsi="Bookman Old Style" w:cs="Times New Roman"/>
          <w:sz w:val="24"/>
          <w:szCs w:val="24"/>
          <w:lang w:val="en-ID"/>
        </w:rPr>
        <w:t>20</w:t>
      </w:r>
      <w:r w:rsidR="00930DFF" w:rsidRPr="004F220C">
        <w:rPr>
          <w:rFonts w:ascii="Bookman Old Style" w:hAnsi="Bookman Old Style" w:cs="Times New Roman"/>
          <w:sz w:val="24"/>
          <w:szCs w:val="24"/>
          <w:lang w:val="id-ID"/>
        </w:rPr>
        <w:t xml:space="preserve"> tentang</w:t>
      </w:r>
      <w:r w:rsidR="001D6987" w:rsidRPr="004F220C">
        <w:rPr>
          <w:rFonts w:ascii="Bookman Old Style" w:hAnsi="Bookman Old Style" w:cs="Times New Roman"/>
          <w:sz w:val="24"/>
          <w:szCs w:val="24"/>
          <w:lang w:val="id-ID"/>
        </w:rPr>
        <w:t xml:space="preserve"> </w:t>
      </w:r>
      <w:r w:rsidR="00FA54F4" w:rsidRPr="004F220C">
        <w:rPr>
          <w:rFonts w:ascii="Bookman Old Style" w:hAnsi="Bookman Old Style" w:cs="Times New Roman"/>
          <w:sz w:val="24"/>
          <w:szCs w:val="24"/>
          <w:lang w:val="id-ID"/>
        </w:rPr>
        <w:t>Laporan Akuntabilitas Kinerja</w:t>
      </w:r>
      <w:r w:rsidR="00002FD1" w:rsidRPr="004F220C">
        <w:rPr>
          <w:rFonts w:ascii="Bookman Old Style" w:hAnsi="Bookman Old Style" w:cs="Times New Roman"/>
          <w:sz w:val="24"/>
          <w:szCs w:val="24"/>
        </w:rPr>
        <w:t xml:space="preserve"> </w:t>
      </w:r>
      <w:r w:rsidR="00D37196" w:rsidRPr="004F220C">
        <w:rPr>
          <w:rFonts w:ascii="Bookman Old Style" w:hAnsi="Bookman Old Style" w:cs="Times New Roman"/>
          <w:sz w:val="24"/>
          <w:szCs w:val="24"/>
          <w:lang w:val="id-ID"/>
        </w:rPr>
        <w:t xml:space="preserve">Pembangunan Daerah Tahun </w:t>
      </w:r>
      <w:r w:rsidR="008F7762" w:rsidRPr="004F220C">
        <w:rPr>
          <w:rFonts w:ascii="Bookman Old Style" w:hAnsi="Bookman Old Style" w:cs="Times New Roman"/>
          <w:sz w:val="24"/>
          <w:szCs w:val="24"/>
          <w:lang w:val="id-ID"/>
        </w:rPr>
        <w:t>20</w:t>
      </w:r>
      <w:r w:rsidR="00A61611">
        <w:rPr>
          <w:rFonts w:ascii="Bookman Old Style" w:hAnsi="Bookman Old Style" w:cs="Times New Roman"/>
          <w:sz w:val="24"/>
          <w:szCs w:val="24"/>
          <w:lang w:val="en-ID"/>
        </w:rPr>
        <w:t>20</w:t>
      </w:r>
      <w:r w:rsidR="00930DFF" w:rsidRPr="004F220C">
        <w:rPr>
          <w:rFonts w:ascii="Bookman Old Style" w:hAnsi="Bookman Old Style" w:cs="Times New Roman"/>
          <w:sz w:val="24"/>
          <w:szCs w:val="24"/>
          <w:lang w:val="id-ID"/>
        </w:rPr>
        <w:t xml:space="preserve"> antara lain :</w:t>
      </w:r>
    </w:p>
    <w:p w14:paraId="5009E075" w14:textId="77777777" w:rsidR="00930DFF" w:rsidRPr="004F220C" w:rsidRDefault="00F23F69" w:rsidP="00A61611">
      <w:pPr>
        <w:pStyle w:val="ListParagraph"/>
        <w:numPr>
          <w:ilvl w:val="0"/>
          <w:numId w:val="27"/>
        </w:numPr>
        <w:autoSpaceDE w:val="0"/>
        <w:autoSpaceDN w:val="0"/>
        <w:adjustRightInd w:val="0"/>
        <w:spacing w:after="0" w:line="360" w:lineRule="auto"/>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P</w:t>
      </w:r>
      <w:r w:rsidR="00930DFF" w:rsidRPr="004F220C">
        <w:rPr>
          <w:rFonts w:ascii="Bookman Old Style" w:hAnsi="Bookman Old Style" w:cs="Times New Roman"/>
          <w:sz w:val="24"/>
          <w:szCs w:val="24"/>
          <w:lang w:val="id-ID"/>
        </w:rPr>
        <w:t xml:space="preserve">elaksanaan </w:t>
      </w:r>
      <w:r w:rsidR="00405BBF" w:rsidRPr="004F220C">
        <w:rPr>
          <w:rFonts w:ascii="Bookman Old Style" w:hAnsi="Bookman Old Style" w:cs="Times New Roman"/>
          <w:sz w:val="24"/>
          <w:szCs w:val="24"/>
          <w:lang w:val="id-ID"/>
        </w:rPr>
        <w:t>LK</w:t>
      </w:r>
      <w:r w:rsidR="003701E0" w:rsidRPr="004F220C">
        <w:rPr>
          <w:rFonts w:ascii="Bookman Old Style" w:hAnsi="Bookman Old Style" w:cs="Times New Roman"/>
          <w:sz w:val="24"/>
          <w:szCs w:val="24"/>
          <w:lang w:val="id-ID"/>
        </w:rPr>
        <w:t>j</w:t>
      </w:r>
      <w:r w:rsidR="00405BBF" w:rsidRPr="004F220C">
        <w:rPr>
          <w:rFonts w:ascii="Bookman Old Style" w:hAnsi="Bookman Old Style" w:cs="Times New Roman"/>
          <w:sz w:val="24"/>
          <w:szCs w:val="24"/>
          <w:lang w:val="id-ID"/>
        </w:rPr>
        <w:t>IP</w:t>
      </w:r>
      <w:r w:rsidR="00930DFF" w:rsidRPr="004F220C">
        <w:rPr>
          <w:rFonts w:ascii="Bookman Old Style" w:hAnsi="Bookman Old Style" w:cs="Times New Roman"/>
          <w:sz w:val="24"/>
          <w:szCs w:val="24"/>
          <w:lang w:val="id-ID"/>
        </w:rPr>
        <w:t xml:space="preserve"> tahun sebelumnya dan mengacu RKPD</w:t>
      </w:r>
      <w:r w:rsidR="001D6987" w:rsidRPr="004F220C">
        <w:rPr>
          <w:rFonts w:ascii="Bookman Old Style" w:hAnsi="Bookman Old Style" w:cs="Times New Roman"/>
          <w:sz w:val="24"/>
          <w:szCs w:val="24"/>
          <w:lang w:val="id-ID"/>
        </w:rPr>
        <w:t xml:space="preserve"> </w:t>
      </w:r>
      <w:r w:rsidRPr="004F220C">
        <w:rPr>
          <w:rFonts w:ascii="Bookman Old Style" w:hAnsi="Bookman Old Style" w:cs="Times New Roman"/>
          <w:sz w:val="24"/>
          <w:szCs w:val="24"/>
          <w:lang w:val="id-ID"/>
        </w:rPr>
        <w:t>tahun berkenaan;</w:t>
      </w:r>
    </w:p>
    <w:p w14:paraId="25F4BDD9" w14:textId="426D365E" w:rsidR="00930DFF" w:rsidRPr="00A61611" w:rsidRDefault="00930DFF" w:rsidP="00A61611">
      <w:pPr>
        <w:pStyle w:val="ListParagraph"/>
        <w:numPr>
          <w:ilvl w:val="0"/>
          <w:numId w:val="27"/>
        </w:numPr>
        <w:autoSpaceDE w:val="0"/>
        <w:autoSpaceDN w:val="0"/>
        <w:adjustRightInd w:val="0"/>
        <w:spacing w:after="0" w:line="360" w:lineRule="auto"/>
        <w:jc w:val="both"/>
        <w:rPr>
          <w:rFonts w:ascii="Bookman Old Style" w:hAnsi="Bookman Old Style" w:cs="Times New Roman"/>
          <w:sz w:val="24"/>
          <w:szCs w:val="24"/>
          <w:lang w:val="id-ID"/>
        </w:rPr>
      </w:pPr>
      <w:r w:rsidRPr="00A61611">
        <w:rPr>
          <w:rFonts w:ascii="Bookman Old Style" w:hAnsi="Bookman Old Style" w:cs="Times New Roman"/>
          <w:sz w:val="24"/>
          <w:szCs w:val="24"/>
          <w:lang w:val="id-ID"/>
        </w:rPr>
        <w:t xml:space="preserve">Program dalam </w:t>
      </w:r>
      <w:r w:rsidR="00405BBF" w:rsidRPr="00A61611">
        <w:rPr>
          <w:rFonts w:ascii="Bookman Old Style" w:hAnsi="Bookman Old Style" w:cs="Times New Roman"/>
          <w:sz w:val="24"/>
          <w:szCs w:val="24"/>
          <w:lang w:val="id-ID"/>
        </w:rPr>
        <w:t>LK</w:t>
      </w:r>
      <w:r w:rsidR="003701E0" w:rsidRPr="00A61611">
        <w:rPr>
          <w:rFonts w:ascii="Bookman Old Style" w:hAnsi="Bookman Old Style" w:cs="Times New Roman"/>
          <w:sz w:val="24"/>
          <w:szCs w:val="24"/>
          <w:lang w:val="id-ID"/>
        </w:rPr>
        <w:t>j</w:t>
      </w:r>
      <w:r w:rsidR="00405BBF" w:rsidRPr="00A61611">
        <w:rPr>
          <w:rFonts w:ascii="Bookman Old Style" w:hAnsi="Bookman Old Style" w:cs="Times New Roman"/>
          <w:sz w:val="24"/>
          <w:szCs w:val="24"/>
          <w:lang w:val="id-ID"/>
        </w:rPr>
        <w:t>IP</w:t>
      </w:r>
      <w:r w:rsidRPr="00A61611">
        <w:rPr>
          <w:rFonts w:ascii="Bookman Old Style" w:hAnsi="Bookman Old Style" w:cs="Times New Roman"/>
          <w:sz w:val="24"/>
          <w:szCs w:val="24"/>
          <w:lang w:val="id-ID"/>
        </w:rPr>
        <w:t xml:space="preserve"> harus sesuai dengan program prioritas sebagaimana tercantum dalam</w:t>
      </w:r>
      <w:r w:rsidR="001D6987" w:rsidRPr="00A61611">
        <w:rPr>
          <w:rFonts w:ascii="Bookman Old Style" w:hAnsi="Bookman Old Style" w:cs="Times New Roman"/>
          <w:sz w:val="24"/>
          <w:szCs w:val="24"/>
          <w:lang w:val="id-ID"/>
        </w:rPr>
        <w:t xml:space="preserve"> </w:t>
      </w:r>
      <w:r w:rsidRPr="00A61611">
        <w:rPr>
          <w:rFonts w:ascii="Bookman Old Style" w:hAnsi="Bookman Old Style" w:cs="Times New Roman"/>
          <w:sz w:val="24"/>
          <w:szCs w:val="24"/>
          <w:lang w:val="id-ID"/>
        </w:rPr>
        <w:t xml:space="preserve">Misi RPJMD pada </w:t>
      </w:r>
      <w:r w:rsidR="00F23F69" w:rsidRPr="00A61611">
        <w:rPr>
          <w:rFonts w:ascii="Bookman Old Style" w:hAnsi="Bookman Old Style" w:cs="Times New Roman"/>
          <w:sz w:val="24"/>
          <w:szCs w:val="24"/>
          <w:lang w:val="id-ID"/>
        </w:rPr>
        <w:t>tahun berkenaan;</w:t>
      </w:r>
    </w:p>
    <w:p w14:paraId="39240367" w14:textId="343CDE1F" w:rsidR="00930DFF" w:rsidRPr="00A61611" w:rsidRDefault="00930DFF" w:rsidP="00A61611">
      <w:pPr>
        <w:pStyle w:val="ListParagraph"/>
        <w:numPr>
          <w:ilvl w:val="0"/>
          <w:numId w:val="27"/>
        </w:numPr>
        <w:autoSpaceDE w:val="0"/>
        <w:autoSpaceDN w:val="0"/>
        <w:adjustRightInd w:val="0"/>
        <w:spacing w:after="0" w:line="360" w:lineRule="auto"/>
        <w:jc w:val="both"/>
        <w:rPr>
          <w:rFonts w:ascii="Bookman Old Style" w:hAnsi="Bookman Old Style" w:cs="Times New Roman"/>
          <w:sz w:val="24"/>
          <w:szCs w:val="24"/>
          <w:lang w:val="id-ID"/>
        </w:rPr>
      </w:pPr>
      <w:r w:rsidRPr="00A61611">
        <w:rPr>
          <w:rFonts w:ascii="Bookman Old Style" w:hAnsi="Bookman Old Style" w:cs="Times New Roman"/>
          <w:sz w:val="24"/>
          <w:szCs w:val="24"/>
          <w:lang w:val="id-ID"/>
        </w:rPr>
        <w:t xml:space="preserve">Program dan kegiatan dalam </w:t>
      </w:r>
      <w:r w:rsidR="00405BBF" w:rsidRPr="00A61611">
        <w:rPr>
          <w:rFonts w:ascii="Bookman Old Style" w:hAnsi="Bookman Old Style" w:cs="Times New Roman"/>
          <w:sz w:val="24"/>
          <w:szCs w:val="24"/>
          <w:lang w:val="id-ID"/>
        </w:rPr>
        <w:t>LK</w:t>
      </w:r>
      <w:r w:rsidR="003701E0" w:rsidRPr="00A61611">
        <w:rPr>
          <w:rFonts w:ascii="Bookman Old Style" w:hAnsi="Bookman Old Style" w:cs="Times New Roman"/>
          <w:sz w:val="24"/>
          <w:szCs w:val="24"/>
          <w:lang w:val="id-ID"/>
        </w:rPr>
        <w:t>j</w:t>
      </w:r>
      <w:r w:rsidR="00405BBF" w:rsidRPr="00A61611">
        <w:rPr>
          <w:rFonts w:ascii="Bookman Old Style" w:hAnsi="Bookman Old Style" w:cs="Times New Roman"/>
          <w:sz w:val="24"/>
          <w:szCs w:val="24"/>
          <w:lang w:val="id-ID"/>
        </w:rPr>
        <w:t>IP</w:t>
      </w:r>
      <w:r w:rsidRPr="00A61611">
        <w:rPr>
          <w:rFonts w:ascii="Bookman Old Style" w:hAnsi="Bookman Old Style" w:cs="Times New Roman"/>
          <w:sz w:val="24"/>
          <w:szCs w:val="24"/>
          <w:lang w:val="id-ID"/>
        </w:rPr>
        <w:t xml:space="preserve"> </w:t>
      </w:r>
      <w:r w:rsidR="008B1661" w:rsidRPr="00A61611">
        <w:rPr>
          <w:rFonts w:ascii="Bookman Old Style" w:hAnsi="Bookman Old Style" w:cs="Times New Roman"/>
          <w:sz w:val="24"/>
          <w:szCs w:val="24"/>
          <w:lang w:val="id-ID"/>
        </w:rPr>
        <w:t>OPD</w:t>
      </w:r>
      <w:r w:rsidRPr="00A61611">
        <w:rPr>
          <w:rFonts w:ascii="Bookman Old Style" w:hAnsi="Bookman Old Style" w:cs="Times New Roman"/>
          <w:sz w:val="24"/>
          <w:szCs w:val="24"/>
          <w:lang w:val="id-ID"/>
        </w:rPr>
        <w:t xml:space="preserve"> harus selaras dengan program dan kegiatan yang</w:t>
      </w:r>
      <w:r w:rsidR="001D6987" w:rsidRPr="00A61611">
        <w:rPr>
          <w:rFonts w:ascii="Bookman Old Style" w:hAnsi="Bookman Old Style" w:cs="Times New Roman"/>
          <w:sz w:val="24"/>
          <w:szCs w:val="24"/>
          <w:lang w:val="id-ID"/>
        </w:rPr>
        <w:t xml:space="preserve"> </w:t>
      </w:r>
      <w:r w:rsidRPr="00A61611">
        <w:rPr>
          <w:rFonts w:ascii="Bookman Old Style" w:hAnsi="Bookman Old Style" w:cs="Times New Roman"/>
          <w:sz w:val="24"/>
          <w:szCs w:val="24"/>
          <w:lang w:val="id-ID"/>
        </w:rPr>
        <w:t>disepakati oleh seluruh pemangku kep</w:t>
      </w:r>
      <w:r w:rsidR="00F23F69" w:rsidRPr="00A61611">
        <w:rPr>
          <w:rFonts w:ascii="Bookman Old Style" w:hAnsi="Bookman Old Style" w:cs="Times New Roman"/>
          <w:sz w:val="24"/>
          <w:szCs w:val="24"/>
          <w:lang w:val="id-ID"/>
        </w:rPr>
        <w:t>entingan dalam forum Musrenbang;</w:t>
      </w:r>
    </w:p>
    <w:p w14:paraId="35A34A87" w14:textId="41742016" w:rsidR="00930DFF" w:rsidRPr="00A61611" w:rsidRDefault="00930DFF" w:rsidP="00A61611">
      <w:pPr>
        <w:pStyle w:val="ListParagraph"/>
        <w:numPr>
          <w:ilvl w:val="0"/>
          <w:numId w:val="27"/>
        </w:numPr>
        <w:autoSpaceDE w:val="0"/>
        <w:autoSpaceDN w:val="0"/>
        <w:adjustRightInd w:val="0"/>
        <w:spacing w:after="120" w:line="360" w:lineRule="auto"/>
        <w:jc w:val="both"/>
        <w:rPr>
          <w:rFonts w:ascii="Bookman Old Style" w:hAnsi="Bookman Old Style" w:cs="Times New Roman"/>
          <w:sz w:val="24"/>
          <w:szCs w:val="24"/>
          <w:lang w:val="id-ID"/>
        </w:rPr>
      </w:pPr>
      <w:r w:rsidRPr="00A61611">
        <w:rPr>
          <w:rFonts w:ascii="Bookman Old Style" w:hAnsi="Bookman Old Style" w:cs="Times New Roman"/>
          <w:sz w:val="24"/>
          <w:szCs w:val="24"/>
          <w:lang w:val="id-ID"/>
        </w:rPr>
        <w:t xml:space="preserve">Program dan kegiatan dalam </w:t>
      </w:r>
      <w:r w:rsidR="003701E0" w:rsidRPr="00A61611">
        <w:rPr>
          <w:rFonts w:ascii="Bookman Old Style" w:hAnsi="Bookman Old Style" w:cs="Times New Roman"/>
          <w:sz w:val="24"/>
          <w:szCs w:val="24"/>
          <w:lang w:val="id-ID"/>
        </w:rPr>
        <w:t>LKj</w:t>
      </w:r>
      <w:r w:rsidR="00405BBF" w:rsidRPr="00A61611">
        <w:rPr>
          <w:rFonts w:ascii="Bookman Old Style" w:hAnsi="Bookman Old Style" w:cs="Times New Roman"/>
          <w:sz w:val="24"/>
          <w:szCs w:val="24"/>
          <w:lang w:val="id-ID"/>
        </w:rPr>
        <w:t>IP</w:t>
      </w:r>
      <w:r w:rsidRPr="00A61611">
        <w:rPr>
          <w:rFonts w:ascii="Bookman Old Style" w:hAnsi="Bookman Old Style" w:cs="Times New Roman"/>
          <w:sz w:val="24"/>
          <w:szCs w:val="24"/>
          <w:lang w:val="id-ID"/>
        </w:rPr>
        <w:t xml:space="preserve"> dilengkapi dengan in</w:t>
      </w:r>
      <w:r w:rsidR="001D6987" w:rsidRPr="00A61611">
        <w:rPr>
          <w:rFonts w:ascii="Bookman Old Style" w:hAnsi="Bookman Old Style" w:cs="Times New Roman"/>
          <w:sz w:val="24"/>
          <w:szCs w:val="24"/>
          <w:lang w:val="id-ID"/>
        </w:rPr>
        <w:t>dikator kinerja hasil (outcome)</w:t>
      </w:r>
      <w:r w:rsidRPr="00A61611">
        <w:rPr>
          <w:rFonts w:ascii="Bookman Old Style" w:hAnsi="Bookman Old Style" w:cs="Times New Roman"/>
          <w:sz w:val="24"/>
          <w:szCs w:val="24"/>
          <w:lang w:val="id-ID"/>
        </w:rPr>
        <w:t>,</w:t>
      </w:r>
      <w:r w:rsidR="001D6987" w:rsidRPr="00A61611">
        <w:rPr>
          <w:rFonts w:ascii="Bookman Old Style" w:hAnsi="Bookman Old Style" w:cs="Times New Roman"/>
          <w:sz w:val="24"/>
          <w:szCs w:val="24"/>
          <w:lang w:val="id-ID"/>
        </w:rPr>
        <w:t xml:space="preserve"> </w:t>
      </w:r>
      <w:r w:rsidRPr="00A61611">
        <w:rPr>
          <w:rFonts w:ascii="Bookman Old Style" w:hAnsi="Bookman Old Style" w:cs="Times New Roman"/>
          <w:sz w:val="24"/>
          <w:szCs w:val="24"/>
          <w:lang w:val="id-ID"/>
        </w:rPr>
        <w:t>indikator kinerja keluaran (output) dan dilengkapi dengan pendanaan yang menunjukkan</w:t>
      </w:r>
      <w:r w:rsidR="001D6987" w:rsidRPr="00A61611">
        <w:rPr>
          <w:rFonts w:ascii="Bookman Old Style" w:hAnsi="Bookman Old Style" w:cs="Times New Roman"/>
          <w:sz w:val="24"/>
          <w:szCs w:val="24"/>
          <w:lang w:val="id-ID"/>
        </w:rPr>
        <w:t xml:space="preserve"> </w:t>
      </w:r>
      <w:r w:rsidRPr="00A61611">
        <w:rPr>
          <w:rFonts w:ascii="Bookman Old Style" w:hAnsi="Bookman Old Style" w:cs="Times New Roman"/>
          <w:sz w:val="24"/>
          <w:szCs w:val="24"/>
          <w:lang w:val="id-ID"/>
        </w:rPr>
        <w:t>prakiraan maju.</w:t>
      </w:r>
    </w:p>
    <w:p w14:paraId="546EFB27" w14:textId="168D8761" w:rsidR="004A740F" w:rsidRPr="004F220C" w:rsidRDefault="00062525" w:rsidP="007305B4">
      <w:pPr>
        <w:spacing w:line="360" w:lineRule="auto"/>
        <w:ind w:left="426"/>
        <w:jc w:val="both"/>
        <w:rPr>
          <w:rFonts w:ascii="Bookman Old Style" w:eastAsia="Calibri" w:hAnsi="Bookman Old Style" w:cs="Times New Roman"/>
          <w:sz w:val="24"/>
          <w:szCs w:val="24"/>
        </w:rPr>
      </w:pPr>
      <w:r w:rsidRPr="004F220C">
        <w:rPr>
          <w:rFonts w:ascii="Bookman Old Style" w:hAnsi="Bookman Old Style" w:cs="Times New Roman"/>
          <w:sz w:val="24"/>
          <w:szCs w:val="24"/>
          <w:lang w:val="id-ID"/>
        </w:rPr>
        <w:t xml:space="preserve">Sejalan dengan Tema Pembangunan Kabupaten Minahasa Tahun </w:t>
      </w:r>
      <w:r w:rsidR="00DA4878">
        <w:rPr>
          <w:rFonts w:ascii="Bookman Old Style" w:hAnsi="Bookman Old Style" w:cs="Times New Roman"/>
          <w:sz w:val="24"/>
          <w:szCs w:val="24"/>
          <w:lang w:val="id-ID"/>
        </w:rPr>
        <w:t>2021</w:t>
      </w:r>
      <w:r w:rsidRPr="004F220C">
        <w:rPr>
          <w:rFonts w:ascii="Bookman Old Style" w:hAnsi="Bookman Old Style" w:cs="Times New Roman"/>
          <w:sz w:val="24"/>
          <w:szCs w:val="24"/>
          <w:lang w:val="id-ID"/>
        </w:rPr>
        <w:t xml:space="preserve"> yakni </w:t>
      </w:r>
      <w:r w:rsidRPr="004F220C">
        <w:rPr>
          <w:rFonts w:ascii="Bookman Old Style" w:hAnsi="Bookman Old Style" w:cs="Times New Roman"/>
          <w:b/>
          <w:sz w:val="24"/>
          <w:szCs w:val="24"/>
          <w:lang w:val="es-ES"/>
        </w:rPr>
        <w:t>“</w:t>
      </w:r>
      <w:r w:rsidR="009932AE" w:rsidRPr="004F220C">
        <w:rPr>
          <w:rFonts w:ascii="Bookman Old Style" w:hAnsi="Bookman Old Style" w:cs="Arial"/>
          <w:b/>
          <w:sz w:val="24"/>
          <w:szCs w:val="24"/>
        </w:rPr>
        <w:t>PENYEDIAAN INFRASTRUKTUR SOSIAL-BUDAYA, EKONOMI DAN LINGKUNGAN HIDUP UNTUK MENDUKUNG PENINGKATAN DAYA SAING SDM DAN KEWILAYAHAN</w:t>
      </w:r>
      <w:r w:rsidRPr="004F220C">
        <w:rPr>
          <w:rFonts w:ascii="Bookman Old Style" w:hAnsi="Bookman Old Style" w:cs="Times New Roman"/>
          <w:bCs/>
          <w:sz w:val="24"/>
          <w:szCs w:val="24"/>
          <w:lang w:val="id-ID"/>
        </w:rPr>
        <w:t>”</w:t>
      </w:r>
      <w:r w:rsidR="009932AE" w:rsidRPr="004F220C">
        <w:rPr>
          <w:rFonts w:ascii="Bookman Old Style" w:hAnsi="Bookman Old Style" w:cs="Times New Roman"/>
          <w:sz w:val="24"/>
          <w:szCs w:val="24"/>
          <w:lang w:val="id-ID"/>
        </w:rPr>
        <w:t>.</w:t>
      </w:r>
    </w:p>
    <w:p w14:paraId="40A5E667" w14:textId="77777777" w:rsidR="005A34BA" w:rsidRPr="004F220C" w:rsidRDefault="005A34BA" w:rsidP="007305B4">
      <w:pPr>
        <w:pStyle w:val="ListParagraph"/>
        <w:numPr>
          <w:ilvl w:val="0"/>
          <w:numId w:val="2"/>
        </w:numPr>
        <w:spacing w:after="0" w:line="360" w:lineRule="auto"/>
        <w:ind w:left="709" w:hanging="284"/>
        <w:contextualSpacing w:val="0"/>
        <w:jc w:val="both"/>
        <w:rPr>
          <w:rFonts w:ascii="Bookman Old Style" w:hAnsi="Bookman Old Style" w:cs="Times New Roman"/>
          <w:b/>
          <w:bCs/>
          <w:sz w:val="24"/>
          <w:szCs w:val="24"/>
        </w:rPr>
      </w:pPr>
      <w:r w:rsidRPr="004F220C">
        <w:rPr>
          <w:rFonts w:ascii="Bookman Old Style" w:hAnsi="Bookman Old Style" w:cs="Times New Roman"/>
          <w:b/>
          <w:bCs/>
          <w:sz w:val="24"/>
          <w:szCs w:val="24"/>
        </w:rPr>
        <w:t>Gambaran Umum</w:t>
      </w:r>
      <w:r w:rsidRPr="004F220C">
        <w:rPr>
          <w:rFonts w:ascii="Bookman Old Style" w:hAnsi="Bookman Old Style" w:cs="Times New Roman"/>
          <w:b/>
          <w:bCs/>
          <w:sz w:val="24"/>
          <w:szCs w:val="24"/>
          <w:lang w:val="id-ID"/>
        </w:rPr>
        <w:t xml:space="preserve"> Instansi</w:t>
      </w:r>
    </w:p>
    <w:p w14:paraId="3784D216" w14:textId="77777777" w:rsidR="005A34BA" w:rsidRDefault="005A34BA" w:rsidP="007305B4">
      <w:pPr>
        <w:spacing w:after="0" w:line="360" w:lineRule="auto"/>
        <w:ind w:left="709" w:firstLine="11"/>
        <w:jc w:val="both"/>
        <w:rPr>
          <w:rFonts w:ascii="Bookman Old Style" w:hAnsi="Bookman Old Style" w:cs="Times New Roman"/>
          <w:sz w:val="24"/>
          <w:szCs w:val="24"/>
          <w:lang w:val="id-ID"/>
        </w:rPr>
      </w:pPr>
      <w:r w:rsidRPr="004F220C">
        <w:rPr>
          <w:rFonts w:ascii="Bookman Old Style" w:hAnsi="Bookman Old Style" w:cs="Times New Roman"/>
          <w:sz w:val="24"/>
          <w:szCs w:val="24"/>
        </w:rPr>
        <w:t xml:space="preserve">Peraturan Daerah No. </w:t>
      </w:r>
      <w:r w:rsidRPr="004F220C">
        <w:rPr>
          <w:rFonts w:ascii="Bookman Old Style" w:hAnsi="Bookman Old Style" w:cs="Times New Roman"/>
          <w:sz w:val="24"/>
          <w:szCs w:val="24"/>
          <w:lang w:val="id-ID"/>
        </w:rPr>
        <w:t xml:space="preserve">4 </w:t>
      </w:r>
      <w:r w:rsidRPr="004F220C">
        <w:rPr>
          <w:rFonts w:ascii="Bookman Old Style" w:hAnsi="Bookman Old Style" w:cs="Times New Roman"/>
          <w:sz w:val="24"/>
          <w:szCs w:val="24"/>
        </w:rPr>
        <w:t xml:space="preserve">Tahun </w:t>
      </w:r>
      <w:r w:rsidR="009266E3" w:rsidRPr="004F220C">
        <w:rPr>
          <w:rFonts w:ascii="Bookman Old Style" w:hAnsi="Bookman Old Style" w:cs="Times New Roman"/>
          <w:sz w:val="24"/>
          <w:szCs w:val="24"/>
        </w:rPr>
        <w:t>201</w:t>
      </w:r>
      <w:r w:rsidR="00BE6D74" w:rsidRPr="004F220C">
        <w:rPr>
          <w:rFonts w:ascii="Bookman Old Style" w:hAnsi="Bookman Old Style" w:cs="Times New Roman"/>
          <w:sz w:val="24"/>
          <w:szCs w:val="24"/>
          <w:lang w:val="id-ID"/>
        </w:rPr>
        <w:t>6</w:t>
      </w:r>
      <w:r w:rsidRPr="004F220C">
        <w:rPr>
          <w:rFonts w:ascii="Bookman Old Style" w:hAnsi="Bookman Old Style" w:cs="Times New Roman"/>
          <w:sz w:val="24"/>
          <w:szCs w:val="24"/>
        </w:rPr>
        <w:t xml:space="preserve"> tentang </w:t>
      </w:r>
      <w:r w:rsidR="00132C60" w:rsidRPr="004F220C">
        <w:rPr>
          <w:rFonts w:ascii="Bookman Old Style" w:hAnsi="Bookman Old Style" w:cs="Times New Roman"/>
          <w:sz w:val="24"/>
          <w:szCs w:val="24"/>
          <w:lang w:val="id-ID"/>
        </w:rPr>
        <w:t>P</w:t>
      </w:r>
      <w:r w:rsidR="00371FE3" w:rsidRPr="004F220C">
        <w:rPr>
          <w:rFonts w:ascii="Bookman Old Style" w:hAnsi="Bookman Old Style" w:cs="Times New Roman"/>
          <w:sz w:val="24"/>
          <w:szCs w:val="24"/>
          <w:lang w:val="id-ID"/>
        </w:rPr>
        <w:t>embentukan</w:t>
      </w:r>
      <w:r w:rsidR="00132C60" w:rsidRPr="004F220C">
        <w:rPr>
          <w:rFonts w:ascii="Bookman Old Style" w:hAnsi="Bookman Old Style" w:cs="Times New Roman"/>
          <w:sz w:val="24"/>
          <w:szCs w:val="24"/>
          <w:lang w:val="id-ID"/>
        </w:rPr>
        <w:t xml:space="preserve"> dan </w:t>
      </w:r>
      <w:r w:rsidRPr="004F220C">
        <w:rPr>
          <w:rFonts w:ascii="Bookman Old Style" w:hAnsi="Bookman Old Style" w:cs="Times New Roman"/>
          <w:sz w:val="24"/>
          <w:szCs w:val="24"/>
        </w:rPr>
        <w:t>Susunan</w:t>
      </w:r>
      <w:r w:rsidR="00132C60" w:rsidRPr="004F220C">
        <w:rPr>
          <w:rFonts w:ascii="Bookman Old Style" w:hAnsi="Bookman Old Style" w:cs="Times New Roman"/>
          <w:sz w:val="24"/>
          <w:szCs w:val="24"/>
          <w:lang w:val="id-ID"/>
        </w:rPr>
        <w:t xml:space="preserve"> Perangkat Daerah </w:t>
      </w:r>
      <w:r w:rsidRPr="004F220C">
        <w:rPr>
          <w:rFonts w:ascii="Bookman Old Style" w:hAnsi="Bookman Old Style" w:cs="Times New Roman"/>
          <w:sz w:val="24"/>
          <w:szCs w:val="24"/>
        </w:rPr>
        <w:t xml:space="preserve">Kabupaten Minahasa dan Keputusan Bupati Minahasa Nomor </w:t>
      </w:r>
      <w:r w:rsidR="00BE6D74" w:rsidRPr="004F220C">
        <w:rPr>
          <w:rFonts w:ascii="Bookman Old Style" w:hAnsi="Bookman Old Style" w:cs="Times New Roman"/>
          <w:sz w:val="24"/>
          <w:szCs w:val="24"/>
          <w:lang w:val="id-ID"/>
        </w:rPr>
        <w:t xml:space="preserve">44 </w:t>
      </w:r>
      <w:r w:rsidRPr="004F220C">
        <w:rPr>
          <w:rFonts w:ascii="Bookman Old Style" w:hAnsi="Bookman Old Style" w:cs="Times New Roman"/>
          <w:sz w:val="24"/>
          <w:szCs w:val="24"/>
        </w:rPr>
        <w:t xml:space="preserve">Tahun </w:t>
      </w:r>
      <w:r w:rsidR="009266E3" w:rsidRPr="004F220C">
        <w:rPr>
          <w:rFonts w:ascii="Bookman Old Style" w:hAnsi="Bookman Old Style" w:cs="Times New Roman"/>
          <w:sz w:val="24"/>
          <w:szCs w:val="24"/>
        </w:rPr>
        <w:t>201</w:t>
      </w:r>
      <w:r w:rsidR="00BE6D74" w:rsidRPr="004F220C">
        <w:rPr>
          <w:rFonts w:ascii="Bookman Old Style" w:hAnsi="Bookman Old Style" w:cs="Times New Roman"/>
          <w:sz w:val="24"/>
          <w:szCs w:val="24"/>
          <w:lang w:val="id-ID"/>
        </w:rPr>
        <w:t>6</w:t>
      </w:r>
      <w:r w:rsidRPr="004F220C">
        <w:rPr>
          <w:rFonts w:ascii="Bookman Old Style" w:hAnsi="Bookman Old Style" w:cs="Times New Roman"/>
          <w:sz w:val="24"/>
          <w:szCs w:val="24"/>
        </w:rPr>
        <w:t xml:space="preserve"> Tentang </w:t>
      </w:r>
      <w:r w:rsidR="00BE6D74" w:rsidRPr="004F220C">
        <w:rPr>
          <w:rFonts w:ascii="Bookman Old Style" w:hAnsi="Bookman Old Style" w:cs="Times New Roman"/>
          <w:sz w:val="24"/>
          <w:szCs w:val="24"/>
          <w:lang w:val="id-ID"/>
        </w:rPr>
        <w:t>Kedudukan, Susunan Organisasi,</w:t>
      </w:r>
      <w:r w:rsidRPr="004F220C">
        <w:rPr>
          <w:rFonts w:ascii="Bookman Old Style" w:hAnsi="Bookman Old Style" w:cs="Times New Roman"/>
          <w:sz w:val="24"/>
          <w:szCs w:val="24"/>
        </w:rPr>
        <w:t xml:space="preserve">Tugas dan Fungsi </w:t>
      </w:r>
      <w:r w:rsidR="002731E3" w:rsidRPr="004F220C">
        <w:rPr>
          <w:rFonts w:ascii="Bookman Old Style" w:hAnsi="Bookman Old Style" w:cs="Times New Roman"/>
          <w:sz w:val="24"/>
          <w:szCs w:val="24"/>
        </w:rPr>
        <w:t>D</w:t>
      </w:r>
      <w:r w:rsidR="00BE6D74" w:rsidRPr="004F220C">
        <w:rPr>
          <w:rFonts w:ascii="Bookman Old Style" w:hAnsi="Bookman Old Style" w:cs="Times New Roman"/>
          <w:sz w:val="24"/>
          <w:szCs w:val="24"/>
          <w:lang w:val="id-ID"/>
        </w:rPr>
        <w:t>aerah serta Tata Kerja Dinas P</w:t>
      </w:r>
      <w:r w:rsidR="002731E3" w:rsidRPr="004F220C">
        <w:rPr>
          <w:rFonts w:ascii="Bookman Old Style" w:hAnsi="Bookman Old Style" w:cs="Times New Roman"/>
          <w:sz w:val="24"/>
          <w:szCs w:val="24"/>
        </w:rPr>
        <w:t>endidikan</w:t>
      </w:r>
      <w:r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menguraikan :</w:t>
      </w:r>
    </w:p>
    <w:p w14:paraId="7D7C7992" w14:textId="77777777" w:rsidR="00C87B67" w:rsidRPr="00D306F2" w:rsidRDefault="00C87B67" w:rsidP="001A7325">
      <w:pPr>
        <w:pStyle w:val="ListParagraph"/>
        <w:numPr>
          <w:ilvl w:val="0"/>
          <w:numId w:val="25"/>
        </w:numPr>
        <w:spacing w:after="160" w:line="259" w:lineRule="auto"/>
        <w:ind w:left="1170" w:hanging="450"/>
        <w:jc w:val="both"/>
        <w:rPr>
          <w:rFonts w:ascii="Bookman Old Style" w:hAnsi="Bookman Old Style"/>
          <w:lang w:val="id-ID"/>
        </w:rPr>
      </w:pPr>
      <w:r w:rsidRPr="00D306F2">
        <w:rPr>
          <w:rFonts w:ascii="Bookman Old Style" w:hAnsi="Bookman Old Style"/>
        </w:rPr>
        <w:t>Pelaksanaan p</w:t>
      </w:r>
      <w:r w:rsidRPr="00D306F2">
        <w:rPr>
          <w:rFonts w:ascii="Bookman Old Style" w:hAnsi="Bookman Old Style"/>
          <w:lang w:val="id-ID"/>
        </w:rPr>
        <w:t xml:space="preserve">erencanaan </w:t>
      </w:r>
      <w:r w:rsidRPr="00D306F2">
        <w:rPr>
          <w:rFonts w:ascii="Bookman Old Style" w:hAnsi="Bookman Old Style"/>
        </w:rPr>
        <w:t xml:space="preserve">dan </w:t>
      </w:r>
      <w:r w:rsidRPr="00D306F2">
        <w:rPr>
          <w:rFonts w:ascii="Bookman Old Style" w:hAnsi="Bookman Old Style"/>
          <w:lang w:val="id-ID"/>
        </w:rPr>
        <w:t>penetapan kebijakan operasional dibidang pendidikan dasar, pendidikan anak usia dini dan</w:t>
      </w:r>
      <w:r w:rsidRPr="00D306F2">
        <w:rPr>
          <w:rFonts w:ascii="Bookman Old Style" w:hAnsi="Bookman Old Style"/>
        </w:rPr>
        <w:t xml:space="preserve"> pendidikan nonformal</w:t>
      </w:r>
      <w:r w:rsidRPr="00D306F2">
        <w:rPr>
          <w:rFonts w:ascii="Bookman Old Style" w:hAnsi="Bookman Old Style"/>
          <w:lang w:val="id-ID"/>
        </w:rPr>
        <w:t xml:space="preserve"> serta pembinaan tenaga </w:t>
      </w:r>
      <w:r w:rsidRPr="00D306F2">
        <w:rPr>
          <w:rFonts w:ascii="Bookman Old Style" w:hAnsi="Bookman Old Style"/>
        </w:rPr>
        <w:t>pendidik dan tenaga kependidikan</w:t>
      </w:r>
      <w:r>
        <w:rPr>
          <w:rFonts w:ascii="Bookman Old Style" w:hAnsi="Bookman Old Style"/>
          <w:lang w:val="id-ID"/>
        </w:rPr>
        <w:t>;</w:t>
      </w:r>
    </w:p>
    <w:p w14:paraId="2B50BF3D" w14:textId="77777777" w:rsidR="00C87B67" w:rsidRPr="00D306F2" w:rsidRDefault="00C87B67" w:rsidP="001A7325">
      <w:pPr>
        <w:pStyle w:val="ListParagraph"/>
        <w:numPr>
          <w:ilvl w:val="0"/>
          <w:numId w:val="25"/>
        </w:numPr>
        <w:spacing w:after="160" w:line="259" w:lineRule="auto"/>
        <w:ind w:left="1170" w:hanging="450"/>
        <w:jc w:val="both"/>
        <w:rPr>
          <w:rFonts w:ascii="Bookman Old Style" w:hAnsi="Bookman Old Style"/>
          <w:lang w:val="id-ID"/>
        </w:rPr>
      </w:pPr>
      <w:r w:rsidRPr="00D306F2">
        <w:rPr>
          <w:rFonts w:ascii="Bookman Old Style" w:hAnsi="Bookman Old Style"/>
        </w:rPr>
        <w:t>Pe</w:t>
      </w:r>
      <w:r w:rsidRPr="00D306F2">
        <w:rPr>
          <w:rFonts w:ascii="Bookman Old Style" w:hAnsi="Bookman Old Style"/>
          <w:lang w:val="id-ID"/>
        </w:rPr>
        <w:t>rencanaan penyediaan</w:t>
      </w:r>
      <w:r w:rsidRPr="00D306F2">
        <w:rPr>
          <w:rFonts w:ascii="Bookman Old Style" w:hAnsi="Bookman Old Style"/>
        </w:rPr>
        <w:t xml:space="preserve"> dan pengawasan</w:t>
      </w:r>
      <w:r w:rsidRPr="00D306F2">
        <w:rPr>
          <w:rFonts w:ascii="Bookman Old Style" w:hAnsi="Bookman Old Style"/>
          <w:lang w:val="id-ID"/>
        </w:rPr>
        <w:t xml:space="preserve"> sarana dan prasarana</w:t>
      </w:r>
      <w:r>
        <w:rPr>
          <w:rFonts w:ascii="Bookman Old Style" w:hAnsi="Bookman Old Style"/>
          <w:lang w:val="id-ID"/>
        </w:rPr>
        <w:t>;</w:t>
      </w:r>
    </w:p>
    <w:p w14:paraId="53C561E6" w14:textId="77777777" w:rsidR="00C87B67" w:rsidRPr="00D306F2" w:rsidRDefault="00C87B67" w:rsidP="001A7325">
      <w:pPr>
        <w:pStyle w:val="ListParagraph"/>
        <w:numPr>
          <w:ilvl w:val="0"/>
          <w:numId w:val="25"/>
        </w:numPr>
        <w:spacing w:after="160" w:line="259" w:lineRule="auto"/>
        <w:ind w:left="1170" w:hanging="450"/>
        <w:jc w:val="both"/>
        <w:rPr>
          <w:rFonts w:ascii="Bookman Old Style" w:hAnsi="Bookman Old Style"/>
          <w:lang w:val="id-ID"/>
        </w:rPr>
      </w:pPr>
      <w:r w:rsidRPr="00D306F2">
        <w:rPr>
          <w:rFonts w:ascii="Bookman Old Style" w:hAnsi="Bookman Old Style"/>
        </w:rPr>
        <w:t>P</w:t>
      </w:r>
      <w:r w:rsidRPr="00D306F2">
        <w:rPr>
          <w:rFonts w:ascii="Bookman Old Style" w:hAnsi="Bookman Old Style"/>
          <w:lang w:val="id-ID"/>
        </w:rPr>
        <w:t>erencanaan penyusunan standar operasional pelayanan penyelenggaraan pendidikan dasar</w:t>
      </w:r>
      <w:r>
        <w:rPr>
          <w:rFonts w:ascii="Bookman Old Style" w:hAnsi="Bookman Old Style"/>
          <w:lang w:val="id-ID"/>
        </w:rPr>
        <w:t>, PAUD/PNF dan PMPTK;</w:t>
      </w:r>
    </w:p>
    <w:p w14:paraId="56498D1E" w14:textId="77777777" w:rsidR="00C87B67" w:rsidRPr="00D306F2" w:rsidRDefault="00C87B67" w:rsidP="001A7325">
      <w:pPr>
        <w:pStyle w:val="ListParagraph"/>
        <w:numPr>
          <w:ilvl w:val="0"/>
          <w:numId w:val="25"/>
        </w:numPr>
        <w:spacing w:after="160" w:line="259" w:lineRule="auto"/>
        <w:ind w:left="1170" w:hanging="450"/>
        <w:jc w:val="both"/>
        <w:rPr>
          <w:rFonts w:ascii="Bookman Old Style" w:hAnsi="Bookman Old Style"/>
          <w:lang w:val="id-ID"/>
        </w:rPr>
      </w:pPr>
      <w:r w:rsidRPr="00D306F2">
        <w:rPr>
          <w:rFonts w:ascii="Bookman Old Style" w:hAnsi="Bookman Old Style"/>
        </w:rPr>
        <w:t>P</w:t>
      </w:r>
      <w:r w:rsidRPr="00D306F2">
        <w:rPr>
          <w:rFonts w:ascii="Bookman Old Style" w:hAnsi="Bookman Old Style"/>
          <w:lang w:val="id-ID"/>
        </w:rPr>
        <w:t>engkoordinasian</w:t>
      </w:r>
      <w:r w:rsidRPr="00D306F2">
        <w:rPr>
          <w:rFonts w:ascii="Bookman Old Style" w:hAnsi="Bookman Old Style"/>
        </w:rPr>
        <w:t xml:space="preserve">, fasilitasi dan pelaksanaan penyediaan bantuan biaya </w:t>
      </w:r>
      <w:r w:rsidRPr="00D306F2">
        <w:rPr>
          <w:rFonts w:ascii="Bookman Old Style" w:hAnsi="Bookman Old Style"/>
          <w:lang w:val="id-ID"/>
        </w:rPr>
        <w:t>penyelenggaraan pendidikan;</w:t>
      </w:r>
    </w:p>
    <w:p w14:paraId="5EB7AC8F" w14:textId="77777777" w:rsidR="00C87B67" w:rsidRPr="00D306F2" w:rsidRDefault="00C87B67" w:rsidP="001A7325">
      <w:pPr>
        <w:pStyle w:val="ListParagraph"/>
        <w:numPr>
          <w:ilvl w:val="0"/>
          <w:numId w:val="25"/>
        </w:numPr>
        <w:spacing w:after="160" w:line="259" w:lineRule="auto"/>
        <w:ind w:left="1170" w:hanging="450"/>
        <w:jc w:val="both"/>
        <w:rPr>
          <w:rFonts w:ascii="Bookman Old Style" w:hAnsi="Bookman Old Style"/>
          <w:lang w:val="id-ID"/>
        </w:rPr>
      </w:pPr>
      <w:r w:rsidRPr="00D306F2">
        <w:rPr>
          <w:rFonts w:ascii="Bookman Old Style" w:hAnsi="Bookman Old Style"/>
        </w:rPr>
        <w:t>Pengkoo</w:t>
      </w:r>
      <w:r>
        <w:rPr>
          <w:rFonts w:ascii="Bookman Old Style" w:hAnsi="Bookman Old Style"/>
        </w:rPr>
        <w:t xml:space="preserve">rdinasian, </w:t>
      </w:r>
      <w:r w:rsidRPr="00D306F2">
        <w:rPr>
          <w:rFonts w:ascii="Bookman Old Style" w:hAnsi="Bookman Old Style"/>
        </w:rPr>
        <w:t>failitasi pelaksanaan perencanaan, pengakatan, penempatan, pemindahan, peningkatan kesejahteraan, penghargaan, perlindungan, pembinaan, pengembangan dan pemberhentian pendidik dan tenaga kependidikan sesuai dengan peraturan dan perundang-undangan yang berlaku;</w:t>
      </w:r>
    </w:p>
    <w:p w14:paraId="4763E309" w14:textId="77777777" w:rsidR="00C87B67" w:rsidRPr="00D306F2" w:rsidRDefault="00C87B67" w:rsidP="001A7325">
      <w:pPr>
        <w:pStyle w:val="ListParagraph"/>
        <w:numPr>
          <w:ilvl w:val="0"/>
          <w:numId w:val="25"/>
        </w:numPr>
        <w:spacing w:after="160" w:line="259" w:lineRule="auto"/>
        <w:ind w:left="1170" w:hanging="450"/>
        <w:jc w:val="both"/>
        <w:rPr>
          <w:rFonts w:ascii="Bookman Old Style" w:hAnsi="Bookman Old Style"/>
          <w:lang w:val="id-ID"/>
        </w:rPr>
      </w:pPr>
      <w:r w:rsidRPr="00D306F2">
        <w:rPr>
          <w:rFonts w:ascii="Bookman Old Style" w:hAnsi="Bookman Old Style"/>
        </w:rPr>
        <w:t>Pelaksanaan pengendalian mutu pendidikan</w:t>
      </w:r>
      <w:r>
        <w:rPr>
          <w:rFonts w:ascii="Bookman Old Style" w:hAnsi="Bookman Old Style"/>
          <w:lang w:val="id-ID"/>
        </w:rPr>
        <w:t>;</w:t>
      </w:r>
    </w:p>
    <w:p w14:paraId="5E099820" w14:textId="77777777" w:rsidR="00C87B67" w:rsidRPr="00D306F2" w:rsidRDefault="00C87B67" w:rsidP="001A7325">
      <w:pPr>
        <w:pStyle w:val="ListParagraph"/>
        <w:numPr>
          <w:ilvl w:val="0"/>
          <w:numId w:val="25"/>
        </w:numPr>
        <w:spacing w:after="160" w:line="259" w:lineRule="auto"/>
        <w:ind w:left="1170" w:hanging="450"/>
        <w:jc w:val="both"/>
        <w:rPr>
          <w:rFonts w:ascii="Bookman Old Style" w:hAnsi="Bookman Old Style"/>
          <w:lang w:val="id-ID"/>
        </w:rPr>
      </w:pPr>
      <w:r w:rsidRPr="00D306F2">
        <w:rPr>
          <w:rFonts w:ascii="Bookman Old Style" w:hAnsi="Bookman Old Style"/>
        </w:rPr>
        <w:t xml:space="preserve">Pelaksanaan </w:t>
      </w:r>
      <w:r>
        <w:rPr>
          <w:rFonts w:ascii="Bookman Old Style" w:hAnsi="Bookman Old Style"/>
          <w:lang w:val="id-ID"/>
        </w:rPr>
        <w:t>S</w:t>
      </w:r>
      <w:r w:rsidRPr="00D306F2">
        <w:rPr>
          <w:rFonts w:ascii="Bookman Old Style" w:hAnsi="Bookman Old Style"/>
        </w:rPr>
        <w:t>tandar Nasional Pendidikan</w:t>
      </w:r>
      <w:r>
        <w:rPr>
          <w:rFonts w:ascii="Bookman Old Style" w:hAnsi="Bookman Old Style"/>
          <w:lang w:val="id-ID"/>
        </w:rPr>
        <w:t>;</w:t>
      </w:r>
    </w:p>
    <w:p w14:paraId="311DE4E2" w14:textId="77777777" w:rsidR="00C87B67" w:rsidRPr="00D306F2" w:rsidRDefault="00C87B67" w:rsidP="001A7325">
      <w:pPr>
        <w:pStyle w:val="ListParagraph"/>
        <w:numPr>
          <w:ilvl w:val="0"/>
          <w:numId w:val="25"/>
        </w:numPr>
        <w:spacing w:after="160" w:line="259" w:lineRule="auto"/>
        <w:ind w:left="1170" w:hanging="450"/>
        <w:jc w:val="both"/>
        <w:rPr>
          <w:rFonts w:ascii="Bookman Old Style" w:hAnsi="Bookman Old Style"/>
          <w:lang w:val="id-ID"/>
        </w:rPr>
      </w:pPr>
      <w:r w:rsidRPr="00D306F2">
        <w:rPr>
          <w:rFonts w:ascii="Bookman Old Style" w:hAnsi="Bookman Old Style"/>
        </w:rPr>
        <w:t>Pelaksanaan kegiatan ketatausahaan;</w:t>
      </w:r>
    </w:p>
    <w:p w14:paraId="62E28319" w14:textId="77777777" w:rsidR="00C87B67" w:rsidRPr="00D306F2" w:rsidRDefault="00C87B67" w:rsidP="001A7325">
      <w:pPr>
        <w:pStyle w:val="ListParagraph"/>
        <w:numPr>
          <w:ilvl w:val="0"/>
          <w:numId w:val="25"/>
        </w:numPr>
        <w:spacing w:after="160" w:line="259" w:lineRule="auto"/>
        <w:ind w:left="1170" w:hanging="450"/>
        <w:jc w:val="both"/>
        <w:rPr>
          <w:rFonts w:ascii="Bookman Old Style" w:hAnsi="Bookman Old Style"/>
          <w:lang w:val="id-ID"/>
        </w:rPr>
      </w:pPr>
      <w:r>
        <w:rPr>
          <w:rFonts w:ascii="Bookman Old Style" w:hAnsi="Bookman Old Style"/>
        </w:rPr>
        <w:t>Pelaksanaan monitoring</w:t>
      </w:r>
      <w:r w:rsidRPr="00D306F2">
        <w:rPr>
          <w:rFonts w:ascii="Bookman Old Style" w:hAnsi="Bookman Old Style"/>
        </w:rPr>
        <w:t>, evaluasi dan pelaporan.</w:t>
      </w:r>
    </w:p>
    <w:p w14:paraId="26CC3D7C" w14:textId="77777777" w:rsidR="00C87B67" w:rsidRPr="00C87B67" w:rsidRDefault="00C87B67" w:rsidP="001A7325">
      <w:pPr>
        <w:pStyle w:val="ListParagraph"/>
        <w:numPr>
          <w:ilvl w:val="0"/>
          <w:numId w:val="25"/>
        </w:numPr>
        <w:spacing w:after="60" w:line="240" w:lineRule="auto"/>
        <w:ind w:left="1170" w:hanging="450"/>
        <w:jc w:val="both"/>
        <w:rPr>
          <w:rFonts w:ascii="Bookman Old Style" w:hAnsi="Bookman Old Style" w:cs="Tahoma"/>
          <w:sz w:val="24"/>
          <w:szCs w:val="24"/>
        </w:rPr>
      </w:pPr>
      <w:r w:rsidRPr="00C87B67">
        <w:rPr>
          <w:rFonts w:ascii="Bookman Old Style" w:hAnsi="Bookman Old Style" w:cs="Tahoma"/>
          <w:sz w:val="24"/>
          <w:szCs w:val="24"/>
        </w:rPr>
        <w:lastRenderedPageBreak/>
        <w:t xml:space="preserve">Struktur organisasi Dinas Pendidikan Kabupaten Minahasa, menurut Peraturan Bupati Minahasa Nomor </w:t>
      </w:r>
      <w:r w:rsidRPr="00C87B67">
        <w:rPr>
          <w:rFonts w:ascii="Bookman Old Style" w:hAnsi="Bookman Old Style" w:cs="Tahoma"/>
          <w:sz w:val="24"/>
          <w:szCs w:val="24"/>
          <w:lang w:val="id-ID"/>
        </w:rPr>
        <w:t xml:space="preserve">44 </w:t>
      </w:r>
      <w:r w:rsidRPr="00C87B67">
        <w:rPr>
          <w:rFonts w:ascii="Bookman Old Style" w:hAnsi="Bookman Old Style" w:cs="Tahoma"/>
          <w:sz w:val="24"/>
          <w:szCs w:val="24"/>
        </w:rPr>
        <w:t>tahun 20</w:t>
      </w:r>
      <w:r w:rsidRPr="00C87B67">
        <w:rPr>
          <w:rFonts w:ascii="Bookman Old Style" w:hAnsi="Bookman Old Style" w:cs="Tahoma"/>
          <w:sz w:val="24"/>
          <w:szCs w:val="24"/>
          <w:lang w:val="id-ID"/>
        </w:rPr>
        <w:t>16</w:t>
      </w:r>
      <w:r w:rsidRPr="00C87B67">
        <w:rPr>
          <w:rFonts w:ascii="Bookman Old Style" w:hAnsi="Bookman Old Style" w:cs="Tahoma"/>
          <w:sz w:val="24"/>
          <w:szCs w:val="24"/>
        </w:rPr>
        <w:t xml:space="preserve"> adalah sebagai berikut:</w:t>
      </w:r>
    </w:p>
    <w:p w14:paraId="045F8B01" w14:textId="77777777" w:rsidR="00C87B67" w:rsidRPr="00916FD8" w:rsidRDefault="00C87B67" w:rsidP="00C87B67">
      <w:pPr>
        <w:spacing w:after="60" w:line="240" w:lineRule="auto"/>
        <w:ind w:left="720" w:hanging="720"/>
        <w:jc w:val="both"/>
        <w:rPr>
          <w:rFonts w:ascii="Bookman Old Style" w:hAnsi="Bookman Old Style" w:cs="Tahoma"/>
          <w:sz w:val="24"/>
          <w:szCs w:val="24"/>
          <w:lang w:val="id-ID"/>
        </w:rPr>
      </w:pPr>
      <w:r w:rsidRPr="00916FD8">
        <w:rPr>
          <w:rFonts w:ascii="Bookman Old Style" w:hAnsi="Bookman Old Style" w:cs="Tahoma"/>
          <w:sz w:val="24"/>
          <w:szCs w:val="24"/>
        </w:rPr>
        <w:t xml:space="preserve">    1. </w:t>
      </w:r>
      <w:r w:rsidRPr="00916FD8">
        <w:rPr>
          <w:rFonts w:ascii="Bookman Old Style" w:hAnsi="Bookman Old Style" w:cs="Tahoma"/>
          <w:sz w:val="24"/>
          <w:szCs w:val="24"/>
          <w:lang w:val="id-ID"/>
        </w:rPr>
        <w:t>Kepala Dinas</w:t>
      </w:r>
      <w:r w:rsidRPr="00916FD8">
        <w:rPr>
          <w:rFonts w:ascii="Bookman Old Style" w:hAnsi="Bookman Old Style" w:cs="Tahoma"/>
          <w:sz w:val="24"/>
          <w:szCs w:val="24"/>
        </w:rPr>
        <w:t xml:space="preserve">, yang </w:t>
      </w:r>
      <w:r w:rsidRPr="00916FD8">
        <w:rPr>
          <w:rFonts w:ascii="Bookman Old Style" w:hAnsi="Bookman Old Style" w:cs="Tahoma"/>
          <w:sz w:val="24"/>
          <w:szCs w:val="24"/>
          <w:lang w:val="id-ID"/>
        </w:rPr>
        <w:t>mempunyai tugas:</w:t>
      </w:r>
    </w:p>
    <w:p w14:paraId="60644761" w14:textId="77777777" w:rsidR="00C87B67" w:rsidRPr="00916FD8" w:rsidRDefault="00C87B67" w:rsidP="001A7325">
      <w:pPr>
        <w:pStyle w:val="ListParagraph"/>
        <w:numPr>
          <w:ilvl w:val="0"/>
          <w:numId w:val="19"/>
        </w:numPr>
        <w:spacing w:after="60" w:line="240" w:lineRule="auto"/>
        <w:ind w:left="1170" w:hanging="540"/>
        <w:jc w:val="both"/>
        <w:rPr>
          <w:rFonts w:ascii="Bookman Old Style" w:hAnsi="Bookman Old Style" w:cs="Tahoma"/>
          <w:lang w:val="id-ID"/>
        </w:rPr>
      </w:pPr>
      <w:r w:rsidRPr="00916FD8">
        <w:rPr>
          <w:rFonts w:ascii="Bookman Old Style" w:hAnsi="Bookman Old Style" w:cs="Tahoma"/>
          <w:lang w:val="id-ID"/>
        </w:rPr>
        <w:t>Membantu Bupati dalam melaksanakan tugas di bidang pendidikan</w:t>
      </w:r>
      <w:r>
        <w:rPr>
          <w:rFonts w:ascii="Bookman Old Style" w:hAnsi="Bookman Old Style" w:cs="Tahoma"/>
          <w:lang w:val="id-ID"/>
        </w:rPr>
        <w:t>;</w:t>
      </w:r>
    </w:p>
    <w:p w14:paraId="02133FEA" w14:textId="77777777" w:rsidR="00C87B67" w:rsidRPr="00916FD8" w:rsidRDefault="00C87B67" w:rsidP="001A7325">
      <w:pPr>
        <w:pStyle w:val="ListParagraph"/>
        <w:numPr>
          <w:ilvl w:val="0"/>
          <w:numId w:val="19"/>
        </w:numPr>
        <w:spacing w:after="60" w:line="240" w:lineRule="auto"/>
        <w:ind w:left="1170" w:hanging="540"/>
        <w:jc w:val="both"/>
        <w:rPr>
          <w:rFonts w:ascii="Bookman Old Style" w:hAnsi="Bookman Old Style" w:cs="Tahoma"/>
          <w:lang w:val="id-ID"/>
        </w:rPr>
      </w:pPr>
      <w:r w:rsidRPr="00916FD8">
        <w:rPr>
          <w:rFonts w:ascii="Bookman Old Style" w:hAnsi="Bookman Old Style" w:cs="Tahoma"/>
          <w:lang w:val="id-ID"/>
        </w:rPr>
        <w:t>Mengkoordinasikan penyusunan program Dinas yang mengacu pada program Nasional dan Daerah;</w:t>
      </w:r>
    </w:p>
    <w:p w14:paraId="3787A829" w14:textId="77777777" w:rsidR="00C87B67" w:rsidRPr="00916FD8" w:rsidRDefault="00C87B67" w:rsidP="001A7325">
      <w:pPr>
        <w:pStyle w:val="ListParagraph"/>
        <w:numPr>
          <w:ilvl w:val="0"/>
          <w:numId w:val="19"/>
        </w:numPr>
        <w:spacing w:after="60" w:line="240" w:lineRule="auto"/>
        <w:ind w:left="1170" w:hanging="540"/>
        <w:jc w:val="both"/>
        <w:rPr>
          <w:rFonts w:ascii="Bookman Old Style" w:hAnsi="Bookman Old Style" w:cs="Tahoma"/>
          <w:lang w:val="id-ID"/>
        </w:rPr>
      </w:pPr>
      <w:r w:rsidRPr="00916FD8">
        <w:rPr>
          <w:rFonts w:ascii="Bookman Old Style" w:hAnsi="Bookman Old Style" w:cs="Tahoma"/>
          <w:lang w:val="id-ID"/>
        </w:rPr>
        <w:t>Mengkoordinasikan pelaksanaan urusan kesekretariatan, dan penyelenggaraan manajemen kepegawaian;</w:t>
      </w:r>
    </w:p>
    <w:p w14:paraId="6A4AF08E" w14:textId="77777777" w:rsidR="00C87B67" w:rsidRPr="00916FD8" w:rsidRDefault="00C87B67" w:rsidP="001A7325">
      <w:pPr>
        <w:pStyle w:val="ListParagraph"/>
        <w:numPr>
          <w:ilvl w:val="0"/>
          <w:numId w:val="19"/>
        </w:numPr>
        <w:spacing w:after="60" w:line="240" w:lineRule="auto"/>
        <w:ind w:left="1170" w:hanging="540"/>
        <w:jc w:val="both"/>
        <w:rPr>
          <w:rFonts w:ascii="Bookman Old Style" w:hAnsi="Bookman Old Style" w:cs="Tahoma"/>
          <w:lang w:val="id-ID"/>
        </w:rPr>
      </w:pPr>
      <w:r w:rsidRPr="00916FD8">
        <w:rPr>
          <w:rFonts w:ascii="Bookman Old Style" w:hAnsi="Bookman Old Style" w:cs="Tahoma"/>
          <w:lang w:val="id-ID"/>
        </w:rPr>
        <w:t>Mengendalikan dan mengevaluasi pelaksanaan kegiatan pada tahun yang sudah berjalan berdasarkan rencana dan realisasi sebagai bahan dalam penyusunan program pada tahun berikutnya;</w:t>
      </w:r>
    </w:p>
    <w:p w14:paraId="57FB6940" w14:textId="77777777" w:rsidR="00C87B67" w:rsidRPr="00916FD8" w:rsidRDefault="00C87B67" w:rsidP="001A7325">
      <w:pPr>
        <w:pStyle w:val="ListParagraph"/>
        <w:numPr>
          <w:ilvl w:val="0"/>
          <w:numId w:val="19"/>
        </w:numPr>
        <w:spacing w:after="60" w:line="240" w:lineRule="auto"/>
        <w:ind w:left="1170" w:hanging="540"/>
        <w:jc w:val="both"/>
        <w:rPr>
          <w:rFonts w:ascii="Bookman Old Style" w:hAnsi="Bookman Old Style" w:cs="Tahoma"/>
          <w:lang w:val="id-ID"/>
        </w:rPr>
      </w:pPr>
      <w:r w:rsidRPr="00916FD8">
        <w:rPr>
          <w:rFonts w:ascii="Bookman Old Style" w:hAnsi="Bookman Old Style" w:cs="Tahoma"/>
          <w:lang w:val="id-ID"/>
        </w:rPr>
        <w:t>Melaporkan hasil pelaksanaan tugas kepada Bupati melalui Sekretaris Daerah sebagai pertanggungjawaban tugas sesuai ketentuan yang berlaku; dan</w:t>
      </w:r>
    </w:p>
    <w:p w14:paraId="6301AB24" w14:textId="77777777" w:rsidR="00C87B67" w:rsidRPr="00916FD8" w:rsidRDefault="00C87B67" w:rsidP="001A7325">
      <w:pPr>
        <w:pStyle w:val="ListParagraph"/>
        <w:numPr>
          <w:ilvl w:val="0"/>
          <w:numId w:val="19"/>
        </w:numPr>
        <w:spacing w:after="60" w:line="240" w:lineRule="auto"/>
        <w:ind w:left="1170" w:hanging="540"/>
        <w:jc w:val="both"/>
        <w:rPr>
          <w:rFonts w:ascii="Bookman Old Style" w:hAnsi="Bookman Old Style" w:cs="Tahoma"/>
          <w:lang w:val="id-ID"/>
        </w:rPr>
      </w:pPr>
      <w:r w:rsidRPr="00916FD8">
        <w:rPr>
          <w:rFonts w:ascii="Bookman Old Style" w:hAnsi="Bookman Old Style" w:cs="Tahoma"/>
          <w:lang w:val="id-ID"/>
        </w:rPr>
        <w:t>Melaksanakan tugas lain yang diberikan oleh Bupati</w:t>
      </w:r>
      <w:r w:rsidRPr="00916FD8">
        <w:rPr>
          <w:rFonts w:ascii="Bookman Old Style" w:hAnsi="Bookman Old Style" w:cs="Tahoma"/>
        </w:rPr>
        <w:t>.</w:t>
      </w:r>
    </w:p>
    <w:p w14:paraId="520F7DB0" w14:textId="77777777" w:rsidR="00C87B67" w:rsidRPr="00916FD8" w:rsidRDefault="00C87B67" w:rsidP="00C87B67">
      <w:pPr>
        <w:pStyle w:val="ListParagraph"/>
        <w:spacing w:after="60"/>
        <w:ind w:hanging="720"/>
        <w:jc w:val="both"/>
        <w:rPr>
          <w:rFonts w:ascii="Bookman Old Style" w:hAnsi="Bookman Old Style" w:cs="Tahoma"/>
          <w:lang w:val="id-ID"/>
        </w:rPr>
      </w:pPr>
    </w:p>
    <w:p w14:paraId="37559B36" w14:textId="77777777" w:rsidR="00C87B67" w:rsidRPr="00916FD8" w:rsidRDefault="00C87B67" w:rsidP="00C87B67">
      <w:pPr>
        <w:spacing w:after="60" w:line="240" w:lineRule="auto"/>
        <w:ind w:left="630" w:hanging="270"/>
        <w:jc w:val="both"/>
        <w:rPr>
          <w:rFonts w:ascii="Bookman Old Style" w:hAnsi="Bookman Old Style" w:cs="Tahoma"/>
          <w:sz w:val="24"/>
          <w:szCs w:val="24"/>
        </w:rPr>
      </w:pPr>
      <w:r w:rsidRPr="00916FD8">
        <w:rPr>
          <w:rFonts w:ascii="Bookman Old Style" w:hAnsi="Bookman Old Style" w:cs="Tahoma"/>
          <w:sz w:val="24"/>
          <w:szCs w:val="24"/>
        </w:rPr>
        <w:t xml:space="preserve">2. </w:t>
      </w:r>
      <w:r w:rsidRPr="00916FD8">
        <w:rPr>
          <w:rFonts w:ascii="Bookman Old Style" w:hAnsi="Bookman Old Style" w:cs="Tahoma"/>
          <w:sz w:val="24"/>
          <w:szCs w:val="24"/>
          <w:lang w:val="id-ID"/>
        </w:rPr>
        <w:t>Sekretariat</w:t>
      </w:r>
      <w:r>
        <w:rPr>
          <w:rFonts w:ascii="Bookman Old Style" w:hAnsi="Bookman Old Style" w:cs="Tahoma"/>
          <w:sz w:val="24"/>
          <w:szCs w:val="24"/>
        </w:rPr>
        <w:t xml:space="preserve"> Dinas,</w:t>
      </w:r>
      <w:r>
        <w:rPr>
          <w:rFonts w:ascii="Bookman Old Style" w:hAnsi="Bookman Old Style" w:cs="Tahoma"/>
          <w:sz w:val="24"/>
          <w:szCs w:val="24"/>
          <w:lang w:val="id-ID"/>
        </w:rPr>
        <w:t xml:space="preserve"> mempunyai tugas melaksanakan tugas administrasi umum, perencanaan program dan anggaran, ketatausahaan.</w:t>
      </w:r>
      <w:r w:rsidRPr="00916FD8">
        <w:rPr>
          <w:rFonts w:ascii="Bookman Old Style" w:hAnsi="Bookman Old Style" w:cs="Tahoma"/>
          <w:sz w:val="24"/>
          <w:szCs w:val="24"/>
          <w:lang w:val="id-ID"/>
        </w:rPr>
        <w:t xml:space="preserve"> dan tugas lain yang diberikan oleh Kepala Dinas</w:t>
      </w:r>
      <w:r w:rsidRPr="00916FD8">
        <w:rPr>
          <w:rFonts w:ascii="Bookman Old Style" w:hAnsi="Bookman Old Style" w:cs="Tahoma"/>
          <w:sz w:val="24"/>
          <w:szCs w:val="24"/>
        </w:rPr>
        <w:t xml:space="preserve">. </w:t>
      </w:r>
    </w:p>
    <w:p w14:paraId="6A302B06" w14:textId="77777777" w:rsidR="00C87B67" w:rsidRPr="00916FD8" w:rsidRDefault="00C87B67" w:rsidP="00C87B67">
      <w:pPr>
        <w:spacing w:after="60" w:line="240" w:lineRule="auto"/>
        <w:ind w:left="720" w:hanging="90"/>
        <w:jc w:val="both"/>
        <w:rPr>
          <w:rFonts w:ascii="Bookman Old Style" w:hAnsi="Bookman Old Style" w:cs="Tahoma"/>
          <w:sz w:val="24"/>
          <w:szCs w:val="24"/>
        </w:rPr>
      </w:pPr>
      <w:r w:rsidRPr="00916FD8">
        <w:rPr>
          <w:rFonts w:ascii="Bookman Old Style" w:hAnsi="Bookman Old Style" w:cs="Tahoma"/>
          <w:sz w:val="24"/>
          <w:szCs w:val="24"/>
        </w:rPr>
        <w:t xml:space="preserve">  Fungsi Sekretaris adalah: </w:t>
      </w:r>
    </w:p>
    <w:p w14:paraId="54EF7F29" w14:textId="77777777" w:rsidR="00C87B67" w:rsidRPr="00D306F2" w:rsidRDefault="00C87B67" w:rsidP="001A7325">
      <w:pPr>
        <w:pStyle w:val="ListParagraph"/>
        <w:numPr>
          <w:ilvl w:val="0"/>
          <w:numId w:val="21"/>
        </w:numPr>
        <w:spacing w:after="160" w:line="259" w:lineRule="auto"/>
        <w:ind w:left="1134" w:hanging="425"/>
        <w:jc w:val="both"/>
        <w:rPr>
          <w:rFonts w:ascii="Bookman Old Style" w:hAnsi="Bookman Old Style"/>
          <w:color w:val="000000"/>
          <w:lang w:val="id-ID" w:eastAsia="id-ID"/>
        </w:rPr>
      </w:pPr>
      <w:r w:rsidRPr="00D306F2">
        <w:rPr>
          <w:rFonts w:ascii="Bookman Old Style" w:hAnsi="Bookman Old Style"/>
          <w:color w:val="000000"/>
          <w:lang w:val="id-ID" w:eastAsia="id-ID"/>
        </w:rPr>
        <w:t>Penyiapan bahan koordinasi dan pengendalian rencana program kerja</w:t>
      </w:r>
      <w:r>
        <w:rPr>
          <w:rFonts w:ascii="Bookman Old Style" w:hAnsi="Bookman Old Style"/>
          <w:color w:val="000000"/>
          <w:lang w:val="id-ID" w:eastAsia="id-ID"/>
        </w:rPr>
        <w:t>;</w:t>
      </w:r>
    </w:p>
    <w:p w14:paraId="02EE3D03" w14:textId="77777777" w:rsidR="00C87B67" w:rsidRPr="00D306F2" w:rsidRDefault="00C87B67" w:rsidP="001A7325">
      <w:pPr>
        <w:pStyle w:val="ListParagraph"/>
        <w:numPr>
          <w:ilvl w:val="0"/>
          <w:numId w:val="21"/>
        </w:numPr>
        <w:spacing w:after="160" w:line="259" w:lineRule="auto"/>
        <w:ind w:left="1134" w:hanging="425"/>
        <w:jc w:val="both"/>
        <w:rPr>
          <w:rFonts w:ascii="Bookman Old Style" w:hAnsi="Bookman Old Style"/>
          <w:color w:val="000000"/>
          <w:lang w:val="id-ID" w:eastAsia="id-ID"/>
        </w:rPr>
      </w:pPr>
      <w:r w:rsidRPr="00D306F2">
        <w:rPr>
          <w:rFonts w:ascii="Bookman Old Style" w:hAnsi="Bookman Old Style"/>
          <w:color w:val="000000"/>
          <w:lang w:val="id-ID" w:eastAsia="id-ID"/>
        </w:rPr>
        <w:t>Penghimpunan, pengelolaan, penilaian dan penyimpanan laporan kinerja</w:t>
      </w:r>
      <w:r>
        <w:rPr>
          <w:rFonts w:ascii="Bookman Old Style" w:hAnsi="Bookman Old Style"/>
          <w:color w:val="000000"/>
          <w:lang w:val="id-ID" w:eastAsia="id-ID"/>
        </w:rPr>
        <w:t>;</w:t>
      </w:r>
    </w:p>
    <w:p w14:paraId="08A74BE6" w14:textId="77777777" w:rsidR="00C87B67" w:rsidRPr="00D306F2" w:rsidRDefault="00C87B67" w:rsidP="001A7325">
      <w:pPr>
        <w:pStyle w:val="ListParagraph"/>
        <w:numPr>
          <w:ilvl w:val="0"/>
          <w:numId w:val="21"/>
        </w:numPr>
        <w:spacing w:after="160" w:line="259" w:lineRule="auto"/>
        <w:ind w:left="1134" w:hanging="425"/>
        <w:jc w:val="both"/>
        <w:rPr>
          <w:rFonts w:ascii="Bookman Old Style" w:hAnsi="Bookman Old Style"/>
          <w:color w:val="000000"/>
          <w:lang w:val="id-ID" w:eastAsia="id-ID"/>
        </w:rPr>
      </w:pPr>
      <w:r w:rsidRPr="00D306F2">
        <w:rPr>
          <w:rFonts w:ascii="Bookman Old Style" w:hAnsi="Bookman Old Style"/>
          <w:color w:val="000000"/>
          <w:lang w:val="id-ID" w:eastAsia="id-ID"/>
        </w:rPr>
        <w:t>Penyusunan bahan data dalam rangka pembinaan teknis fungsional</w:t>
      </w:r>
      <w:r>
        <w:rPr>
          <w:rFonts w:ascii="Bookman Old Style" w:hAnsi="Bookman Old Style"/>
          <w:color w:val="000000"/>
          <w:lang w:val="id-ID" w:eastAsia="id-ID"/>
        </w:rPr>
        <w:t>;</w:t>
      </w:r>
    </w:p>
    <w:p w14:paraId="151765B1" w14:textId="77777777" w:rsidR="00C87B67" w:rsidRPr="00D306F2" w:rsidRDefault="00C87B67" w:rsidP="001A7325">
      <w:pPr>
        <w:pStyle w:val="ListParagraph"/>
        <w:numPr>
          <w:ilvl w:val="0"/>
          <w:numId w:val="21"/>
        </w:numPr>
        <w:spacing w:after="160" w:line="259" w:lineRule="auto"/>
        <w:ind w:left="1134" w:hanging="425"/>
        <w:jc w:val="both"/>
        <w:rPr>
          <w:rFonts w:ascii="Bookman Old Style" w:hAnsi="Bookman Old Style"/>
          <w:color w:val="000000"/>
          <w:lang w:val="id-ID" w:eastAsia="id-ID"/>
        </w:rPr>
      </w:pPr>
      <w:r w:rsidRPr="00D306F2">
        <w:rPr>
          <w:rFonts w:ascii="Bookman Old Style" w:hAnsi="Bookman Old Style"/>
          <w:color w:val="000000"/>
          <w:lang w:val="id-ID" w:eastAsia="id-ID"/>
        </w:rPr>
        <w:t>Penyusunan, penginventarisasian dan pengkoordinasian data dalam rangka penatausahaan</w:t>
      </w:r>
      <w:r>
        <w:rPr>
          <w:rFonts w:ascii="Bookman Old Style" w:hAnsi="Bookman Old Style"/>
          <w:color w:val="000000"/>
          <w:lang w:val="id-ID" w:eastAsia="id-ID"/>
        </w:rPr>
        <w:t>;</w:t>
      </w:r>
    </w:p>
    <w:p w14:paraId="3DA4E513" w14:textId="77777777" w:rsidR="00C87B67" w:rsidRPr="00D306F2" w:rsidRDefault="00C87B67" w:rsidP="001A7325">
      <w:pPr>
        <w:pStyle w:val="ListParagraph"/>
        <w:numPr>
          <w:ilvl w:val="0"/>
          <w:numId w:val="21"/>
        </w:numPr>
        <w:spacing w:after="160" w:line="259" w:lineRule="auto"/>
        <w:ind w:left="1134" w:hanging="425"/>
        <w:jc w:val="both"/>
        <w:rPr>
          <w:rFonts w:ascii="Bookman Old Style" w:hAnsi="Bookman Old Style"/>
          <w:color w:val="000000"/>
          <w:lang w:val="id-ID" w:eastAsia="id-ID"/>
        </w:rPr>
      </w:pPr>
      <w:r w:rsidRPr="00D306F2">
        <w:rPr>
          <w:rFonts w:ascii="Bookman Old Style" w:hAnsi="Bookman Old Style"/>
          <w:color w:val="000000"/>
          <w:lang w:val="id-ID" w:eastAsia="id-ID"/>
        </w:rPr>
        <w:t>Pelaksanaan urusan umum, kepegawaian, keuangan, program dan laporan</w:t>
      </w:r>
      <w:r>
        <w:rPr>
          <w:rFonts w:ascii="Bookman Old Style" w:hAnsi="Bookman Old Style"/>
          <w:color w:val="000000"/>
          <w:lang w:val="id-ID" w:eastAsia="id-ID"/>
        </w:rPr>
        <w:t>;</w:t>
      </w:r>
    </w:p>
    <w:p w14:paraId="79F4D3D1" w14:textId="77777777" w:rsidR="00C87B67" w:rsidRPr="00D306F2" w:rsidRDefault="00C87B67" w:rsidP="001A7325">
      <w:pPr>
        <w:pStyle w:val="ListParagraph"/>
        <w:numPr>
          <w:ilvl w:val="0"/>
          <w:numId w:val="21"/>
        </w:numPr>
        <w:spacing w:after="160" w:line="259" w:lineRule="auto"/>
        <w:ind w:left="1134" w:hanging="425"/>
        <w:jc w:val="both"/>
        <w:rPr>
          <w:rFonts w:ascii="Bookman Old Style" w:hAnsi="Bookman Old Style"/>
          <w:color w:val="000000"/>
          <w:lang w:val="id-ID" w:eastAsia="id-ID"/>
        </w:rPr>
      </w:pPr>
      <w:r w:rsidRPr="00D306F2">
        <w:rPr>
          <w:rFonts w:ascii="Bookman Old Style" w:hAnsi="Bookman Old Style"/>
          <w:color w:val="000000"/>
          <w:lang w:val="id-ID" w:eastAsia="id-ID"/>
        </w:rPr>
        <w:t>Pengelolaan urusan perlengkapan dan rumah tangga</w:t>
      </w:r>
      <w:r>
        <w:rPr>
          <w:rFonts w:ascii="Bookman Old Style" w:hAnsi="Bookman Old Style"/>
          <w:color w:val="000000"/>
          <w:lang w:val="id-ID" w:eastAsia="id-ID"/>
        </w:rPr>
        <w:t>;</w:t>
      </w:r>
    </w:p>
    <w:p w14:paraId="406EED37" w14:textId="77777777" w:rsidR="00C87B67" w:rsidRPr="00D306F2" w:rsidRDefault="00C87B67" w:rsidP="001A7325">
      <w:pPr>
        <w:pStyle w:val="ListParagraph"/>
        <w:numPr>
          <w:ilvl w:val="0"/>
          <w:numId w:val="21"/>
        </w:numPr>
        <w:spacing w:after="160" w:line="259" w:lineRule="auto"/>
        <w:ind w:left="1134" w:hanging="425"/>
        <w:jc w:val="both"/>
        <w:rPr>
          <w:rFonts w:ascii="Bookman Old Style" w:hAnsi="Bookman Old Style"/>
          <w:color w:val="000000"/>
          <w:lang w:val="id-ID" w:eastAsia="id-ID"/>
        </w:rPr>
      </w:pPr>
      <w:r w:rsidRPr="00D306F2">
        <w:rPr>
          <w:rFonts w:ascii="Bookman Old Style" w:hAnsi="Bookman Old Style"/>
          <w:color w:val="000000"/>
          <w:lang w:val="id-ID" w:eastAsia="id-ID"/>
        </w:rPr>
        <w:t>Penyusunan perencanaan di jajaran dinas pendidikan kabupaten;</w:t>
      </w:r>
    </w:p>
    <w:p w14:paraId="7A8F2D38" w14:textId="77777777" w:rsidR="00C87B67" w:rsidRPr="00D306F2" w:rsidRDefault="00C87B67" w:rsidP="001A7325">
      <w:pPr>
        <w:pStyle w:val="ListParagraph"/>
        <w:numPr>
          <w:ilvl w:val="0"/>
          <w:numId w:val="21"/>
        </w:numPr>
        <w:spacing w:after="160" w:line="259" w:lineRule="auto"/>
        <w:ind w:left="1134" w:hanging="425"/>
        <w:jc w:val="both"/>
        <w:rPr>
          <w:rFonts w:ascii="Bookman Old Style" w:hAnsi="Bookman Old Style"/>
          <w:color w:val="000000"/>
          <w:lang w:val="id-ID" w:eastAsia="id-ID"/>
        </w:rPr>
      </w:pPr>
      <w:r w:rsidRPr="00D306F2">
        <w:rPr>
          <w:rFonts w:ascii="Bookman Old Style" w:hAnsi="Bookman Old Style"/>
          <w:color w:val="000000"/>
          <w:lang w:val="id-ID" w:eastAsia="id-ID"/>
        </w:rPr>
        <w:t>Penyusunan dan pengurusan serta pengevaluasian administrasi pendidikan dan pelatihan tenaga pendidik dan tenaga kependidikan serta evaluasi pada kegiatan pendidikan dan pelatihan;</w:t>
      </w:r>
    </w:p>
    <w:p w14:paraId="61C6C02B" w14:textId="77777777" w:rsidR="00C87B67" w:rsidRPr="00D306F2" w:rsidRDefault="00C87B67" w:rsidP="001A7325">
      <w:pPr>
        <w:pStyle w:val="ListParagraph"/>
        <w:numPr>
          <w:ilvl w:val="0"/>
          <w:numId w:val="21"/>
        </w:numPr>
        <w:spacing w:after="160" w:line="259" w:lineRule="auto"/>
        <w:ind w:left="1134" w:hanging="425"/>
        <w:jc w:val="both"/>
        <w:rPr>
          <w:rFonts w:ascii="Bookman Old Style" w:hAnsi="Bookman Old Style"/>
          <w:color w:val="000000"/>
          <w:lang w:val="id-ID" w:eastAsia="id-ID"/>
        </w:rPr>
      </w:pPr>
      <w:r w:rsidRPr="00D306F2">
        <w:rPr>
          <w:rFonts w:ascii="Bookman Old Style" w:hAnsi="Bookman Old Style"/>
          <w:color w:val="000000"/>
          <w:lang w:val="id-ID" w:eastAsia="id-ID"/>
        </w:rPr>
        <w:t xml:space="preserve">Pemrosesan administrasi kepegawaian </w:t>
      </w:r>
      <w:r>
        <w:rPr>
          <w:rFonts w:ascii="Bookman Old Style" w:hAnsi="Bookman Old Style"/>
          <w:color w:val="000000"/>
          <w:lang w:val="id-ID" w:eastAsia="id-ID"/>
        </w:rPr>
        <w:t xml:space="preserve">tenaga </w:t>
      </w:r>
      <w:r w:rsidRPr="00D306F2">
        <w:rPr>
          <w:rFonts w:ascii="Bookman Old Style" w:hAnsi="Bookman Old Style"/>
          <w:color w:val="000000"/>
          <w:lang w:val="id-ID" w:eastAsia="id-ID"/>
        </w:rPr>
        <w:t>kependidikan di Dinas;</w:t>
      </w:r>
    </w:p>
    <w:p w14:paraId="20C71128" w14:textId="77777777" w:rsidR="00C87B67" w:rsidRPr="00D82516" w:rsidRDefault="00C87B67" w:rsidP="001A7325">
      <w:pPr>
        <w:pStyle w:val="ListParagraph"/>
        <w:numPr>
          <w:ilvl w:val="0"/>
          <w:numId w:val="21"/>
        </w:numPr>
        <w:tabs>
          <w:tab w:val="left" w:pos="709"/>
        </w:tabs>
        <w:spacing w:after="160" w:line="259" w:lineRule="auto"/>
        <w:ind w:left="1134" w:hanging="425"/>
        <w:jc w:val="both"/>
        <w:rPr>
          <w:rFonts w:ascii="Bookman Old Style" w:hAnsi="Bookman Old Style"/>
          <w:color w:val="000000"/>
          <w:lang w:val="id-ID" w:eastAsia="id-ID"/>
        </w:rPr>
      </w:pPr>
      <w:r w:rsidRPr="00D82516">
        <w:rPr>
          <w:rFonts w:ascii="Bookman Old Style" w:hAnsi="Bookman Old Style"/>
          <w:color w:val="000000"/>
          <w:lang w:val="id-ID" w:eastAsia="id-ID"/>
        </w:rPr>
        <w:t>Penyelenggaraan usaha peningkatan mutu pengetahuan dan disiplin pegawai</w:t>
      </w:r>
      <w:r>
        <w:rPr>
          <w:rFonts w:ascii="Bookman Old Style" w:hAnsi="Bookman Old Style"/>
          <w:color w:val="000000"/>
          <w:lang w:val="id-ID" w:eastAsia="id-ID"/>
        </w:rPr>
        <w:t xml:space="preserve"> </w:t>
      </w:r>
      <w:r w:rsidRPr="00D82516">
        <w:rPr>
          <w:rFonts w:ascii="Bookman Old Style" w:hAnsi="Bookman Old Style"/>
          <w:color w:val="000000"/>
          <w:lang w:val="id-ID" w:eastAsia="id-ID"/>
        </w:rPr>
        <w:t>tenaga kependidikan</w:t>
      </w:r>
    </w:p>
    <w:p w14:paraId="0FE9F5B7" w14:textId="77777777" w:rsidR="00C87B67" w:rsidRPr="00D306F2" w:rsidRDefault="00C87B67" w:rsidP="001A7325">
      <w:pPr>
        <w:pStyle w:val="ListParagraph"/>
        <w:numPr>
          <w:ilvl w:val="0"/>
          <w:numId w:val="21"/>
        </w:numPr>
        <w:tabs>
          <w:tab w:val="left" w:pos="709"/>
        </w:tabs>
        <w:spacing w:after="160" w:line="259" w:lineRule="auto"/>
        <w:ind w:left="1134" w:hanging="425"/>
        <w:jc w:val="both"/>
        <w:rPr>
          <w:rFonts w:ascii="Bookman Old Style" w:hAnsi="Bookman Old Style"/>
          <w:color w:val="000000"/>
          <w:lang w:val="id-ID" w:eastAsia="id-ID"/>
        </w:rPr>
      </w:pPr>
      <w:r w:rsidRPr="00D306F2">
        <w:rPr>
          <w:rFonts w:ascii="Bookman Old Style" w:hAnsi="Bookman Old Style"/>
          <w:color w:val="000000"/>
          <w:lang w:val="id-ID" w:eastAsia="id-ID"/>
        </w:rPr>
        <w:t>Pengevaluasian kepegawaian pada tenaga kependidikan</w:t>
      </w:r>
    </w:p>
    <w:p w14:paraId="1D841A37" w14:textId="77777777" w:rsidR="00C87B67" w:rsidRPr="00D306F2" w:rsidRDefault="00C87B67" w:rsidP="001A7325">
      <w:pPr>
        <w:pStyle w:val="ListParagraph"/>
        <w:numPr>
          <w:ilvl w:val="0"/>
          <w:numId w:val="21"/>
        </w:numPr>
        <w:tabs>
          <w:tab w:val="left" w:pos="709"/>
        </w:tabs>
        <w:spacing w:after="160" w:line="259" w:lineRule="auto"/>
        <w:ind w:left="1134" w:hanging="425"/>
        <w:jc w:val="both"/>
        <w:rPr>
          <w:rFonts w:ascii="Bookman Old Style" w:hAnsi="Bookman Old Style"/>
          <w:color w:val="000000"/>
          <w:lang w:val="id-ID" w:eastAsia="id-ID"/>
        </w:rPr>
      </w:pPr>
      <w:r w:rsidRPr="00D306F2">
        <w:rPr>
          <w:rFonts w:ascii="Bookman Old Style" w:hAnsi="Bookman Old Style"/>
          <w:color w:val="000000"/>
          <w:lang w:val="id-ID" w:eastAsia="id-ID"/>
        </w:rPr>
        <w:t>Penyusunan formasi pegawai dan perencanaan pegawai pada tenaga kependidikan;</w:t>
      </w:r>
    </w:p>
    <w:p w14:paraId="6FEE7450" w14:textId="77777777" w:rsidR="00C87B67" w:rsidRPr="00D306F2" w:rsidRDefault="00C87B67" w:rsidP="001A7325">
      <w:pPr>
        <w:pStyle w:val="ListParagraph"/>
        <w:numPr>
          <w:ilvl w:val="0"/>
          <w:numId w:val="21"/>
        </w:numPr>
        <w:tabs>
          <w:tab w:val="left" w:pos="709"/>
        </w:tabs>
        <w:spacing w:after="160" w:line="259" w:lineRule="auto"/>
        <w:ind w:left="1134" w:hanging="425"/>
        <w:jc w:val="both"/>
        <w:rPr>
          <w:rFonts w:ascii="Bookman Old Style" w:hAnsi="Bookman Old Style"/>
          <w:color w:val="000000"/>
          <w:lang w:val="id-ID" w:eastAsia="id-ID"/>
        </w:rPr>
      </w:pPr>
      <w:r w:rsidRPr="00D306F2">
        <w:rPr>
          <w:rFonts w:ascii="Bookman Old Style" w:hAnsi="Bookman Old Style"/>
          <w:color w:val="000000"/>
          <w:lang w:val="id-ID" w:eastAsia="id-ID"/>
        </w:rPr>
        <w:t>Penyelenggaraan pengelolaan kepegawaian pendidik yang meliputi pengumpulan data pegawai, buku induk pegawai, mutasi pengangkatan, kenaikan pangkat, pembinaan karier dan pensiunan pegawai pada tenaga pendidik;</w:t>
      </w:r>
    </w:p>
    <w:p w14:paraId="29F11414" w14:textId="77777777" w:rsidR="00C87B67" w:rsidRPr="00D306F2" w:rsidRDefault="00C87B67" w:rsidP="001A7325">
      <w:pPr>
        <w:pStyle w:val="ListParagraph"/>
        <w:numPr>
          <w:ilvl w:val="0"/>
          <w:numId w:val="21"/>
        </w:numPr>
        <w:tabs>
          <w:tab w:val="left" w:pos="709"/>
        </w:tabs>
        <w:spacing w:after="160" w:line="259" w:lineRule="auto"/>
        <w:ind w:left="1134" w:hanging="425"/>
        <w:jc w:val="both"/>
        <w:rPr>
          <w:rFonts w:ascii="Bookman Old Style" w:hAnsi="Bookman Old Style"/>
          <w:color w:val="000000"/>
          <w:lang w:val="id-ID" w:eastAsia="id-ID"/>
        </w:rPr>
      </w:pPr>
      <w:r w:rsidRPr="00D306F2">
        <w:rPr>
          <w:rFonts w:ascii="Bookman Old Style" w:hAnsi="Bookman Old Style"/>
          <w:color w:val="000000"/>
          <w:lang w:val="id-ID" w:eastAsia="id-ID"/>
        </w:rPr>
        <w:t>Pemrosesan administrasi kepegawaian tenaga pendidik dinas;</w:t>
      </w:r>
    </w:p>
    <w:p w14:paraId="209C1637" w14:textId="77777777" w:rsidR="00C87B67" w:rsidRPr="00B77C51" w:rsidRDefault="00C87B67" w:rsidP="001A7325">
      <w:pPr>
        <w:pStyle w:val="ListParagraph"/>
        <w:numPr>
          <w:ilvl w:val="0"/>
          <w:numId w:val="21"/>
        </w:numPr>
        <w:tabs>
          <w:tab w:val="left" w:pos="709"/>
        </w:tabs>
        <w:spacing w:after="120" w:line="259" w:lineRule="auto"/>
        <w:ind w:left="1134" w:hanging="425"/>
        <w:jc w:val="both"/>
        <w:rPr>
          <w:rFonts w:ascii="Bookman Old Style" w:hAnsi="Bookman Old Style" w:cs="Tahoma"/>
          <w:lang w:val="id-ID"/>
        </w:rPr>
      </w:pPr>
      <w:r w:rsidRPr="00B77C51">
        <w:rPr>
          <w:rFonts w:ascii="Bookman Old Style" w:hAnsi="Bookman Old Style"/>
          <w:color w:val="000000"/>
          <w:lang w:eastAsia="id-ID"/>
        </w:rPr>
        <w:t>P</w:t>
      </w:r>
      <w:r w:rsidRPr="00B77C51">
        <w:rPr>
          <w:rFonts w:ascii="Bookman Old Style" w:hAnsi="Bookman Old Style"/>
          <w:color w:val="000000"/>
          <w:lang w:val="id-ID" w:eastAsia="id-ID"/>
        </w:rPr>
        <w:t>erumusan standar operasional prosedur kerja</w:t>
      </w:r>
      <w:r w:rsidRPr="00B77C51">
        <w:rPr>
          <w:rFonts w:ascii="Bookman Old Style" w:hAnsi="Bookman Old Style" w:cs="Tahoma"/>
          <w:lang w:val="id-ID"/>
        </w:rPr>
        <w:t xml:space="preserve">; dan </w:t>
      </w:r>
    </w:p>
    <w:p w14:paraId="1F0CF261" w14:textId="77777777" w:rsidR="00C87B67" w:rsidRPr="00916FD8" w:rsidRDefault="00C87B67" w:rsidP="001A7325">
      <w:pPr>
        <w:pStyle w:val="ListParagraph"/>
        <w:numPr>
          <w:ilvl w:val="0"/>
          <w:numId w:val="21"/>
        </w:numPr>
        <w:tabs>
          <w:tab w:val="left" w:pos="284"/>
          <w:tab w:val="left" w:pos="630"/>
        </w:tabs>
        <w:spacing w:after="60" w:line="240" w:lineRule="auto"/>
        <w:ind w:left="1134" w:hanging="425"/>
        <w:contextualSpacing w:val="0"/>
        <w:jc w:val="both"/>
        <w:rPr>
          <w:rFonts w:ascii="Bookman Old Style" w:hAnsi="Bookman Old Style" w:cs="Tahoma"/>
        </w:rPr>
      </w:pPr>
      <w:r w:rsidRPr="00916FD8">
        <w:rPr>
          <w:rFonts w:ascii="Bookman Old Style" w:hAnsi="Bookman Old Style" w:cs="Tahoma"/>
          <w:lang w:val="id-ID"/>
        </w:rPr>
        <w:t>Pelaksanaan tugas lain yang diberikan Kepala Dinas</w:t>
      </w:r>
      <w:r w:rsidRPr="00916FD8">
        <w:rPr>
          <w:rFonts w:ascii="Bookman Old Style" w:hAnsi="Bookman Old Style" w:cs="Tahoma"/>
        </w:rPr>
        <w:t>.</w:t>
      </w:r>
    </w:p>
    <w:p w14:paraId="4EBB4822" w14:textId="77777777" w:rsidR="00C87B67" w:rsidRPr="00916FD8" w:rsidRDefault="00C87B67" w:rsidP="00C87B67">
      <w:pPr>
        <w:pStyle w:val="ListParagraph"/>
        <w:tabs>
          <w:tab w:val="left" w:pos="284"/>
          <w:tab w:val="left" w:pos="426"/>
        </w:tabs>
        <w:spacing w:after="60"/>
        <w:ind w:hanging="720"/>
        <w:jc w:val="both"/>
        <w:rPr>
          <w:rFonts w:ascii="Bookman Old Style" w:hAnsi="Bookman Old Style" w:cs="Tahoma"/>
        </w:rPr>
      </w:pPr>
    </w:p>
    <w:p w14:paraId="01CB127A" w14:textId="77777777" w:rsidR="00C87B67" w:rsidRPr="00FA4146" w:rsidRDefault="00C87B67" w:rsidP="00C87B67">
      <w:pPr>
        <w:pStyle w:val="ListParagraph"/>
        <w:spacing w:after="160" w:line="259" w:lineRule="auto"/>
        <w:ind w:left="851" w:hanging="567"/>
        <w:jc w:val="both"/>
        <w:rPr>
          <w:rFonts w:ascii="Bookman Old Style" w:hAnsi="Bookman Old Style"/>
          <w:lang w:val="id-ID"/>
        </w:rPr>
      </w:pPr>
      <w:r w:rsidRPr="00916FD8">
        <w:rPr>
          <w:rFonts w:ascii="Bookman Old Style" w:hAnsi="Bookman Old Style" w:cs="Tahoma"/>
        </w:rPr>
        <w:t>3.</w:t>
      </w:r>
      <w:r>
        <w:rPr>
          <w:rFonts w:ascii="Bookman Old Style" w:hAnsi="Bookman Old Style" w:cs="Tahoma"/>
        </w:rPr>
        <w:t xml:space="preserve"> </w:t>
      </w:r>
      <w:r w:rsidRPr="00D306F2">
        <w:rPr>
          <w:rFonts w:ascii="Bookman Old Style" w:hAnsi="Bookman Old Style"/>
          <w:lang w:val="id-ID"/>
        </w:rPr>
        <w:t xml:space="preserve">Bidang </w:t>
      </w:r>
      <w:r>
        <w:rPr>
          <w:rFonts w:ascii="Bookman Old Style" w:hAnsi="Bookman Old Style"/>
          <w:lang w:val="id-ID"/>
        </w:rPr>
        <w:t xml:space="preserve">Pembinaan </w:t>
      </w:r>
      <w:r w:rsidRPr="00D306F2">
        <w:rPr>
          <w:rFonts w:ascii="Bookman Old Style" w:hAnsi="Bookman Old Style"/>
          <w:lang w:val="id-ID"/>
        </w:rPr>
        <w:t>Pendidikan Dasar mempunyai tugas melaksanakan kegiatan kurikulum SD/SMP, sarana prasarana dan kesiswaan serta melaksanakan tugas yang diberikan oleh Kepala Dinas</w:t>
      </w:r>
      <w:r w:rsidRPr="00FA4146">
        <w:rPr>
          <w:rFonts w:ascii="Bookman Old Style" w:hAnsi="Bookman Old Style" w:cs="Tahoma"/>
        </w:rPr>
        <w:t>. Fungsi bidang ini adalah:</w:t>
      </w:r>
    </w:p>
    <w:p w14:paraId="669088CB" w14:textId="77777777" w:rsidR="00C87B67" w:rsidRPr="00D306F2" w:rsidRDefault="00C87B67" w:rsidP="001A7325">
      <w:pPr>
        <w:pStyle w:val="ListParagraph"/>
        <w:numPr>
          <w:ilvl w:val="0"/>
          <w:numId w:val="22"/>
        </w:numPr>
        <w:tabs>
          <w:tab w:val="clear" w:pos="720"/>
        </w:tabs>
        <w:spacing w:after="0" w:line="240" w:lineRule="auto"/>
        <w:ind w:left="1134" w:hanging="425"/>
        <w:jc w:val="both"/>
        <w:rPr>
          <w:rFonts w:ascii="Bookman Old Style" w:hAnsi="Bookman Old Style"/>
          <w:color w:val="000000"/>
          <w:lang w:val="id-ID" w:eastAsia="id-ID"/>
        </w:rPr>
      </w:pPr>
      <w:r w:rsidRPr="00D306F2">
        <w:rPr>
          <w:rFonts w:ascii="Bookman Old Style" w:hAnsi="Bookman Old Style"/>
          <w:color w:val="000000"/>
          <w:lang w:val="id-ID" w:eastAsia="id-ID"/>
        </w:rPr>
        <w:lastRenderedPageBreak/>
        <w:t>Perencanaan dan penyusunan kebijakan daerah dibidang penyelenggaraan  pendidikan dasar</w:t>
      </w:r>
    </w:p>
    <w:p w14:paraId="51DCAF9C" w14:textId="77777777" w:rsidR="00C87B67" w:rsidRPr="00D306F2" w:rsidRDefault="00C87B67" w:rsidP="001A7325">
      <w:pPr>
        <w:pStyle w:val="ListParagraph"/>
        <w:numPr>
          <w:ilvl w:val="0"/>
          <w:numId w:val="22"/>
        </w:numPr>
        <w:tabs>
          <w:tab w:val="clear" w:pos="720"/>
        </w:tabs>
        <w:spacing w:after="160" w:line="259" w:lineRule="auto"/>
        <w:ind w:left="1134" w:hanging="425"/>
        <w:jc w:val="both"/>
        <w:rPr>
          <w:rFonts w:ascii="Bookman Old Style" w:hAnsi="Bookman Old Style"/>
        </w:rPr>
      </w:pPr>
      <w:r w:rsidRPr="00D306F2">
        <w:rPr>
          <w:rFonts w:ascii="Bookman Old Style" w:hAnsi="Bookman Old Style"/>
          <w:lang w:val="id-ID"/>
        </w:rPr>
        <w:t>P</w:t>
      </w:r>
      <w:r w:rsidRPr="00D306F2">
        <w:rPr>
          <w:rFonts w:ascii="Bookman Old Style" w:hAnsi="Bookman Old Style"/>
        </w:rPr>
        <w:t>engkoordinasian penyusunan</w:t>
      </w:r>
      <w:r>
        <w:rPr>
          <w:rFonts w:ascii="Bookman Old Style" w:hAnsi="Bookman Old Style"/>
          <w:lang w:val="id-ID"/>
        </w:rPr>
        <w:t xml:space="preserve"> dan perumusan</w:t>
      </w:r>
      <w:r w:rsidRPr="00D306F2">
        <w:rPr>
          <w:rFonts w:ascii="Bookman Old Style" w:hAnsi="Bookman Old Style"/>
        </w:rPr>
        <w:t xml:space="preserve"> kebijakan penyelenggaraan Dikdas;</w:t>
      </w:r>
    </w:p>
    <w:p w14:paraId="1A49D8AE" w14:textId="77777777" w:rsidR="00C87B67" w:rsidRPr="00D306F2" w:rsidRDefault="00C87B67" w:rsidP="001A7325">
      <w:pPr>
        <w:pStyle w:val="ListParagraph"/>
        <w:numPr>
          <w:ilvl w:val="0"/>
          <w:numId w:val="22"/>
        </w:numPr>
        <w:tabs>
          <w:tab w:val="clear" w:pos="720"/>
        </w:tabs>
        <w:spacing w:after="160" w:line="259" w:lineRule="auto"/>
        <w:ind w:left="1134" w:hanging="425"/>
        <w:jc w:val="both"/>
        <w:rPr>
          <w:rFonts w:ascii="Bookman Old Style" w:hAnsi="Bookman Old Style"/>
        </w:rPr>
      </w:pPr>
      <w:r w:rsidRPr="00D306F2">
        <w:rPr>
          <w:rFonts w:ascii="Bookman Old Style" w:hAnsi="Bookman Old Style"/>
          <w:lang w:val="id-ID"/>
        </w:rPr>
        <w:t>P</w:t>
      </w:r>
      <w:r w:rsidRPr="00D306F2">
        <w:rPr>
          <w:rFonts w:ascii="Bookman Old Style" w:hAnsi="Bookman Old Style"/>
        </w:rPr>
        <w:t>erencanaan</w:t>
      </w:r>
      <w:r>
        <w:rPr>
          <w:rFonts w:ascii="Bookman Old Style" w:hAnsi="Bookman Old Style"/>
          <w:lang w:val="id-ID"/>
        </w:rPr>
        <w:t>/fasilitasi</w:t>
      </w:r>
      <w:r w:rsidRPr="00D306F2">
        <w:rPr>
          <w:rFonts w:ascii="Bookman Old Style" w:hAnsi="Bookman Old Style"/>
        </w:rPr>
        <w:t xml:space="preserve"> penyediaan sarana dan prasarana pendidikan dasar</w:t>
      </w:r>
    </w:p>
    <w:p w14:paraId="1E0A38FF" w14:textId="77777777" w:rsidR="00C87B67" w:rsidRPr="00D306F2" w:rsidRDefault="00C87B67" w:rsidP="001A7325">
      <w:pPr>
        <w:pStyle w:val="ListParagraph"/>
        <w:numPr>
          <w:ilvl w:val="0"/>
          <w:numId w:val="22"/>
        </w:numPr>
        <w:tabs>
          <w:tab w:val="clear" w:pos="720"/>
        </w:tabs>
        <w:spacing w:after="160" w:line="259" w:lineRule="auto"/>
        <w:ind w:left="1134" w:hanging="425"/>
        <w:jc w:val="both"/>
        <w:rPr>
          <w:rFonts w:ascii="Bookman Old Style" w:hAnsi="Bookman Old Style"/>
        </w:rPr>
      </w:pPr>
      <w:r w:rsidRPr="00D306F2">
        <w:rPr>
          <w:rFonts w:ascii="Bookman Old Style" w:hAnsi="Bookman Old Style"/>
          <w:lang w:val="id-ID"/>
        </w:rPr>
        <w:t>P</w:t>
      </w:r>
      <w:r w:rsidRPr="00D306F2">
        <w:rPr>
          <w:rFonts w:ascii="Bookman Old Style" w:hAnsi="Bookman Old Style"/>
        </w:rPr>
        <w:t xml:space="preserve">erencanaan </w:t>
      </w:r>
      <w:r w:rsidRPr="00D306F2">
        <w:rPr>
          <w:rFonts w:ascii="Bookman Old Style" w:hAnsi="Bookman Old Style"/>
          <w:lang w:val="id-ID"/>
        </w:rPr>
        <w:t xml:space="preserve">dan </w:t>
      </w:r>
      <w:r w:rsidRPr="00D306F2">
        <w:rPr>
          <w:rFonts w:ascii="Bookman Old Style" w:hAnsi="Bookman Old Style"/>
        </w:rPr>
        <w:t>penyusunan standar operasional pelayanan penyelenggaraan pendidikan dasar</w:t>
      </w:r>
    </w:p>
    <w:p w14:paraId="09394171" w14:textId="77777777" w:rsidR="00C87B67" w:rsidRPr="00D306F2" w:rsidRDefault="00C87B67" w:rsidP="001A7325">
      <w:pPr>
        <w:pStyle w:val="ListParagraph"/>
        <w:numPr>
          <w:ilvl w:val="0"/>
          <w:numId w:val="22"/>
        </w:numPr>
        <w:tabs>
          <w:tab w:val="clear" w:pos="720"/>
        </w:tabs>
        <w:spacing w:after="160" w:line="259" w:lineRule="auto"/>
        <w:ind w:left="1134" w:hanging="425"/>
        <w:jc w:val="both"/>
        <w:rPr>
          <w:rFonts w:ascii="Bookman Old Style" w:hAnsi="Bookman Old Style"/>
        </w:rPr>
      </w:pPr>
      <w:r w:rsidRPr="00D306F2">
        <w:rPr>
          <w:rFonts w:ascii="Bookman Old Style" w:hAnsi="Bookman Old Style"/>
          <w:lang w:val="id-ID"/>
        </w:rPr>
        <w:t>P</w:t>
      </w:r>
      <w:r w:rsidRPr="00D306F2">
        <w:rPr>
          <w:rFonts w:ascii="Bookman Old Style" w:hAnsi="Bookman Old Style"/>
        </w:rPr>
        <w:t>erencanaan sistem informasi pelaksanaan pendidikan dasar</w:t>
      </w:r>
    </w:p>
    <w:p w14:paraId="7490455E" w14:textId="77777777" w:rsidR="00C87B67" w:rsidRPr="00D306F2" w:rsidRDefault="00C87B67" w:rsidP="001A7325">
      <w:pPr>
        <w:pStyle w:val="ListParagraph"/>
        <w:numPr>
          <w:ilvl w:val="0"/>
          <w:numId w:val="22"/>
        </w:numPr>
        <w:tabs>
          <w:tab w:val="clear" w:pos="720"/>
        </w:tabs>
        <w:spacing w:after="160" w:line="259" w:lineRule="auto"/>
        <w:ind w:left="1134" w:hanging="425"/>
        <w:jc w:val="both"/>
        <w:rPr>
          <w:rFonts w:ascii="Bookman Old Style" w:hAnsi="Bookman Old Style"/>
        </w:rPr>
      </w:pPr>
      <w:r w:rsidRPr="00D306F2">
        <w:rPr>
          <w:rFonts w:ascii="Bookman Old Style" w:hAnsi="Bookman Old Style"/>
        </w:rPr>
        <w:t>Monitoring dan evaluasi penyelenggaraan Dikdas;</w:t>
      </w:r>
    </w:p>
    <w:p w14:paraId="5DC225A0" w14:textId="77777777" w:rsidR="00C87B67" w:rsidRPr="00D306F2" w:rsidRDefault="00C87B67" w:rsidP="001A7325">
      <w:pPr>
        <w:pStyle w:val="ListParagraph"/>
        <w:numPr>
          <w:ilvl w:val="0"/>
          <w:numId w:val="22"/>
        </w:numPr>
        <w:tabs>
          <w:tab w:val="clear" w:pos="720"/>
        </w:tabs>
        <w:spacing w:after="160" w:line="259" w:lineRule="auto"/>
        <w:ind w:left="1134" w:hanging="425"/>
        <w:jc w:val="both"/>
        <w:rPr>
          <w:rFonts w:ascii="Bookman Old Style" w:hAnsi="Bookman Old Style"/>
        </w:rPr>
      </w:pPr>
      <w:r w:rsidRPr="00D306F2">
        <w:rPr>
          <w:rFonts w:ascii="Bookman Old Style" w:hAnsi="Bookman Old Style"/>
        </w:rPr>
        <w:t>Pelaksanaan pembinaan koordinasi, falisitasi Dikda</w:t>
      </w:r>
      <w:r w:rsidRPr="00D306F2">
        <w:rPr>
          <w:rFonts w:ascii="Bookman Old Style" w:hAnsi="Bookman Old Style"/>
          <w:lang w:val="id-ID"/>
        </w:rPr>
        <w:t>s</w:t>
      </w:r>
      <w:r w:rsidRPr="00D306F2">
        <w:rPr>
          <w:rFonts w:ascii="Bookman Old Style" w:hAnsi="Bookman Old Style"/>
        </w:rPr>
        <w:t xml:space="preserve"> dengan instansi / lembaga terkait dalam rangka peningkatan kemampuan aparatur dalam pelaksanaan kegiatan secara efektif dan efisien;</w:t>
      </w:r>
    </w:p>
    <w:p w14:paraId="7C2A5C57" w14:textId="77777777" w:rsidR="00C87B67" w:rsidRPr="00D306F2" w:rsidRDefault="00C87B67" w:rsidP="001A7325">
      <w:pPr>
        <w:pStyle w:val="ListParagraph"/>
        <w:numPr>
          <w:ilvl w:val="0"/>
          <w:numId w:val="22"/>
        </w:numPr>
        <w:tabs>
          <w:tab w:val="clear" w:pos="720"/>
        </w:tabs>
        <w:spacing w:after="160" w:line="259" w:lineRule="auto"/>
        <w:ind w:left="1134" w:hanging="425"/>
        <w:jc w:val="both"/>
        <w:rPr>
          <w:rFonts w:ascii="Bookman Old Style" w:hAnsi="Bookman Old Style"/>
        </w:rPr>
      </w:pPr>
      <w:r w:rsidRPr="00D306F2">
        <w:rPr>
          <w:rFonts w:ascii="Bookman Old Style" w:hAnsi="Bookman Old Style"/>
          <w:lang w:val="id-ID"/>
        </w:rPr>
        <w:t>P</w:t>
      </w:r>
      <w:r w:rsidRPr="00D306F2">
        <w:rPr>
          <w:rFonts w:ascii="Bookman Old Style" w:hAnsi="Bookman Old Style"/>
        </w:rPr>
        <w:t>elaksanaan</w:t>
      </w:r>
      <w:r w:rsidRPr="00D306F2">
        <w:rPr>
          <w:rFonts w:ascii="Bookman Old Style" w:hAnsi="Bookman Old Style"/>
          <w:lang w:val="id-ID"/>
        </w:rPr>
        <w:t xml:space="preserve"> evaluasi</w:t>
      </w:r>
      <w:r w:rsidRPr="00D306F2">
        <w:rPr>
          <w:rFonts w:ascii="Bookman Old Style" w:hAnsi="Bookman Old Style"/>
        </w:rPr>
        <w:t xml:space="preserve"> program dan rumusan sist</w:t>
      </w:r>
      <w:r>
        <w:rPr>
          <w:rFonts w:ascii="Bookman Old Style" w:hAnsi="Bookman Old Style"/>
          <w:lang w:val="id-ID"/>
        </w:rPr>
        <w:t>e</w:t>
      </w:r>
      <w:r w:rsidRPr="00D306F2">
        <w:rPr>
          <w:rFonts w:ascii="Bookman Old Style" w:hAnsi="Bookman Old Style"/>
        </w:rPr>
        <w:t>m kurikulum, pengelolaan sarpras, pemberdayaan kelembagaan dan pengendalian mutu SD</w:t>
      </w:r>
      <w:r>
        <w:rPr>
          <w:rFonts w:ascii="Bookman Old Style" w:hAnsi="Bookman Old Style"/>
          <w:lang w:val="id-ID"/>
        </w:rPr>
        <w:t>,PLB</w:t>
      </w:r>
      <w:r w:rsidRPr="00D306F2">
        <w:rPr>
          <w:rFonts w:ascii="Bookman Old Style" w:hAnsi="Bookman Old Style"/>
        </w:rPr>
        <w:t xml:space="preserve"> dan </w:t>
      </w:r>
      <w:r>
        <w:rPr>
          <w:rFonts w:ascii="Bookman Old Style" w:hAnsi="Bookman Old Style"/>
          <w:lang w:val="id-ID"/>
        </w:rPr>
        <w:t>SMP</w:t>
      </w:r>
      <w:r w:rsidRPr="00D306F2">
        <w:rPr>
          <w:rFonts w:ascii="Bookman Old Style" w:hAnsi="Bookman Old Style"/>
        </w:rPr>
        <w:t>;</w:t>
      </w:r>
    </w:p>
    <w:p w14:paraId="0025610F" w14:textId="77777777" w:rsidR="00C87B67" w:rsidRPr="00E72CD2" w:rsidRDefault="00C87B67" w:rsidP="001A7325">
      <w:pPr>
        <w:pStyle w:val="ListParagraph"/>
        <w:numPr>
          <w:ilvl w:val="0"/>
          <w:numId w:val="22"/>
        </w:numPr>
        <w:tabs>
          <w:tab w:val="clear" w:pos="720"/>
        </w:tabs>
        <w:spacing w:after="160" w:line="259" w:lineRule="auto"/>
        <w:ind w:left="1134" w:hanging="425"/>
        <w:jc w:val="both"/>
        <w:rPr>
          <w:rFonts w:ascii="Bookman Old Style" w:hAnsi="Bookman Old Style"/>
        </w:rPr>
      </w:pPr>
      <w:r w:rsidRPr="00E72CD2">
        <w:rPr>
          <w:rFonts w:ascii="Bookman Old Style" w:hAnsi="Bookman Old Style"/>
          <w:lang w:val="id-ID"/>
        </w:rPr>
        <w:t>P</w:t>
      </w:r>
      <w:r w:rsidRPr="00E72CD2">
        <w:rPr>
          <w:rFonts w:ascii="Bookman Old Style" w:hAnsi="Bookman Old Style"/>
        </w:rPr>
        <w:t>erumusan rencana dan program Dikdas;</w:t>
      </w:r>
    </w:p>
    <w:p w14:paraId="35091BD8" w14:textId="77777777" w:rsidR="00C87B67" w:rsidRPr="00E72CD2" w:rsidRDefault="00C87B67" w:rsidP="001A7325">
      <w:pPr>
        <w:pStyle w:val="ListParagraph"/>
        <w:numPr>
          <w:ilvl w:val="0"/>
          <w:numId w:val="22"/>
        </w:numPr>
        <w:tabs>
          <w:tab w:val="clear" w:pos="720"/>
        </w:tabs>
        <w:spacing w:after="160" w:line="259" w:lineRule="auto"/>
        <w:ind w:left="1134" w:hanging="425"/>
        <w:jc w:val="both"/>
        <w:rPr>
          <w:rFonts w:ascii="Bookman Old Style" w:hAnsi="Bookman Old Style"/>
        </w:rPr>
      </w:pPr>
      <w:r w:rsidRPr="00E72CD2">
        <w:rPr>
          <w:rFonts w:ascii="Bookman Old Style" w:hAnsi="Bookman Old Style"/>
        </w:rPr>
        <w:t>Pembina</w:t>
      </w:r>
      <w:r w:rsidRPr="00E72CD2">
        <w:rPr>
          <w:rFonts w:ascii="Bookman Old Style" w:hAnsi="Bookman Old Style"/>
          <w:lang w:val="id-ID"/>
        </w:rPr>
        <w:t>an</w:t>
      </w:r>
      <w:r w:rsidRPr="00E72CD2">
        <w:rPr>
          <w:rFonts w:ascii="Bookman Old Style" w:hAnsi="Bookman Old Style"/>
        </w:rPr>
        <w:t xml:space="preserve"> dan memoti</w:t>
      </w:r>
      <w:r>
        <w:rPr>
          <w:rFonts w:ascii="Bookman Old Style" w:hAnsi="Bookman Old Style"/>
          <w:lang w:val="id-ID"/>
        </w:rPr>
        <w:t>v</w:t>
      </w:r>
      <w:r w:rsidRPr="00E72CD2">
        <w:rPr>
          <w:rFonts w:ascii="Bookman Old Style" w:hAnsi="Bookman Old Style"/>
        </w:rPr>
        <w:t>asi pegawai di lingkungan bidang Dikdas;</w:t>
      </w:r>
    </w:p>
    <w:p w14:paraId="397E0B6E" w14:textId="77777777" w:rsidR="00C87B67" w:rsidRPr="00E72CD2" w:rsidRDefault="00C87B67" w:rsidP="001A7325">
      <w:pPr>
        <w:pStyle w:val="ListParagraph"/>
        <w:numPr>
          <w:ilvl w:val="0"/>
          <w:numId w:val="22"/>
        </w:numPr>
        <w:tabs>
          <w:tab w:val="clear" w:pos="720"/>
        </w:tabs>
        <w:spacing w:after="160" w:line="259" w:lineRule="auto"/>
        <w:ind w:left="1134" w:hanging="425"/>
        <w:jc w:val="both"/>
        <w:rPr>
          <w:rFonts w:ascii="Bookman Old Style" w:hAnsi="Bookman Old Style"/>
        </w:rPr>
      </w:pPr>
      <w:r w:rsidRPr="00E72CD2">
        <w:rPr>
          <w:rFonts w:ascii="Bookman Old Style" w:hAnsi="Bookman Old Style"/>
        </w:rPr>
        <w:t>Pemerosesan pemberian rekomendasi / ijin pendirian serta pencabutan ij</w:t>
      </w:r>
      <w:r>
        <w:rPr>
          <w:rFonts w:ascii="Bookman Old Style" w:hAnsi="Bookman Old Style"/>
          <w:lang w:val="id-ID"/>
        </w:rPr>
        <w:t>i</w:t>
      </w:r>
      <w:r w:rsidRPr="00E72CD2">
        <w:rPr>
          <w:rFonts w:ascii="Bookman Old Style" w:hAnsi="Bookman Old Style"/>
        </w:rPr>
        <w:t>n operasianl dikdas;</w:t>
      </w:r>
    </w:p>
    <w:p w14:paraId="33895AA5" w14:textId="77777777" w:rsidR="00C87B67" w:rsidRPr="00E72CD2" w:rsidRDefault="00C87B67" w:rsidP="001A7325">
      <w:pPr>
        <w:pStyle w:val="ListParagraph"/>
        <w:numPr>
          <w:ilvl w:val="0"/>
          <w:numId w:val="22"/>
        </w:numPr>
        <w:tabs>
          <w:tab w:val="clear" w:pos="720"/>
        </w:tabs>
        <w:spacing w:after="160" w:line="259" w:lineRule="auto"/>
        <w:ind w:left="1134" w:hanging="425"/>
        <w:jc w:val="both"/>
        <w:rPr>
          <w:rFonts w:ascii="Bookman Old Style" w:hAnsi="Bookman Old Style"/>
        </w:rPr>
      </w:pPr>
      <w:r w:rsidRPr="00E72CD2">
        <w:rPr>
          <w:rFonts w:ascii="Bookman Old Style" w:hAnsi="Bookman Old Style"/>
        </w:rPr>
        <w:t>Penyusunan pedoman penerimaan siswa baru (PSB);</w:t>
      </w:r>
    </w:p>
    <w:p w14:paraId="3767440F" w14:textId="77777777" w:rsidR="00C87B67" w:rsidRPr="00E72CD2" w:rsidRDefault="00C87B67" w:rsidP="001A7325">
      <w:pPr>
        <w:pStyle w:val="ListParagraph"/>
        <w:numPr>
          <w:ilvl w:val="0"/>
          <w:numId w:val="22"/>
        </w:numPr>
        <w:tabs>
          <w:tab w:val="clear" w:pos="720"/>
        </w:tabs>
        <w:spacing w:after="160" w:line="259" w:lineRule="auto"/>
        <w:ind w:left="1134" w:hanging="425"/>
        <w:jc w:val="both"/>
        <w:rPr>
          <w:rFonts w:ascii="Bookman Old Style" w:hAnsi="Bookman Old Style"/>
        </w:rPr>
      </w:pPr>
      <w:r w:rsidRPr="00E72CD2">
        <w:rPr>
          <w:rFonts w:ascii="Bookman Old Style" w:hAnsi="Bookman Old Style"/>
        </w:rPr>
        <w:t>Penyusunan laporan pelaksanaan Kurikulum, peserta didik, kelembagaan, sar</w:t>
      </w:r>
      <w:r>
        <w:rPr>
          <w:rFonts w:ascii="Bookman Old Style" w:hAnsi="Bookman Old Style"/>
          <w:lang w:val="id-ID"/>
        </w:rPr>
        <w:t xml:space="preserve">ana dan </w:t>
      </w:r>
      <w:r w:rsidRPr="00E72CD2">
        <w:rPr>
          <w:rFonts w:ascii="Bookman Old Style" w:hAnsi="Bookman Old Style"/>
        </w:rPr>
        <w:t>pras</w:t>
      </w:r>
      <w:r>
        <w:rPr>
          <w:rFonts w:ascii="Bookman Old Style" w:hAnsi="Bookman Old Style"/>
          <w:lang w:val="id-ID"/>
        </w:rPr>
        <w:t>arana</w:t>
      </w:r>
      <w:r w:rsidRPr="00E72CD2">
        <w:rPr>
          <w:rFonts w:ascii="Bookman Old Style" w:hAnsi="Bookman Old Style"/>
        </w:rPr>
        <w:t xml:space="preserve"> SD dan SMP;</w:t>
      </w:r>
    </w:p>
    <w:p w14:paraId="0FAABE4E" w14:textId="77777777" w:rsidR="00C87B67" w:rsidRPr="00E72CD2" w:rsidRDefault="00C87B67" w:rsidP="001A7325">
      <w:pPr>
        <w:pStyle w:val="ListParagraph"/>
        <w:numPr>
          <w:ilvl w:val="0"/>
          <w:numId w:val="22"/>
        </w:numPr>
        <w:tabs>
          <w:tab w:val="clear" w:pos="720"/>
        </w:tabs>
        <w:spacing w:after="160" w:line="259" w:lineRule="auto"/>
        <w:ind w:left="1134" w:hanging="425"/>
        <w:jc w:val="both"/>
        <w:rPr>
          <w:rFonts w:ascii="Bookman Old Style" w:hAnsi="Bookman Old Style"/>
        </w:rPr>
      </w:pPr>
      <w:r w:rsidRPr="00E72CD2">
        <w:rPr>
          <w:rFonts w:ascii="Bookman Old Style" w:hAnsi="Bookman Old Style"/>
        </w:rPr>
        <w:t>Penyusunan kurikulum mulok dan kalender pendidikan;</w:t>
      </w:r>
    </w:p>
    <w:p w14:paraId="24537B6C" w14:textId="77777777" w:rsidR="00C87B67" w:rsidRPr="00E72CD2" w:rsidRDefault="00C87B67" w:rsidP="001A7325">
      <w:pPr>
        <w:pStyle w:val="ListParagraph"/>
        <w:numPr>
          <w:ilvl w:val="0"/>
          <w:numId w:val="22"/>
        </w:numPr>
        <w:tabs>
          <w:tab w:val="clear" w:pos="720"/>
        </w:tabs>
        <w:spacing w:after="160" w:line="259" w:lineRule="auto"/>
        <w:ind w:left="1134" w:hanging="425"/>
        <w:jc w:val="both"/>
        <w:rPr>
          <w:rFonts w:ascii="Bookman Old Style" w:hAnsi="Bookman Old Style"/>
        </w:rPr>
      </w:pPr>
      <w:r w:rsidRPr="00E72CD2">
        <w:rPr>
          <w:rFonts w:ascii="Bookman Old Style" w:hAnsi="Bookman Old Style"/>
        </w:rPr>
        <w:t xml:space="preserve">Pelaksanaan </w:t>
      </w:r>
      <w:r>
        <w:rPr>
          <w:rFonts w:ascii="Bookman Old Style" w:hAnsi="Bookman Old Style"/>
          <w:lang w:val="id-ID"/>
        </w:rPr>
        <w:t>standar pelayanan minimal (</w:t>
      </w:r>
      <w:r w:rsidRPr="00E72CD2">
        <w:rPr>
          <w:rFonts w:ascii="Bookman Old Style" w:hAnsi="Bookman Old Style"/>
        </w:rPr>
        <w:t>SPM</w:t>
      </w:r>
      <w:r>
        <w:rPr>
          <w:rFonts w:ascii="Bookman Old Style" w:hAnsi="Bookman Old Style"/>
          <w:lang w:val="id-ID"/>
        </w:rPr>
        <w:t>) dan Akreditasi Sekolah</w:t>
      </w:r>
      <w:r w:rsidRPr="00E72CD2">
        <w:rPr>
          <w:rFonts w:ascii="Bookman Old Style" w:hAnsi="Bookman Old Style"/>
        </w:rPr>
        <w:t>;</w:t>
      </w:r>
    </w:p>
    <w:p w14:paraId="31B2A3D8" w14:textId="77777777" w:rsidR="00C87B67" w:rsidRDefault="00C87B67" w:rsidP="001A7325">
      <w:pPr>
        <w:pStyle w:val="ListParagraph"/>
        <w:numPr>
          <w:ilvl w:val="0"/>
          <w:numId w:val="22"/>
        </w:numPr>
        <w:tabs>
          <w:tab w:val="clear" w:pos="720"/>
        </w:tabs>
        <w:spacing w:after="160" w:line="259" w:lineRule="auto"/>
        <w:ind w:left="1134" w:hanging="425"/>
        <w:jc w:val="both"/>
        <w:rPr>
          <w:rFonts w:ascii="Bookman Old Style" w:hAnsi="Bookman Old Style"/>
        </w:rPr>
      </w:pPr>
      <w:r w:rsidRPr="00E72CD2">
        <w:rPr>
          <w:rFonts w:ascii="Bookman Old Style" w:hAnsi="Bookman Old Style"/>
        </w:rPr>
        <w:t>Penyelenggaraan / fasilitasi pelaksanaan Uj</w:t>
      </w:r>
      <w:r>
        <w:rPr>
          <w:rFonts w:ascii="Bookman Old Style" w:hAnsi="Bookman Old Style"/>
          <w:lang w:val="id-ID"/>
        </w:rPr>
        <w:t>i</w:t>
      </w:r>
      <w:r w:rsidRPr="00E72CD2">
        <w:rPr>
          <w:rFonts w:ascii="Bookman Old Style" w:hAnsi="Bookman Old Style"/>
        </w:rPr>
        <w:t>an Nasional</w:t>
      </w:r>
      <w:r>
        <w:rPr>
          <w:rFonts w:ascii="Bookman Old Style" w:hAnsi="Bookman Old Style"/>
        </w:rPr>
        <w:t>.</w:t>
      </w:r>
    </w:p>
    <w:p w14:paraId="2D44657E" w14:textId="77777777" w:rsidR="00C87B67" w:rsidRPr="00E72CD2" w:rsidRDefault="00C87B67" w:rsidP="00C87B67">
      <w:pPr>
        <w:pStyle w:val="ListParagraph"/>
        <w:spacing w:after="160" w:line="259" w:lineRule="auto"/>
        <w:ind w:left="1134"/>
        <w:jc w:val="both"/>
        <w:rPr>
          <w:rFonts w:ascii="Bookman Old Style" w:hAnsi="Bookman Old Style"/>
        </w:rPr>
      </w:pPr>
    </w:p>
    <w:p w14:paraId="33F66C50" w14:textId="77777777" w:rsidR="00C87B67" w:rsidRPr="00D306F2" w:rsidRDefault="00C87B67" w:rsidP="00C87B67">
      <w:pPr>
        <w:pStyle w:val="ListParagraph"/>
        <w:tabs>
          <w:tab w:val="left" w:pos="5814"/>
        </w:tabs>
        <w:spacing w:after="160" w:line="259" w:lineRule="auto"/>
        <w:ind w:left="851" w:hanging="425"/>
        <w:jc w:val="both"/>
        <w:rPr>
          <w:rFonts w:ascii="Bookman Old Style" w:hAnsi="Bookman Old Style"/>
          <w:lang w:val="id-ID"/>
        </w:rPr>
      </w:pPr>
      <w:r>
        <w:rPr>
          <w:rFonts w:ascii="Bookman Old Style" w:hAnsi="Bookman Old Style"/>
          <w:lang w:val="id-ID"/>
        </w:rPr>
        <w:t xml:space="preserve">4. </w:t>
      </w:r>
      <w:r w:rsidRPr="00D306F2">
        <w:rPr>
          <w:rFonts w:ascii="Bookman Old Style" w:hAnsi="Bookman Old Style"/>
          <w:lang w:val="id-ID"/>
        </w:rPr>
        <w:t xml:space="preserve">Bidang Pendidikan Anak Usia Dini dan Pendidikan Non Formal mempunyai tugas melaksanakan kegiatan di bidang kurikulum Pendidikan Anak Usia Dini dan Pendidikan Non Formal, Pendidikan Anak Usia Dini dan Pendidikan Masyarakat, kelembagaan dan kesetaraan dan melaksanakan tugas yang diberikan oleh Kepala Dinas. </w:t>
      </w:r>
      <w:r>
        <w:rPr>
          <w:rFonts w:ascii="Bookman Old Style" w:hAnsi="Bookman Old Style"/>
          <w:lang w:val="id-ID"/>
        </w:rPr>
        <w:t>F</w:t>
      </w:r>
      <w:r w:rsidRPr="00D306F2">
        <w:rPr>
          <w:rFonts w:ascii="Bookman Old Style" w:hAnsi="Bookman Old Style"/>
          <w:lang w:val="id-ID"/>
        </w:rPr>
        <w:t>ungsi</w:t>
      </w:r>
      <w:r>
        <w:rPr>
          <w:rFonts w:ascii="Bookman Old Style" w:hAnsi="Bookman Old Style"/>
          <w:lang w:val="id-ID"/>
        </w:rPr>
        <w:t xml:space="preserve"> bidang ini adalah</w:t>
      </w:r>
      <w:r w:rsidRPr="00D306F2">
        <w:rPr>
          <w:rFonts w:ascii="Bookman Old Style" w:hAnsi="Bookman Old Style"/>
          <w:lang w:val="id-ID"/>
        </w:rPr>
        <w:t>:</w:t>
      </w:r>
    </w:p>
    <w:p w14:paraId="0FA6153A"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Penyediaan layanan P</w:t>
      </w:r>
      <w:r w:rsidRPr="00D306F2">
        <w:rPr>
          <w:rFonts w:ascii="Bookman Old Style" w:hAnsi="Bookman Old Style"/>
          <w:lang w:val="id-ID"/>
        </w:rPr>
        <w:t xml:space="preserve">endidikan </w:t>
      </w:r>
      <w:r w:rsidRPr="00D306F2">
        <w:rPr>
          <w:rFonts w:ascii="Bookman Old Style" w:hAnsi="Bookman Old Style"/>
        </w:rPr>
        <w:t>A</w:t>
      </w:r>
      <w:r w:rsidRPr="00D306F2">
        <w:rPr>
          <w:rFonts w:ascii="Bookman Old Style" w:hAnsi="Bookman Old Style"/>
          <w:lang w:val="id-ID"/>
        </w:rPr>
        <w:t xml:space="preserve">nak </w:t>
      </w:r>
      <w:r w:rsidRPr="00D306F2">
        <w:rPr>
          <w:rFonts w:ascii="Bookman Old Style" w:hAnsi="Bookman Old Style"/>
        </w:rPr>
        <w:t>U</w:t>
      </w:r>
      <w:r w:rsidRPr="00D306F2">
        <w:rPr>
          <w:rFonts w:ascii="Bookman Old Style" w:hAnsi="Bookman Old Style"/>
          <w:lang w:val="id-ID"/>
        </w:rPr>
        <w:t xml:space="preserve">sia </w:t>
      </w:r>
      <w:r w:rsidRPr="00D306F2">
        <w:rPr>
          <w:rFonts w:ascii="Bookman Old Style" w:hAnsi="Bookman Old Style"/>
        </w:rPr>
        <w:t>D</w:t>
      </w:r>
      <w:r w:rsidRPr="00D306F2">
        <w:rPr>
          <w:rFonts w:ascii="Bookman Old Style" w:hAnsi="Bookman Old Style"/>
          <w:lang w:val="id-ID"/>
        </w:rPr>
        <w:t xml:space="preserve">ini dan </w:t>
      </w:r>
      <w:r w:rsidRPr="00D306F2">
        <w:rPr>
          <w:rFonts w:ascii="Bookman Old Style" w:hAnsi="Bookman Old Style"/>
        </w:rPr>
        <w:t>Pendidikan NonFormal;</w:t>
      </w:r>
    </w:p>
    <w:p w14:paraId="71891594"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 xml:space="preserve">Pelaksanaan sosialisasi, koordinasi, monev program Pendidikan </w:t>
      </w:r>
      <w:r>
        <w:rPr>
          <w:rFonts w:ascii="Bookman Old Style" w:hAnsi="Bookman Old Style"/>
          <w:lang w:val="id-ID"/>
        </w:rPr>
        <w:t>A</w:t>
      </w:r>
      <w:r w:rsidRPr="00D306F2">
        <w:rPr>
          <w:rFonts w:ascii="Bookman Old Style" w:hAnsi="Bookman Old Style"/>
          <w:lang w:val="id-ID"/>
        </w:rPr>
        <w:t>nak Usia Dini/Pendidikan NonFormal</w:t>
      </w:r>
      <w:r w:rsidRPr="00D306F2">
        <w:rPr>
          <w:rFonts w:ascii="Bookman Old Style" w:hAnsi="Bookman Old Style"/>
        </w:rPr>
        <w:t>;</w:t>
      </w:r>
    </w:p>
    <w:p w14:paraId="330DC1DB"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Penyelenggaraan dan pengendalian penilaian hasil tahap akhir paket A, B, dan C;</w:t>
      </w:r>
    </w:p>
    <w:p w14:paraId="31D2C866"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Pengembangan standar isi keterampilan fungsional, kepribadian professional secara tematik dan konstriktif;</w:t>
      </w:r>
    </w:p>
    <w:p w14:paraId="7E5EC2B9"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Pengembangan proses pembelajaran tunta</w:t>
      </w:r>
      <w:r w:rsidRPr="00D306F2">
        <w:rPr>
          <w:rFonts w:ascii="Bookman Old Style" w:hAnsi="Bookman Old Style"/>
          <w:lang w:val="id-ID"/>
        </w:rPr>
        <w:t>s</w:t>
      </w:r>
      <w:r w:rsidRPr="00D306F2">
        <w:rPr>
          <w:rFonts w:ascii="Bookman Old Style" w:hAnsi="Bookman Old Style"/>
        </w:rPr>
        <w:t xml:space="preserve"> dan maju berkelanjutan secara induktif dan fungsional;</w:t>
      </w:r>
    </w:p>
    <w:p w14:paraId="146132F6"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Pengembangan diversifikasi layanan sesuai kondisi, potensi dan karakteristik peserta didik dengan pengakuan terhadap kompetensi yang telah di miliki dan pembelajaran mandiri;</w:t>
      </w:r>
    </w:p>
    <w:p w14:paraId="6FECD5AA"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Peningkatan mua</w:t>
      </w:r>
      <w:r w:rsidRPr="00D306F2">
        <w:rPr>
          <w:rFonts w:ascii="Bookman Old Style" w:hAnsi="Bookman Old Style"/>
          <w:lang w:val="id-ID"/>
        </w:rPr>
        <w:t xml:space="preserve">tan </w:t>
      </w:r>
      <w:r w:rsidRPr="00D306F2">
        <w:rPr>
          <w:rFonts w:ascii="Bookman Old Style" w:hAnsi="Bookman Old Style"/>
        </w:rPr>
        <w:t>kecakapan hidup (life skill) seluruh mata pelajaran paket B dan C yang mengacu pada standar nasional pendidikan</w:t>
      </w:r>
      <w:r>
        <w:rPr>
          <w:rFonts w:ascii="Bookman Old Style" w:hAnsi="Bookman Old Style"/>
          <w:lang w:val="id-ID"/>
        </w:rPr>
        <w:t xml:space="preserve"> (SNP)</w:t>
      </w:r>
      <w:r w:rsidRPr="00D306F2">
        <w:rPr>
          <w:rFonts w:ascii="Bookman Old Style" w:hAnsi="Bookman Old Style"/>
        </w:rPr>
        <w:t>;</w:t>
      </w:r>
    </w:p>
    <w:p w14:paraId="6BCDD3D7"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Perluasan akses paket A dan Paket B dalam mendukung penuntasan wajar pendidikan dasar 9 tahun;</w:t>
      </w:r>
    </w:p>
    <w:p w14:paraId="5244CD53"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 xml:space="preserve">Perencanaan </w:t>
      </w:r>
      <w:r w:rsidRPr="00D306F2">
        <w:rPr>
          <w:rFonts w:ascii="Bookman Old Style" w:hAnsi="Bookman Old Style"/>
          <w:lang w:val="id-ID"/>
        </w:rPr>
        <w:t xml:space="preserve">penyelenggaraan </w:t>
      </w:r>
      <w:r w:rsidRPr="00D306F2">
        <w:rPr>
          <w:rFonts w:ascii="Bookman Old Style" w:hAnsi="Bookman Old Style"/>
        </w:rPr>
        <w:t>program pendidikan kesetaraan yang meliputi program paket A, B dan C;</w:t>
      </w:r>
    </w:p>
    <w:p w14:paraId="3485CA7C"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lastRenderedPageBreak/>
        <w:t>Penyusunan bahan perumusan dan koordinasi pelaksanaan kebijakan bidang kurikulum, peserta didik, kelembagaan, sarana dan prasarana PAUD, program kesetaraan pendidikan dasar dan menengah dan pendidikan masyarakat;</w:t>
      </w:r>
    </w:p>
    <w:p w14:paraId="0BB5CF04"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Pelaksanaan penguatan tatakelola pelayanan pendidikan keaksaraan yang berkelanjutan</w:t>
      </w:r>
      <w:r w:rsidRPr="00D306F2">
        <w:rPr>
          <w:rFonts w:ascii="Bookman Old Style" w:hAnsi="Bookman Old Style"/>
          <w:lang w:val="id-ID"/>
        </w:rPr>
        <w:t xml:space="preserve"> serta lembaga satuan PNF penyelenggaraan pendidikan kesetaraan</w:t>
      </w:r>
      <w:r w:rsidRPr="00D306F2">
        <w:rPr>
          <w:rFonts w:ascii="Bookman Old Style" w:hAnsi="Bookman Old Style"/>
        </w:rPr>
        <w:t>;</w:t>
      </w:r>
    </w:p>
    <w:p w14:paraId="58D3895E"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Penerapan pembelajaran</w:t>
      </w:r>
      <w:r w:rsidRPr="00D306F2">
        <w:rPr>
          <w:rFonts w:ascii="Bookman Old Style" w:hAnsi="Bookman Old Style"/>
          <w:lang w:val="id-ID"/>
        </w:rPr>
        <w:t xml:space="preserve"> PAUD PNF</w:t>
      </w:r>
      <w:r w:rsidRPr="00D306F2">
        <w:rPr>
          <w:rFonts w:ascii="Bookman Old Style" w:hAnsi="Bookman Old Style"/>
        </w:rPr>
        <w:t>;</w:t>
      </w:r>
    </w:p>
    <w:p w14:paraId="4649CED6"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Penurunan jumlah penduduk penyandang buta aksara;</w:t>
      </w:r>
    </w:p>
    <w:p w14:paraId="1890D2F8"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Pelaksanaan pendataan dan pemetaan sasaran penyelengaraan program keaksaraan dan kesetaraan;</w:t>
      </w:r>
    </w:p>
    <w:p w14:paraId="06FA24CD"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Pelaksanaan koordinasi dan me</w:t>
      </w:r>
      <w:r>
        <w:rPr>
          <w:rFonts w:ascii="Bookman Old Style" w:hAnsi="Bookman Old Style"/>
          <w:lang w:val="id-ID"/>
        </w:rPr>
        <w:t>n</w:t>
      </w:r>
      <w:r w:rsidRPr="00D306F2">
        <w:rPr>
          <w:rFonts w:ascii="Bookman Old Style" w:hAnsi="Bookman Old Style"/>
        </w:rPr>
        <w:t>jalin kerja sama dengan mitra kerja berbagai lembaga organisasi so</w:t>
      </w:r>
      <w:r>
        <w:rPr>
          <w:rFonts w:ascii="Bookman Old Style" w:hAnsi="Bookman Old Style"/>
          <w:lang w:val="id-ID"/>
        </w:rPr>
        <w:t>s</w:t>
      </w:r>
      <w:r w:rsidRPr="00D306F2">
        <w:rPr>
          <w:rFonts w:ascii="Bookman Old Style" w:hAnsi="Bookman Old Style"/>
        </w:rPr>
        <w:t>ial kemas</w:t>
      </w:r>
      <w:r w:rsidRPr="00D306F2">
        <w:rPr>
          <w:rFonts w:ascii="Bookman Old Style" w:hAnsi="Bookman Old Style"/>
          <w:lang w:val="id-ID"/>
        </w:rPr>
        <w:t>ya</w:t>
      </w:r>
      <w:r w:rsidRPr="00D306F2">
        <w:rPr>
          <w:rFonts w:ascii="Bookman Old Style" w:hAnsi="Bookman Old Style"/>
        </w:rPr>
        <w:t>rakatan;</w:t>
      </w:r>
    </w:p>
    <w:p w14:paraId="4562827F"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Pelaksanaan kebijakan bidang kurikulum, peserta didik, kelembagaan, sarana prasarana PAUD, program kesetaraan pendidikan dasar, pendidikan menengah dan pendidikan masyarakat;</w:t>
      </w:r>
    </w:p>
    <w:p w14:paraId="6F351A8D"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 xml:space="preserve">Pelaksanaan sosialisasi, publikasi, promosi, hasil pelaksanaan program lembaga </w:t>
      </w:r>
      <w:r>
        <w:rPr>
          <w:rFonts w:ascii="Bookman Old Style" w:hAnsi="Bookman Old Style"/>
        </w:rPr>
        <w:t>PNF</w:t>
      </w:r>
      <w:r w:rsidRPr="00D306F2">
        <w:rPr>
          <w:rFonts w:ascii="Bookman Old Style" w:hAnsi="Bookman Old Style"/>
        </w:rPr>
        <w:t>;</w:t>
      </w:r>
    </w:p>
    <w:p w14:paraId="634879F3"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Pelaksanaan standarisasi dan akreditasi lembaga, taman bacaan masyarakat (TBM) dan PKBM;</w:t>
      </w:r>
    </w:p>
    <w:p w14:paraId="6E7B3A50"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Pembinaan dan pengembangan lembaga Pusat Kegiatan Belajar Masyarakat (PKBM);</w:t>
      </w:r>
    </w:p>
    <w:p w14:paraId="08790381"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Penyelenggaraan, mengendalikan serta mengawasi Ujian Nasional Kursus PNF</w:t>
      </w:r>
      <w:r>
        <w:rPr>
          <w:rFonts w:ascii="Bookman Old Style" w:hAnsi="Bookman Old Style"/>
          <w:lang w:val="id-ID"/>
        </w:rPr>
        <w:t>;</w:t>
      </w:r>
    </w:p>
    <w:p w14:paraId="258829D5"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 xml:space="preserve">Pengadaan pembinaan lembaga kursus </w:t>
      </w:r>
      <w:r>
        <w:rPr>
          <w:rFonts w:ascii="Bookman Old Style" w:hAnsi="Bookman Old Style"/>
        </w:rPr>
        <w:t>PNF</w:t>
      </w:r>
      <w:r w:rsidRPr="00D306F2">
        <w:rPr>
          <w:rFonts w:ascii="Bookman Old Style" w:hAnsi="Bookman Old Style"/>
        </w:rPr>
        <w:t xml:space="preserve"> yang diselenggarakan oleh masyarakat, yang mencakup aspek kelembagaan, tenaga pendidik dan peserta didik menurut jenis pendidikan;</w:t>
      </w:r>
    </w:p>
    <w:p w14:paraId="73B98C2B"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 xml:space="preserve">Pemberian perizinan lembaga penyelenggaraan program </w:t>
      </w:r>
      <w:r>
        <w:rPr>
          <w:rFonts w:ascii="Bookman Old Style" w:hAnsi="Bookman Old Style"/>
        </w:rPr>
        <w:t>PNF</w:t>
      </w:r>
      <w:r w:rsidRPr="00D306F2">
        <w:rPr>
          <w:rFonts w:ascii="Bookman Old Style" w:hAnsi="Bookman Old Style"/>
        </w:rPr>
        <w:t xml:space="preserve"> yang diselenggarakan oleh masyarakat;</w:t>
      </w:r>
    </w:p>
    <w:p w14:paraId="30434BE0"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 xml:space="preserve">Pengadaan pendataan dan evaluasi lembaga kursus </w:t>
      </w:r>
      <w:r>
        <w:rPr>
          <w:rFonts w:ascii="Bookman Old Style" w:hAnsi="Bookman Old Style"/>
        </w:rPr>
        <w:t>PNF</w:t>
      </w:r>
      <w:r w:rsidRPr="00D306F2">
        <w:rPr>
          <w:rFonts w:ascii="Bookman Old Style" w:hAnsi="Bookman Old Style"/>
        </w:rPr>
        <w:t xml:space="preserve"> yang diselenggarakan oleh masyarakat;</w:t>
      </w:r>
    </w:p>
    <w:p w14:paraId="20C2ACC4"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Penyusunan laporan akuntabilitas kinerja Seksi sebagai pertanggungjawaban pelaksanaan tugas;</w:t>
      </w:r>
    </w:p>
    <w:p w14:paraId="676A8D41"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Penelitian dokumen kurikulum tingkat satuan pendidikan yang dibuat oleh lembaga Pendidikan Anak Usia Dini;</w:t>
      </w:r>
    </w:p>
    <w:p w14:paraId="7DB9DD56"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Penyebarluasan petunjuk pelaksanaan kurikulum Pendidikan Anak Usia Dini;</w:t>
      </w:r>
    </w:p>
    <w:p w14:paraId="5E6D2D91"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Penyusunan petunjuk pelaksanaan wajib b</w:t>
      </w:r>
      <w:r>
        <w:rPr>
          <w:rFonts w:ascii="Bookman Old Style" w:hAnsi="Bookman Old Style"/>
          <w:lang w:val="id-ID"/>
        </w:rPr>
        <w:t>e</w:t>
      </w:r>
      <w:r w:rsidRPr="00D306F2">
        <w:rPr>
          <w:rFonts w:ascii="Bookman Old Style" w:hAnsi="Bookman Old Style"/>
        </w:rPr>
        <w:t>lajar, kurikulum, kalender pendidikan, evaluasi belajar sekolah Pendidikan Anak Usia Dini sesuai dengan ketentuan yang berlaku;</w:t>
      </w:r>
    </w:p>
    <w:p w14:paraId="1D7A014C"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Pelaksanaan kegiatan pengelolaan dukungan teknis, administratif dan membina prasarana bidang</w:t>
      </w:r>
      <w:r>
        <w:rPr>
          <w:rFonts w:ascii="Bookman Old Style" w:hAnsi="Bookman Old Style"/>
          <w:lang w:val="id-ID"/>
        </w:rPr>
        <w:t>;</w:t>
      </w:r>
    </w:p>
    <w:p w14:paraId="6C90907B"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Pemanta</w:t>
      </w:r>
      <w:r>
        <w:rPr>
          <w:rFonts w:ascii="Bookman Old Style" w:hAnsi="Bookman Old Style"/>
          <w:lang w:val="id-ID"/>
        </w:rPr>
        <w:t>ua</w:t>
      </w:r>
      <w:r w:rsidRPr="00D306F2">
        <w:rPr>
          <w:rFonts w:ascii="Bookman Old Style" w:hAnsi="Bookman Old Style"/>
        </w:rPr>
        <w:t>n dan pengevaluasian pelaksanaan kebijakan di bidang pendidikan</w:t>
      </w:r>
      <w:r>
        <w:rPr>
          <w:rFonts w:ascii="Bookman Old Style" w:hAnsi="Bookman Old Style"/>
          <w:lang w:val="id-ID"/>
        </w:rPr>
        <w:t xml:space="preserve"> anak usia dini dan pendidikan</w:t>
      </w:r>
      <w:r w:rsidRPr="00D306F2">
        <w:rPr>
          <w:rFonts w:ascii="Bookman Old Style" w:hAnsi="Bookman Old Style"/>
        </w:rPr>
        <w:t xml:space="preserve"> nonformal;</w:t>
      </w:r>
    </w:p>
    <w:p w14:paraId="0103B0A7" w14:textId="77777777" w:rsidR="00C87B67" w:rsidRPr="00D306F2"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Pembinaan dan pengembangan di bidang pendidikan nonformal dan informal;</w:t>
      </w:r>
    </w:p>
    <w:p w14:paraId="059CB4CA" w14:textId="77777777" w:rsidR="00C87B67" w:rsidRDefault="00C87B67" w:rsidP="001A7325">
      <w:pPr>
        <w:pStyle w:val="ListParagraph"/>
        <w:numPr>
          <w:ilvl w:val="0"/>
          <w:numId w:val="23"/>
        </w:numPr>
        <w:spacing w:after="160" w:line="259" w:lineRule="auto"/>
        <w:ind w:left="1134" w:hanging="425"/>
        <w:jc w:val="both"/>
        <w:rPr>
          <w:rFonts w:ascii="Bookman Old Style" w:hAnsi="Bookman Old Style"/>
        </w:rPr>
      </w:pPr>
      <w:r w:rsidRPr="00D306F2">
        <w:rPr>
          <w:rFonts w:ascii="Bookman Old Style" w:hAnsi="Bookman Old Style"/>
        </w:rPr>
        <w:t xml:space="preserve">Perumusan kebijakan di bidang </w:t>
      </w:r>
      <w:r>
        <w:rPr>
          <w:rFonts w:ascii="Bookman Old Style" w:hAnsi="Bookman Old Style"/>
          <w:lang w:val="id-ID"/>
        </w:rPr>
        <w:t>P</w:t>
      </w:r>
      <w:r w:rsidRPr="00D306F2">
        <w:rPr>
          <w:rFonts w:ascii="Bookman Old Style" w:hAnsi="Bookman Old Style"/>
          <w:lang w:val="id-ID"/>
        </w:rPr>
        <w:t xml:space="preserve">endidikan Anak Usia Dini, </w:t>
      </w:r>
      <w:r>
        <w:rPr>
          <w:rFonts w:ascii="Bookman Old Style" w:hAnsi="Bookman Old Style"/>
          <w:lang w:val="id-ID"/>
        </w:rPr>
        <w:t>P</w:t>
      </w:r>
      <w:r w:rsidRPr="00D306F2">
        <w:rPr>
          <w:rFonts w:ascii="Bookman Old Style" w:hAnsi="Bookman Old Style"/>
        </w:rPr>
        <w:t>en</w:t>
      </w:r>
      <w:r>
        <w:rPr>
          <w:rFonts w:ascii="Bookman Old Style" w:hAnsi="Bookman Old Style"/>
        </w:rPr>
        <w:t xml:space="preserve">didikan </w:t>
      </w:r>
      <w:r>
        <w:rPr>
          <w:rFonts w:ascii="Bookman Old Style" w:hAnsi="Bookman Old Style"/>
          <w:lang w:val="id-ID"/>
        </w:rPr>
        <w:t>N</w:t>
      </w:r>
      <w:r>
        <w:rPr>
          <w:rFonts w:ascii="Bookman Old Style" w:hAnsi="Bookman Old Style"/>
        </w:rPr>
        <w:t>on</w:t>
      </w:r>
      <w:r>
        <w:rPr>
          <w:rFonts w:ascii="Bookman Old Style" w:hAnsi="Bookman Old Style"/>
          <w:lang w:val="id-ID"/>
        </w:rPr>
        <w:t>f</w:t>
      </w:r>
      <w:r>
        <w:rPr>
          <w:rFonts w:ascii="Bookman Old Style" w:hAnsi="Bookman Old Style"/>
        </w:rPr>
        <w:t>ormal.</w:t>
      </w:r>
    </w:p>
    <w:p w14:paraId="67D04CBF" w14:textId="77777777" w:rsidR="00C87B67" w:rsidRDefault="00C87B67" w:rsidP="00C87B67">
      <w:pPr>
        <w:pStyle w:val="ListParagraph"/>
        <w:spacing w:after="160" w:line="259" w:lineRule="auto"/>
        <w:jc w:val="both"/>
        <w:rPr>
          <w:rFonts w:ascii="Bookman Old Style" w:hAnsi="Bookman Old Style"/>
        </w:rPr>
      </w:pPr>
    </w:p>
    <w:p w14:paraId="3D1D3CE5" w14:textId="77777777" w:rsidR="00C87B67" w:rsidRDefault="00C87B67" w:rsidP="001A7325">
      <w:pPr>
        <w:pStyle w:val="ListParagraph"/>
        <w:numPr>
          <w:ilvl w:val="0"/>
          <w:numId w:val="20"/>
        </w:numPr>
        <w:spacing w:after="160" w:line="259" w:lineRule="auto"/>
        <w:ind w:left="709" w:hanging="283"/>
        <w:jc w:val="both"/>
        <w:rPr>
          <w:rFonts w:ascii="Bookman Old Style" w:hAnsi="Bookman Old Style"/>
          <w:lang w:val="id-ID"/>
        </w:rPr>
      </w:pPr>
      <w:r w:rsidRPr="00D306F2">
        <w:rPr>
          <w:rFonts w:ascii="Bookman Old Style" w:hAnsi="Bookman Old Style"/>
          <w:lang w:val="id-ID"/>
        </w:rPr>
        <w:t xml:space="preserve">Bidang </w:t>
      </w:r>
      <w:r>
        <w:rPr>
          <w:rFonts w:ascii="Bookman Old Style" w:hAnsi="Bookman Old Style"/>
          <w:lang w:val="id-ID"/>
        </w:rPr>
        <w:t xml:space="preserve">Pembinaan </w:t>
      </w:r>
      <w:r w:rsidRPr="00D306F2">
        <w:rPr>
          <w:rFonts w:ascii="Bookman Old Style" w:hAnsi="Bookman Old Style"/>
          <w:lang w:val="id-ID"/>
        </w:rPr>
        <w:t>Keten</w:t>
      </w:r>
      <w:r>
        <w:rPr>
          <w:rFonts w:ascii="Bookman Old Style" w:hAnsi="Bookman Old Style"/>
          <w:lang w:val="id-ID"/>
        </w:rPr>
        <w:t>a</w:t>
      </w:r>
      <w:r w:rsidRPr="00D306F2">
        <w:rPr>
          <w:rFonts w:ascii="Bookman Old Style" w:hAnsi="Bookman Old Style"/>
          <w:lang w:val="id-ID"/>
        </w:rPr>
        <w:t xml:space="preserve">gaan mempunyai tugas </w:t>
      </w:r>
      <w:r>
        <w:rPr>
          <w:rFonts w:ascii="Bookman Old Style" w:hAnsi="Bookman Old Style"/>
          <w:lang w:val="id-ID"/>
        </w:rPr>
        <w:t xml:space="preserve">menyelenggarakan </w:t>
      </w:r>
      <w:r w:rsidRPr="00D306F2">
        <w:rPr>
          <w:rFonts w:ascii="Bookman Old Style" w:hAnsi="Bookman Old Style"/>
          <w:lang w:val="id-ID"/>
        </w:rPr>
        <w:t xml:space="preserve">program peningkatan mutu pendidik dan tenaga kependidikan serta melaksanakan tugas yang diberikan oleh Kepala Dinas. </w:t>
      </w:r>
      <w:r>
        <w:rPr>
          <w:rFonts w:ascii="Bookman Old Style" w:hAnsi="Bookman Old Style"/>
          <w:lang w:val="id-ID"/>
        </w:rPr>
        <w:t>Fungsi bidang ini adalah:</w:t>
      </w:r>
    </w:p>
    <w:p w14:paraId="25B6014C" w14:textId="77777777" w:rsidR="00C87B67" w:rsidRPr="00D306F2" w:rsidRDefault="00C87B67" w:rsidP="00C87B67">
      <w:pPr>
        <w:pStyle w:val="ListParagraph"/>
        <w:spacing w:after="160" w:line="259" w:lineRule="auto"/>
        <w:ind w:left="709"/>
        <w:jc w:val="both"/>
        <w:rPr>
          <w:rFonts w:ascii="Bookman Old Style" w:hAnsi="Bookman Old Style"/>
          <w:lang w:val="id-ID"/>
        </w:rPr>
      </w:pPr>
    </w:p>
    <w:p w14:paraId="525C8DDC" w14:textId="77777777" w:rsidR="00C87B67" w:rsidRPr="00D306F2" w:rsidRDefault="00C87B67" w:rsidP="001A7325">
      <w:pPr>
        <w:pStyle w:val="ListParagraph"/>
        <w:numPr>
          <w:ilvl w:val="0"/>
          <w:numId w:val="24"/>
        </w:numPr>
        <w:spacing w:after="160" w:line="259" w:lineRule="auto"/>
        <w:ind w:left="1134" w:hanging="425"/>
        <w:jc w:val="both"/>
        <w:rPr>
          <w:rFonts w:ascii="Bookman Old Style" w:hAnsi="Bookman Old Style"/>
        </w:rPr>
      </w:pPr>
      <w:r w:rsidRPr="00D306F2">
        <w:rPr>
          <w:rFonts w:ascii="Bookman Old Style" w:hAnsi="Bookman Old Style"/>
        </w:rPr>
        <w:lastRenderedPageBreak/>
        <w:t xml:space="preserve">Penyelenggaraan pengelolaan pendidikan dan pelatihan tenaga pendidik dan tenaga kependidikan </w:t>
      </w:r>
      <w:r>
        <w:rPr>
          <w:rFonts w:ascii="Bookman Old Style" w:hAnsi="Bookman Old Style"/>
          <w:lang w:val="id-ID"/>
        </w:rPr>
        <w:t>TK/PAUD, SD dan SMP</w:t>
      </w:r>
      <w:r w:rsidRPr="00D306F2">
        <w:rPr>
          <w:rFonts w:ascii="Bookman Old Style" w:hAnsi="Bookman Old Style"/>
        </w:rPr>
        <w:t>;</w:t>
      </w:r>
    </w:p>
    <w:p w14:paraId="43BB152D" w14:textId="77777777" w:rsidR="00C87B67" w:rsidRPr="00D306F2" w:rsidRDefault="00C87B67" w:rsidP="001A7325">
      <w:pPr>
        <w:pStyle w:val="ListParagraph"/>
        <w:numPr>
          <w:ilvl w:val="0"/>
          <w:numId w:val="24"/>
        </w:numPr>
        <w:spacing w:after="160" w:line="259" w:lineRule="auto"/>
        <w:ind w:left="1134" w:hanging="425"/>
        <w:jc w:val="both"/>
        <w:rPr>
          <w:rFonts w:ascii="Bookman Old Style" w:hAnsi="Bookman Old Style"/>
        </w:rPr>
      </w:pPr>
      <w:r w:rsidRPr="00D306F2">
        <w:rPr>
          <w:rFonts w:ascii="Bookman Old Style" w:hAnsi="Bookman Old Style"/>
        </w:rPr>
        <w:t>Penyusunan rencana kebutuhan dan penempatan tenaga kependidikan;</w:t>
      </w:r>
    </w:p>
    <w:p w14:paraId="7B283A88" w14:textId="77777777" w:rsidR="00C87B67" w:rsidRPr="00D306F2" w:rsidRDefault="00C87B67" w:rsidP="001A7325">
      <w:pPr>
        <w:pStyle w:val="ListParagraph"/>
        <w:numPr>
          <w:ilvl w:val="0"/>
          <w:numId w:val="24"/>
        </w:numPr>
        <w:spacing w:after="160" w:line="259" w:lineRule="auto"/>
        <w:ind w:left="1134" w:hanging="425"/>
        <w:jc w:val="both"/>
        <w:rPr>
          <w:rFonts w:ascii="Bookman Old Style" w:hAnsi="Bookman Old Style"/>
        </w:rPr>
      </w:pPr>
      <w:r w:rsidRPr="00D306F2">
        <w:rPr>
          <w:rFonts w:ascii="Bookman Old Style" w:hAnsi="Bookman Old Style"/>
        </w:rPr>
        <w:t>Pelaksanaan pembinaan dan pengembangan profesi tenaga pendidik;</w:t>
      </w:r>
    </w:p>
    <w:p w14:paraId="515A75C8" w14:textId="77777777" w:rsidR="00C87B67" w:rsidRPr="00D306F2" w:rsidRDefault="00C87B67" w:rsidP="001A7325">
      <w:pPr>
        <w:pStyle w:val="ListParagraph"/>
        <w:numPr>
          <w:ilvl w:val="0"/>
          <w:numId w:val="24"/>
        </w:numPr>
        <w:spacing w:after="160" w:line="259" w:lineRule="auto"/>
        <w:ind w:left="1134" w:hanging="425"/>
        <w:jc w:val="both"/>
        <w:rPr>
          <w:rFonts w:ascii="Bookman Old Style" w:hAnsi="Bookman Old Style"/>
        </w:rPr>
      </w:pPr>
      <w:r w:rsidRPr="00D306F2">
        <w:rPr>
          <w:rFonts w:ascii="Bookman Old Style" w:hAnsi="Bookman Old Style"/>
        </w:rPr>
        <w:t>Pelaksanaan fasilitasi sertifikasi dan penetapan angka kredit tenaga pendidik;</w:t>
      </w:r>
    </w:p>
    <w:p w14:paraId="16655599" w14:textId="77777777" w:rsidR="00C87B67" w:rsidRPr="00D306F2" w:rsidRDefault="00C87B67" w:rsidP="001A7325">
      <w:pPr>
        <w:pStyle w:val="ListParagraph"/>
        <w:numPr>
          <w:ilvl w:val="0"/>
          <w:numId w:val="24"/>
        </w:numPr>
        <w:spacing w:after="160" w:line="259" w:lineRule="auto"/>
        <w:ind w:left="1134" w:hanging="425"/>
        <w:jc w:val="both"/>
        <w:rPr>
          <w:rFonts w:ascii="Bookman Old Style" w:hAnsi="Bookman Old Style"/>
        </w:rPr>
      </w:pPr>
      <w:r w:rsidRPr="00D306F2">
        <w:rPr>
          <w:rFonts w:ascii="Bookman Old Style" w:hAnsi="Bookman Old Style"/>
        </w:rPr>
        <w:t>Pengkoordinasian dan kerja sama dengan instansi teknis dalam pelaksanaan pendidikan dan pelatihan, pengembangan karier tenaga pendidik dan tenaga kependidikan;</w:t>
      </w:r>
    </w:p>
    <w:p w14:paraId="48917D30" w14:textId="77777777" w:rsidR="00C87B67" w:rsidRPr="00D306F2" w:rsidRDefault="00C87B67" w:rsidP="001A7325">
      <w:pPr>
        <w:pStyle w:val="ListParagraph"/>
        <w:numPr>
          <w:ilvl w:val="0"/>
          <w:numId w:val="24"/>
        </w:numPr>
        <w:spacing w:after="160" w:line="259" w:lineRule="auto"/>
        <w:ind w:left="1134" w:hanging="425"/>
        <w:jc w:val="both"/>
        <w:rPr>
          <w:rFonts w:ascii="Bookman Old Style" w:hAnsi="Bookman Old Style"/>
        </w:rPr>
      </w:pPr>
      <w:r w:rsidRPr="00D306F2">
        <w:rPr>
          <w:rFonts w:ascii="Bookman Old Style" w:hAnsi="Bookman Old Style"/>
        </w:rPr>
        <w:t>Perumusan kebijakan dan pelaksanaan Pendidikan dan Pelatihan;</w:t>
      </w:r>
    </w:p>
    <w:p w14:paraId="107C7388" w14:textId="77777777" w:rsidR="00C87B67" w:rsidRPr="00D306F2" w:rsidRDefault="00C87B67" w:rsidP="001A7325">
      <w:pPr>
        <w:pStyle w:val="ListParagraph"/>
        <w:numPr>
          <w:ilvl w:val="0"/>
          <w:numId w:val="24"/>
        </w:numPr>
        <w:spacing w:after="160" w:line="259" w:lineRule="auto"/>
        <w:ind w:left="1134" w:hanging="425"/>
        <w:jc w:val="both"/>
        <w:rPr>
          <w:rFonts w:ascii="Bookman Old Style" w:hAnsi="Bookman Old Style"/>
        </w:rPr>
      </w:pPr>
      <w:r w:rsidRPr="00D306F2">
        <w:rPr>
          <w:rFonts w:ascii="Bookman Old Style" w:hAnsi="Bookman Old Style"/>
        </w:rPr>
        <w:t>Perumusan kebijakan dan pelaksanaan Pengembangan Karier Tenaga Kependidikan;</w:t>
      </w:r>
    </w:p>
    <w:p w14:paraId="1168DAC3" w14:textId="77777777" w:rsidR="00C87B67" w:rsidRPr="00D306F2" w:rsidRDefault="00C87B67" w:rsidP="001A7325">
      <w:pPr>
        <w:pStyle w:val="ListParagraph"/>
        <w:numPr>
          <w:ilvl w:val="0"/>
          <w:numId w:val="24"/>
        </w:numPr>
        <w:spacing w:after="160" w:line="259" w:lineRule="auto"/>
        <w:ind w:left="1134" w:hanging="425"/>
        <w:jc w:val="both"/>
        <w:rPr>
          <w:rFonts w:ascii="Bookman Old Style" w:hAnsi="Bookman Old Style"/>
        </w:rPr>
      </w:pPr>
      <w:r w:rsidRPr="00D306F2">
        <w:rPr>
          <w:rFonts w:ascii="Bookman Old Style" w:hAnsi="Bookman Old Style"/>
        </w:rPr>
        <w:t>Perumusan kebijakan dan pelaksanaan Pengembangan Karier Tenaga Pendidik;</w:t>
      </w:r>
    </w:p>
    <w:p w14:paraId="7E9D20B6" w14:textId="77777777" w:rsidR="00C87B67" w:rsidRPr="00D306F2" w:rsidRDefault="00C87B67" w:rsidP="001A7325">
      <w:pPr>
        <w:pStyle w:val="ListParagraph"/>
        <w:numPr>
          <w:ilvl w:val="0"/>
          <w:numId w:val="24"/>
        </w:numPr>
        <w:spacing w:after="160" w:line="259" w:lineRule="auto"/>
        <w:ind w:left="1134" w:hanging="425"/>
        <w:jc w:val="both"/>
        <w:rPr>
          <w:rFonts w:ascii="Bookman Old Style" w:hAnsi="Bookman Old Style"/>
        </w:rPr>
      </w:pPr>
      <w:r w:rsidRPr="00D306F2">
        <w:rPr>
          <w:rFonts w:ascii="Bookman Old Style" w:hAnsi="Bookman Old Style"/>
        </w:rPr>
        <w:t>Penyiapan bahan koordinasi dan pengendalian rencana program kerja;</w:t>
      </w:r>
    </w:p>
    <w:p w14:paraId="6CFCD6F5" w14:textId="77777777" w:rsidR="00C87B67" w:rsidRPr="00D306F2" w:rsidRDefault="00C87B67" w:rsidP="001A7325">
      <w:pPr>
        <w:pStyle w:val="ListParagraph"/>
        <w:numPr>
          <w:ilvl w:val="0"/>
          <w:numId w:val="24"/>
        </w:numPr>
        <w:spacing w:after="160" w:line="259" w:lineRule="auto"/>
        <w:ind w:left="1134" w:hanging="425"/>
        <w:jc w:val="both"/>
        <w:rPr>
          <w:rFonts w:ascii="Bookman Old Style" w:hAnsi="Bookman Old Style"/>
        </w:rPr>
      </w:pPr>
      <w:r w:rsidRPr="00D306F2">
        <w:rPr>
          <w:rFonts w:ascii="Bookman Old Style" w:hAnsi="Bookman Old Style"/>
        </w:rPr>
        <w:t>Penghimpunan, pengelolaan, penilaian dan penyimpanan laporan kinerja;</w:t>
      </w:r>
    </w:p>
    <w:p w14:paraId="3ACF6420" w14:textId="77777777" w:rsidR="00C87B67" w:rsidRPr="00D306F2" w:rsidRDefault="00C87B67" w:rsidP="001A7325">
      <w:pPr>
        <w:pStyle w:val="ListParagraph"/>
        <w:numPr>
          <w:ilvl w:val="0"/>
          <w:numId w:val="24"/>
        </w:numPr>
        <w:spacing w:after="160" w:line="259" w:lineRule="auto"/>
        <w:ind w:left="1134" w:hanging="425"/>
        <w:jc w:val="both"/>
        <w:rPr>
          <w:rFonts w:ascii="Bookman Old Style" w:hAnsi="Bookman Old Style"/>
        </w:rPr>
      </w:pPr>
      <w:r w:rsidRPr="00D306F2">
        <w:rPr>
          <w:rFonts w:ascii="Bookman Old Style" w:hAnsi="Bookman Old Style"/>
        </w:rPr>
        <w:t>Penyusunan, penginventarisasian dan pengkoordinasian data dalam rangka penatausahaan</w:t>
      </w:r>
      <w:r w:rsidRPr="00D306F2">
        <w:rPr>
          <w:rFonts w:ascii="Bookman Old Style" w:hAnsi="Bookman Old Style"/>
          <w:lang w:val="id-ID"/>
        </w:rPr>
        <w:t xml:space="preserve"> dan pembinaan teknis fungsional</w:t>
      </w:r>
      <w:r w:rsidRPr="00D306F2">
        <w:rPr>
          <w:rFonts w:ascii="Bookman Old Style" w:hAnsi="Bookman Old Style"/>
        </w:rPr>
        <w:t>;</w:t>
      </w:r>
    </w:p>
    <w:p w14:paraId="4140E17D" w14:textId="77777777" w:rsidR="00C87B67" w:rsidRPr="00D306F2" w:rsidRDefault="00C87B67" w:rsidP="001A7325">
      <w:pPr>
        <w:pStyle w:val="ListParagraph"/>
        <w:numPr>
          <w:ilvl w:val="0"/>
          <w:numId w:val="24"/>
        </w:numPr>
        <w:spacing w:after="160" w:line="259" w:lineRule="auto"/>
        <w:ind w:left="1134" w:hanging="425"/>
        <w:jc w:val="both"/>
        <w:rPr>
          <w:rFonts w:ascii="Bookman Old Style" w:hAnsi="Bookman Old Style"/>
        </w:rPr>
      </w:pPr>
      <w:r w:rsidRPr="00D306F2">
        <w:rPr>
          <w:rFonts w:ascii="Bookman Old Style" w:hAnsi="Bookman Old Style"/>
        </w:rPr>
        <w:t>Penyusunan dan pengurusan serta pengevaluasian administrasi pendidikan dan pelatihan tenaga pendidik dan tenaga kependidikan serta evaluasi pada kegiatan pendidikan dan pelatihan;</w:t>
      </w:r>
    </w:p>
    <w:p w14:paraId="71174549" w14:textId="77777777" w:rsidR="00C87B67" w:rsidRPr="00D306F2" w:rsidRDefault="00C87B67" w:rsidP="001A7325">
      <w:pPr>
        <w:pStyle w:val="ListParagraph"/>
        <w:numPr>
          <w:ilvl w:val="0"/>
          <w:numId w:val="24"/>
        </w:numPr>
        <w:spacing w:after="160" w:line="259" w:lineRule="auto"/>
        <w:ind w:left="1134" w:hanging="425"/>
        <w:jc w:val="both"/>
        <w:rPr>
          <w:rFonts w:ascii="Bookman Old Style" w:hAnsi="Bookman Old Style"/>
        </w:rPr>
      </w:pPr>
      <w:r w:rsidRPr="00D306F2">
        <w:rPr>
          <w:rFonts w:ascii="Bookman Old Style" w:hAnsi="Bookman Old Style"/>
        </w:rPr>
        <w:t>Penyelenggaraan usaha peningkatan mutu pengetahuan dan disiplin pegawai dan tenaga kependidikan</w:t>
      </w:r>
      <w:r>
        <w:rPr>
          <w:rFonts w:ascii="Bookman Old Style" w:hAnsi="Bookman Old Style"/>
        </w:rPr>
        <w:t>.</w:t>
      </w:r>
    </w:p>
    <w:p w14:paraId="24C9E94C" w14:textId="77777777" w:rsidR="00C87B67" w:rsidRPr="00916FD8" w:rsidRDefault="00C87B67" w:rsidP="00C87B67">
      <w:pPr>
        <w:tabs>
          <w:tab w:val="left" w:pos="360"/>
          <w:tab w:val="left" w:pos="540"/>
          <w:tab w:val="num" w:pos="1260"/>
        </w:tabs>
        <w:spacing w:after="60" w:line="240" w:lineRule="auto"/>
        <w:ind w:left="720" w:hanging="360"/>
        <w:jc w:val="both"/>
        <w:rPr>
          <w:rFonts w:ascii="Bookman Old Style" w:hAnsi="Bookman Old Style" w:cs="Tahoma"/>
          <w:sz w:val="24"/>
          <w:szCs w:val="24"/>
        </w:rPr>
      </w:pPr>
      <w:r>
        <w:rPr>
          <w:rFonts w:ascii="Bookman Old Style" w:hAnsi="Bookman Old Style" w:cs="Tahoma"/>
          <w:sz w:val="24"/>
          <w:szCs w:val="24"/>
          <w:lang w:val="id-ID"/>
        </w:rPr>
        <w:t>6</w:t>
      </w:r>
      <w:r w:rsidRPr="00916FD8">
        <w:rPr>
          <w:rFonts w:ascii="Bookman Old Style" w:hAnsi="Bookman Old Style" w:cs="Tahoma"/>
          <w:sz w:val="24"/>
          <w:szCs w:val="24"/>
        </w:rPr>
        <w:t xml:space="preserve">. </w:t>
      </w:r>
      <w:r w:rsidRPr="00916FD8">
        <w:rPr>
          <w:rFonts w:ascii="Bookman Old Style" w:hAnsi="Bookman Old Style" w:cs="Tahoma"/>
          <w:sz w:val="24"/>
          <w:szCs w:val="24"/>
          <w:lang w:val="id-ID"/>
        </w:rPr>
        <w:t>Kelompok jabatan fungsional mempunyai tugas me</w:t>
      </w:r>
      <w:r>
        <w:rPr>
          <w:rFonts w:ascii="Bookman Old Style" w:hAnsi="Bookman Old Style" w:cs="Tahoma"/>
          <w:sz w:val="24"/>
          <w:szCs w:val="24"/>
          <w:lang w:val="id-ID"/>
        </w:rPr>
        <w:t xml:space="preserve">laksanakan sebagian tugas Dinas </w:t>
      </w:r>
      <w:r w:rsidRPr="00916FD8">
        <w:rPr>
          <w:rFonts w:ascii="Bookman Old Style" w:hAnsi="Bookman Old Style" w:cs="Tahoma"/>
          <w:sz w:val="24"/>
          <w:szCs w:val="24"/>
          <w:lang w:val="id-ID"/>
        </w:rPr>
        <w:t>sesuai dengan keahlian</w:t>
      </w:r>
      <w:r w:rsidRPr="00916FD8">
        <w:rPr>
          <w:rFonts w:ascii="Bookman Old Style" w:hAnsi="Bookman Old Style" w:cs="Tahoma"/>
          <w:sz w:val="24"/>
          <w:szCs w:val="24"/>
        </w:rPr>
        <w:t xml:space="preserve">. </w:t>
      </w:r>
      <w:r w:rsidRPr="00916FD8">
        <w:rPr>
          <w:rFonts w:ascii="Bookman Old Style" w:hAnsi="Bookman Old Style" w:cs="Tahoma"/>
          <w:sz w:val="24"/>
          <w:szCs w:val="24"/>
          <w:lang w:val="id-ID"/>
        </w:rPr>
        <w:t>Kelompok jabatan fungsional terdiri dari sejumlah tenaga dalam jabatan fungsional yang terbagi dalam berbagai kelompok sesuai dengan bidang keahliannya</w:t>
      </w:r>
      <w:r w:rsidRPr="00916FD8">
        <w:rPr>
          <w:rFonts w:ascii="Bookman Old Style" w:hAnsi="Bookman Old Style" w:cs="Tahoma"/>
          <w:sz w:val="24"/>
          <w:szCs w:val="24"/>
        </w:rPr>
        <w:t xml:space="preserve">. </w:t>
      </w:r>
      <w:r w:rsidRPr="00916FD8">
        <w:rPr>
          <w:rFonts w:ascii="Bookman Old Style" w:hAnsi="Bookman Old Style" w:cs="Tahoma"/>
          <w:sz w:val="24"/>
          <w:szCs w:val="24"/>
          <w:lang w:val="id-ID"/>
        </w:rPr>
        <w:t>Setiap kelompok dipimpin oleh seorang tenaga fungsional senior yang ditunjuk oleh kepala daerah dan bertanggung jawab kepada Kepala Dinas</w:t>
      </w:r>
      <w:r w:rsidRPr="00916FD8">
        <w:rPr>
          <w:rFonts w:ascii="Bookman Old Style" w:hAnsi="Bookman Old Style" w:cs="Tahoma"/>
          <w:sz w:val="24"/>
          <w:szCs w:val="24"/>
        </w:rPr>
        <w:t xml:space="preserve">. </w:t>
      </w:r>
    </w:p>
    <w:p w14:paraId="541483A4" w14:textId="08ECC73D" w:rsidR="00C87B67" w:rsidRDefault="00C87B67" w:rsidP="00C87B67">
      <w:pPr>
        <w:tabs>
          <w:tab w:val="left" w:pos="360"/>
          <w:tab w:val="left" w:pos="540"/>
          <w:tab w:val="num" w:pos="1260"/>
        </w:tabs>
        <w:spacing w:after="60" w:line="240" w:lineRule="auto"/>
        <w:ind w:left="720" w:hanging="360"/>
        <w:jc w:val="both"/>
        <w:rPr>
          <w:rFonts w:ascii="Bookman Old Style" w:hAnsi="Bookman Old Style" w:cs="Tahoma"/>
          <w:sz w:val="24"/>
          <w:szCs w:val="24"/>
        </w:rPr>
      </w:pPr>
      <w:r>
        <w:rPr>
          <w:rFonts w:ascii="Bookman Old Style" w:hAnsi="Bookman Old Style" w:cs="Tahoma"/>
          <w:sz w:val="24"/>
          <w:szCs w:val="24"/>
        </w:rPr>
        <w:t>7</w:t>
      </w:r>
      <w:r w:rsidRPr="00916FD8">
        <w:rPr>
          <w:rFonts w:ascii="Bookman Old Style" w:hAnsi="Bookman Old Style" w:cs="Tahoma"/>
          <w:sz w:val="24"/>
          <w:szCs w:val="24"/>
        </w:rPr>
        <w:t xml:space="preserve">. </w:t>
      </w:r>
      <w:r w:rsidR="00FA6A23">
        <w:rPr>
          <w:rFonts w:ascii="Bookman Old Style" w:hAnsi="Bookman Old Style" w:cs="Tahoma"/>
          <w:sz w:val="24"/>
          <w:szCs w:val="24"/>
        </w:rPr>
        <w:t xml:space="preserve"> </w:t>
      </w:r>
      <w:r w:rsidRPr="00916FD8">
        <w:rPr>
          <w:rFonts w:ascii="Bookman Old Style" w:hAnsi="Bookman Old Style" w:cs="Tahoma"/>
          <w:sz w:val="24"/>
          <w:szCs w:val="24"/>
        </w:rPr>
        <w:t>Unit Pelaksana Teknis Daerah Sanggar Kegiatan Belajar (UPTD – SKB)</w:t>
      </w:r>
    </w:p>
    <w:p w14:paraId="320B1401" w14:textId="77777777" w:rsidR="00C87B67" w:rsidRPr="004F220C" w:rsidRDefault="00C87B67" w:rsidP="007305B4">
      <w:pPr>
        <w:spacing w:after="0" w:line="360" w:lineRule="auto"/>
        <w:ind w:left="709" w:firstLine="11"/>
        <w:jc w:val="both"/>
        <w:rPr>
          <w:rFonts w:ascii="Bookman Old Style" w:hAnsi="Bookman Old Style" w:cs="Times New Roman"/>
          <w:sz w:val="24"/>
          <w:szCs w:val="24"/>
          <w:lang w:val="id-ID"/>
        </w:rPr>
      </w:pPr>
    </w:p>
    <w:p w14:paraId="6E0B33A4" w14:textId="77777777" w:rsidR="00EB04A4" w:rsidRDefault="00EB04A4" w:rsidP="007305B4">
      <w:pPr>
        <w:pStyle w:val="ListParagraph"/>
        <w:spacing w:after="0" w:line="336" w:lineRule="auto"/>
        <w:ind w:left="993" w:hanging="284"/>
        <w:jc w:val="both"/>
        <w:rPr>
          <w:rFonts w:ascii="Bookman Old Style" w:hAnsi="Bookman Old Style" w:cs="Times New Roman"/>
          <w:sz w:val="24"/>
          <w:szCs w:val="24"/>
          <w:lang w:val="id-ID"/>
        </w:rPr>
      </w:pPr>
    </w:p>
    <w:p w14:paraId="3EC90D25" w14:textId="77777777" w:rsidR="001A7325" w:rsidRDefault="001A7325" w:rsidP="007305B4">
      <w:pPr>
        <w:pStyle w:val="ListParagraph"/>
        <w:spacing w:after="0" w:line="336" w:lineRule="auto"/>
        <w:ind w:left="993" w:hanging="284"/>
        <w:jc w:val="both"/>
        <w:rPr>
          <w:rFonts w:ascii="Bookman Old Style" w:hAnsi="Bookman Old Style" w:cs="Times New Roman"/>
          <w:sz w:val="24"/>
          <w:szCs w:val="24"/>
          <w:lang w:val="id-ID"/>
        </w:rPr>
      </w:pPr>
    </w:p>
    <w:p w14:paraId="420A13F1" w14:textId="77777777" w:rsidR="001A7325" w:rsidRDefault="001A7325" w:rsidP="007305B4">
      <w:pPr>
        <w:pStyle w:val="ListParagraph"/>
        <w:spacing w:after="0" w:line="336" w:lineRule="auto"/>
        <w:ind w:left="993" w:hanging="284"/>
        <w:jc w:val="both"/>
        <w:rPr>
          <w:rFonts w:ascii="Bookman Old Style" w:hAnsi="Bookman Old Style" w:cs="Times New Roman"/>
          <w:sz w:val="24"/>
          <w:szCs w:val="24"/>
          <w:lang w:val="id-ID"/>
        </w:rPr>
      </w:pPr>
    </w:p>
    <w:p w14:paraId="17ABD3AE" w14:textId="77777777" w:rsidR="001A7325" w:rsidRDefault="001A7325" w:rsidP="007305B4">
      <w:pPr>
        <w:pStyle w:val="ListParagraph"/>
        <w:spacing w:after="0" w:line="336" w:lineRule="auto"/>
        <w:ind w:left="993" w:hanging="284"/>
        <w:jc w:val="both"/>
        <w:rPr>
          <w:rFonts w:ascii="Bookman Old Style" w:hAnsi="Bookman Old Style" w:cs="Times New Roman"/>
          <w:sz w:val="24"/>
          <w:szCs w:val="24"/>
          <w:lang w:val="id-ID"/>
        </w:rPr>
      </w:pPr>
    </w:p>
    <w:p w14:paraId="35E4667F" w14:textId="77777777" w:rsidR="001A7325" w:rsidRDefault="001A7325" w:rsidP="007305B4">
      <w:pPr>
        <w:pStyle w:val="ListParagraph"/>
        <w:spacing w:after="0" w:line="336" w:lineRule="auto"/>
        <w:ind w:left="993" w:hanging="284"/>
        <w:jc w:val="both"/>
        <w:rPr>
          <w:rFonts w:ascii="Bookman Old Style" w:hAnsi="Bookman Old Style" w:cs="Times New Roman"/>
          <w:sz w:val="24"/>
          <w:szCs w:val="24"/>
          <w:lang w:val="id-ID"/>
        </w:rPr>
      </w:pPr>
    </w:p>
    <w:p w14:paraId="163CD707" w14:textId="77777777" w:rsidR="001A7325" w:rsidRDefault="001A7325" w:rsidP="007305B4">
      <w:pPr>
        <w:pStyle w:val="ListParagraph"/>
        <w:spacing w:after="0" w:line="336" w:lineRule="auto"/>
        <w:ind w:left="993" w:hanging="284"/>
        <w:jc w:val="both"/>
        <w:rPr>
          <w:rFonts w:ascii="Bookman Old Style" w:hAnsi="Bookman Old Style" w:cs="Times New Roman"/>
          <w:sz w:val="24"/>
          <w:szCs w:val="24"/>
          <w:lang w:val="id-ID"/>
        </w:rPr>
      </w:pPr>
    </w:p>
    <w:p w14:paraId="3711E68F" w14:textId="77777777" w:rsidR="001A7325" w:rsidRDefault="001A7325" w:rsidP="007305B4">
      <w:pPr>
        <w:pStyle w:val="ListParagraph"/>
        <w:spacing w:after="0" w:line="336" w:lineRule="auto"/>
        <w:ind w:left="993" w:hanging="284"/>
        <w:jc w:val="both"/>
        <w:rPr>
          <w:rFonts w:ascii="Bookman Old Style" w:hAnsi="Bookman Old Style" w:cs="Times New Roman"/>
          <w:sz w:val="24"/>
          <w:szCs w:val="24"/>
          <w:lang w:val="id-ID"/>
        </w:rPr>
      </w:pPr>
    </w:p>
    <w:p w14:paraId="44C6CC92" w14:textId="77777777" w:rsidR="001A7325" w:rsidRDefault="001A7325" w:rsidP="007305B4">
      <w:pPr>
        <w:pStyle w:val="ListParagraph"/>
        <w:spacing w:after="0" w:line="336" w:lineRule="auto"/>
        <w:ind w:left="993" w:hanging="284"/>
        <w:jc w:val="both"/>
        <w:rPr>
          <w:rFonts w:ascii="Bookman Old Style" w:hAnsi="Bookman Old Style" w:cs="Times New Roman"/>
          <w:sz w:val="24"/>
          <w:szCs w:val="24"/>
          <w:lang w:val="id-ID"/>
        </w:rPr>
      </w:pPr>
    </w:p>
    <w:p w14:paraId="19A2E7F7"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19A9A9ED"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7EA42960" w14:textId="77777777" w:rsidR="00FA6A23" w:rsidRDefault="00FA6A23" w:rsidP="007305B4">
      <w:pPr>
        <w:pStyle w:val="ListParagraph"/>
        <w:spacing w:after="0" w:line="336" w:lineRule="auto"/>
        <w:ind w:left="993" w:hanging="284"/>
        <w:jc w:val="both"/>
        <w:rPr>
          <w:rFonts w:ascii="Bookman Old Style" w:hAnsi="Bookman Old Style" w:cs="Times New Roman"/>
          <w:sz w:val="24"/>
          <w:szCs w:val="24"/>
          <w:lang w:val="id-ID"/>
        </w:rPr>
      </w:pPr>
    </w:p>
    <w:p w14:paraId="1CE8AF9C"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25A5A43A" w14:textId="74C3A960" w:rsidR="00E42370" w:rsidRPr="00BE6B6A" w:rsidRDefault="00FA6A23" w:rsidP="00E42370">
      <w:pPr>
        <w:pStyle w:val="ListParagraph"/>
        <w:spacing w:after="0" w:line="360" w:lineRule="auto"/>
        <w:jc w:val="both"/>
        <w:rPr>
          <w:rFonts w:ascii="Bookman Old Style" w:hAnsi="Bookman Old Style"/>
          <w:sz w:val="24"/>
          <w:szCs w:val="24"/>
        </w:rPr>
      </w:pPr>
      <w:r>
        <w:rPr>
          <w:rFonts w:ascii="Bookman Old Style" w:hAnsi="Bookman Old Style"/>
          <w:sz w:val="24"/>
          <w:szCs w:val="24"/>
        </w:rPr>
        <w:lastRenderedPageBreak/>
        <w:t>Struktur O</w:t>
      </w:r>
      <w:r w:rsidR="00E42370" w:rsidRPr="00BE6B6A">
        <w:rPr>
          <w:rFonts w:ascii="Bookman Old Style" w:hAnsi="Bookman Old Style"/>
          <w:sz w:val="24"/>
          <w:szCs w:val="24"/>
        </w:rPr>
        <w:t>rganisasi Dinas Pendidikan Kabupaten Minahasa terdiri dari :</w:t>
      </w:r>
    </w:p>
    <w:tbl>
      <w:tblPr>
        <w:tblW w:w="84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4320"/>
        <w:gridCol w:w="1710"/>
        <w:gridCol w:w="720"/>
        <w:gridCol w:w="1080"/>
      </w:tblGrid>
      <w:tr w:rsidR="00E42370" w:rsidRPr="00BE6B6A" w14:paraId="18B769D6" w14:textId="77777777" w:rsidTr="007B6AEB">
        <w:trPr>
          <w:tblHeader/>
        </w:trPr>
        <w:tc>
          <w:tcPr>
            <w:tcW w:w="630" w:type="dxa"/>
            <w:vAlign w:val="center"/>
          </w:tcPr>
          <w:p w14:paraId="5E9A1385"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No</w:t>
            </w:r>
          </w:p>
        </w:tc>
        <w:tc>
          <w:tcPr>
            <w:tcW w:w="4320" w:type="dxa"/>
            <w:vAlign w:val="center"/>
          </w:tcPr>
          <w:p w14:paraId="57EBB5F9"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Jabatan</w:t>
            </w:r>
          </w:p>
        </w:tc>
        <w:tc>
          <w:tcPr>
            <w:tcW w:w="1710" w:type="dxa"/>
            <w:vAlign w:val="center"/>
          </w:tcPr>
          <w:p w14:paraId="08B0F770"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Eselon</w:t>
            </w:r>
          </w:p>
        </w:tc>
        <w:tc>
          <w:tcPr>
            <w:tcW w:w="1800" w:type="dxa"/>
            <w:gridSpan w:val="2"/>
            <w:vAlign w:val="center"/>
          </w:tcPr>
          <w:p w14:paraId="08113F56"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Jumlah</w:t>
            </w:r>
          </w:p>
        </w:tc>
      </w:tr>
      <w:tr w:rsidR="00E42370" w:rsidRPr="00BE6B6A" w14:paraId="180C4A9F" w14:textId="77777777" w:rsidTr="007B6AEB">
        <w:tc>
          <w:tcPr>
            <w:tcW w:w="630" w:type="dxa"/>
            <w:vAlign w:val="center"/>
          </w:tcPr>
          <w:p w14:paraId="4F63F4EF"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1</w:t>
            </w:r>
          </w:p>
        </w:tc>
        <w:tc>
          <w:tcPr>
            <w:tcW w:w="4320" w:type="dxa"/>
            <w:vAlign w:val="center"/>
          </w:tcPr>
          <w:p w14:paraId="48B84586" w14:textId="77777777" w:rsidR="00E42370" w:rsidRPr="00BE6B6A" w:rsidRDefault="00E42370" w:rsidP="007B6AEB">
            <w:pPr>
              <w:pStyle w:val="ListParagraph"/>
              <w:spacing w:before="120" w:after="120" w:line="240" w:lineRule="auto"/>
              <w:ind w:left="0"/>
              <w:contextualSpacing w:val="0"/>
              <w:rPr>
                <w:rFonts w:ascii="Bookman Old Style" w:hAnsi="Bookman Old Style"/>
                <w:sz w:val="24"/>
                <w:szCs w:val="24"/>
              </w:rPr>
            </w:pPr>
            <w:r w:rsidRPr="00BE6B6A">
              <w:rPr>
                <w:rFonts w:ascii="Bookman Old Style" w:hAnsi="Bookman Old Style"/>
                <w:sz w:val="24"/>
                <w:szCs w:val="24"/>
              </w:rPr>
              <w:t>Kepala Dinas</w:t>
            </w:r>
          </w:p>
        </w:tc>
        <w:tc>
          <w:tcPr>
            <w:tcW w:w="1710" w:type="dxa"/>
            <w:vAlign w:val="center"/>
          </w:tcPr>
          <w:p w14:paraId="604FF135"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II-b</w:t>
            </w:r>
          </w:p>
        </w:tc>
        <w:tc>
          <w:tcPr>
            <w:tcW w:w="720" w:type="dxa"/>
            <w:tcBorders>
              <w:right w:val="nil"/>
            </w:tcBorders>
            <w:vAlign w:val="center"/>
          </w:tcPr>
          <w:p w14:paraId="75E55BB0" w14:textId="77777777" w:rsidR="00E42370" w:rsidRPr="00BE6B6A" w:rsidRDefault="00E42370" w:rsidP="007B6AEB">
            <w:pPr>
              <w:pStyle w:val="ListParagraph"/>
              <w:spacing w:before="120" w:after="120" w:line="240" w:lineRule="auto"/>
              <w:ind w:left="0"/>
              <w:contextualSpacing w:val="0"/>
              <w:jc w:val="right"/>
              <w:rPr>
                <w:rFonts w:ascii="Bookman Old Style" w:hAnsi="Bookman Old Style"/>
                <w:sz w:val="24"/>
                <w:szCs w:val="24"/>
              </w:rPr>
            </w:pPr>
            <w:r w:rsidRPr="00BE6B6A">
              <w:rPr>
                <w:rFonts w:ascii="Bookman Old Style" w:hAnsi="Bookman Old Style"/>
                <w:sz w:val="24"/>
                <w:szCs w:val="24"/>
              </w:rPr>
              <w:t>1</w:t>
            </w:r>
          </w:p>
        </w:tc>
        <w:tc>
          <w:tcPr>
            <w:tcW w:w="1080" w:type="dxa"/>
            <w:tcBorders>
              <w:left w:val="nil"/>
            </w:tcBorders>
            <w:vAlign w:val="center"/>
          </w:tcPr>
          <w:p w14:paraId="7AFB5C2E" w14:textId="77777777" w:rsidR="00E42370" w:rsidRPr="00BE6B6A" w:rsidRDefault="00E42370" w:rsidP="007B6AEB">
            <w:pPr>
              <w:pStyle w:val="ListParagraph"/>
              <w:spacing w:before="120" w:after="120" w:line="240" w:lineRule="auto"/>
              <w:ind w:left="0"/>
              <w:contextualSpacing w:val="0"/>
              <w:rPr>
                <w:rFonts w:ascii="Bookman Old Style" w:hAnsi="Bookman Old Style"/>
                <w:sz w:val="24"/>
                <w:szCs w:val="24"/>
              </w:rPr>
            </w:pPr>
            <w:r w:rsidRPr="00BE6B6A">
              <w:rPr>
                <w:rFonts w:ascii="Bookman Old Style" w:hAnsi="Bookman Old Style"/>
                <w:sz w:val="24"/>
                <w:szCs w:val="24"/>
              </w:rPr>
              <w:t>Orang</w:t>
            </w:r>
          </w:p>
        </w:tc>
      </w:tr>
      <w:tr w:rsidR="00E42370" w:rsidRPr="00BE6B6A" w14:paraId="6DEE4507" w14:textId="77777777" w:rsidTr="007B6AEB">
        <w:tc>
          <w:tcPr>
            <w:tcW w:w="630" w:type="dxa"/>
            <w:vAlign w:val="center"/>
          </w:tcPr>
          <w:p w14:paraId="2A977D9F"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2</w:t>
            </w:r>
          </w:p>
        </w:tc>
        <w:tc>
          <w:tcPr>
            <w:tcW w:w="4320" w:type="dxa"/>
            <w:vAlign w:val="center"/>
          </w:tcPr>
          <w:p w14:paraId="10BAF7A9" w14:textId="77777777" w:rsidR="00E42370" w:rsidRPr="00BE6B6A" w:rsidRDefault="00E42370" w:rsidP="007B6AEB">
            <w:pPr>
              <w:pStyle w:val="ListParagraph"/>
              <w:spacing w:before="120" w:after="120" w:line="240" w:lineRule="auto"/>
              <w:ind w:left="0"/>
              <w:contextualSpacing w:val="0"/>
              <w:rPr>
                <w:rFonts w:ascii="Bookman Old Style" w:hAnsi="Bookman Old Style"/>
                <w:sz w:val="24"/>
                <w:szCs w:val="24"/>
              </w:rPr>
            </w:pPr>
            <w:r w:rsidRPr="00BE6B6A">
              <w:rPr>
                <w:rFonts w:ascii="Bookman Old Style" w:hAnsi="Bookman Old Style"/>
                <w:sz w:val="24"/>
                <w:szCs w:val="24"/>
              </w:rPr>
              <w:t>Sekretaris Dinas</w:t>
            </w:r>
          </w:p>
        </w:tc>
        <w:tc>
          <w:tcPr>
            <w:tcW w:w="1710" w:type="dxa"/>
            <w:vAlign w:val="center"/>
          </w:tcPr>
          <w:p w14:paraId="6FBBB907"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III-a</w:t>
            </w:r>
          </w:p>
        </w:tc>
        <w:tc>
          <w:tcPr>
            <w:tcW w:w="720" w:type="dxa"/>
            <w:tcBorders>
              <w:right w:val="nil"/>
            </w:tcBorders>
            <w:vAlign w:val="center"/>
          </w:tcPr>
          <w:p w14:paraId="0FB628F3" w14:textId="77777777" w:rsidR="00E42370" w:rsidRPr="00BE6B6A" w:rsidRDefault="00E42370" w:rsidP="007B6AEB">
            <w:pPr>
              <w:pStyle w:val="ListParagraph"/>
              <w:spacing w:before="120" w:after="120" w:line="240" w:lineRule="auto"/>
              <w:ind w:left="0"/>
              <w:contextualSpacing w:val="0"/>
              <w:jc w:val="right"/>
              <w:rPr>
                <w:rFonts w:ascii="Bookman Old Style" w:hAnsi="Bookman Old Style"/>
                <w:sz w:val="24"/>
                <w:szCs w:val="24"/>
              </w:rPr>
            </w:pPr>
            <w:r w:rsidRPr="00BE6B6A">
              <w:rPr>
                <w:rFonts w:ascii="Bookman Old Style" w:hAnsi="Bookman Old Style"/>
                <w:sz w:val="24"/>
                <w:szCs w:val="24"/>
              </w:rPr>
              <w:t>1</w:t>
            </w:r>
          </w:p>
        </w:tc>
        <w:tc>
          <w:tcPr>
            <w:tcW w:w="1080" w:type="dxa"/>
            <w:tcBorders>
              <w:left w:val="nil"/>
            </w:tcBorders>
            <w:vAlign w:val="center"/>
          </w:tcPr>
          <w:p w14:paraId="5A4D98DD" w14:textId="77777777" w:rsidR="00E42370" w:rsidRPr="00BE6B6A" w:rsidRDefault="00E42370" w:rsidP="007B6AEB">
            <w:pPr>
              <w:spacing w:before="120" w:after="120" w:line="240" w:lineRule="auto"/>
              <w:rPr>
                <w:rFonts w:ascii="Bookman Old Style" w:hAnsi="Bookman Old Style"/>
                <w:sz w:val="24"/>
                <w:szCs w:val="24"/>
              </w:rPr>
            </w:pPr>
            <w:r w:rsidRPr="00BE6B6A">
              <w:rPr>
                <w:rFonts w:ascii="Bookman Old Style" w:hAnsi="Bookman Old Style"/>
                <w:sz w:val="24"/>
                <w:szCs w:val="24"/>
              </w:rPr>
              <w:t>Orang</w:t>
            </w:r>
          </w:p>
        </w:tc>
      </w:tr>
      <w:tr w:rsidR="00E42370" w:rsidRPr="00BE6B6A" w14:paraId="1A0DFDFC" w14:textId="77777777" w:rsidTr="007B6AEB">
        <w:tc>
          <w:tcPr>
            <w:tcW w:w="630" w:type="dxa"/>
            <w:vAlign w:val="center"/>
          </w:tcPr>
          <w:p w14:paraId="68DB0936"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3</w:t>
            </w:r>
          </w:p>
        </w:tc>
        <w:tc>
          <w:tcPr>
            <w:tcW w:w="4320" w:type="dxa"/>
            <w:vAlign w:val="center"/>
          </w:tcPr>
          <w:p w14:paraId="35FD5D92" w14:textId="77777777" w:rsidR="00E42370" w:rsidRPr="00BE6B6A" w:rsidRDefault="00E42370" w:rsidP="007B6AEB">
            <w:pPr>
              <w:tabs>
                <w:tab w:val="left" w:pos="432"/>
              </w:tabs>
              <w:spacing w:before="120" w:after="120" w:line="240" w:lineRule="auto"/>
              <w:rPr>
                <w:rFonts w:ascii="Bookman Old Style" w:hAnsi="Bookman Old Style"/>
                <w:sz w:val="24"/>
                <w:szCs w:val="24"/>
              </w:rPr>
            </w:pPr>
            <w:r w:rsidRPr="00BE6B6A">
              <w:rPr>
                <w:rFonts w:ascii="Bookman Old Style" w:hAnsi="Bookman Old Style"/>
                <w:sz w:val="24"/>
                <w:szCs w:val="24"/>
              </w:rPr>
              <w:t>Kepala Bidang</w:t>
            </w:r>
          </w:p>
        </w:tc>
        <w:tc>
          <w:tcPr>
            <w:tcW w:w="1710" w:type="dxa"/>
            <w:vAlign w:val="center"/>
          </w:tcPr>
          <w:p w14:paraId="53FB74AB"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III-b</w:t>
            </w:r>
          </w:p>
        </w:tc>
        <w:tc>
          <w:tcPr>
            <w:tcW w:w="720" w:type="dxa"/>
            <w:tcBorders>
              <w:right w:val="nil"/>
            </w:tcBorders>
            <w:vAlign w:val="center"/>
          </w:tcPr>
          <w:p w14:paraId="70B79AA9" w14:textId="77777777" w:rsidR="00E42370" w:rsidRPr="00BE6B6A" w:rsidRDefault="00E42370" w:rsidP="007B6AEB">
            <w:pPr>
              <w:pStyle w:val="ListParagraph"/>
              <w:spacing w:before="120" w:after="120" w:line="240" w:lineRule="auto"/>
              <w:ind w:left="0"/>
              <w:contextualSpacing w:val="0"/>
              <w:jc w:val="right"/>
              <w:rPr>
                <w:rFonts w:ascii="Bookman Old Style" w:hAnsi="Bookman Old Style"/>
                <w:sz w:val="24"/>
                <w:szCs w:val="24"/>
              </w:rPr>
            </w:pPr>
            <w:r w:rsidRPr="00BE6B6A">
              <w:rPr>
                <w:rFonts w:ascii="Bookman Old Style" w:hAnsi="Bookman Old Style"/>
                <w:sz w:val="24"/>
                <w:szCs w:val="24"/>
                <w:lang w:val="id-ID"/>
              </w:rPr>
              <w:t>3</w:t>
            </w:r>
          </w:p>
        </w:tc>
        <w:tc>
          <w:tcPr>
            <w:tcW w:w="1080" w:type="dxa"/>
            <w:tcBorders>
              <w:left w:val="nil"/>
            </w:tcBorders>
            <w:vAlign w:val="center"/>
          </w:tcPr>
          <w:p w14:paraId="4EB53DBB" w14:textId="77777777" w:rsidR="00E42370" w:rsidRPr="00BE6B6A" w:rsidRDefault="00E42370" w:rsidP="007B6AEB">
            <w:pPr>
              <w:spacing w:before="120" w:after="120" w:line="240" w:lineRule="auto"/>
              <w:rPr>
                <w:rFonts w:ascii="Bookman Old Style" w:hAnsi="Bookman Old Style"/>
                <w:sz w:val="24"/>
                <w:szCs w:val="24"/>
              </w:rPr>
            </w:pPr>
            <w:r w:rsidRPr="00BE6B6A">
              <w:rPr>
                <w:rFonts w:ascii="Bookman Old Style" w:hAnsi="Bookman Old Style"/>
                <w:sz w:val="24"/>
                <w:szCs w:val="24"/>
              </w:rPr>
              <w:t>Orang</w:t>
            </w:r>
          </w:p>
        </w:tc>
      </w:tr>
      <w:tr w:rsidR="00E42370" w:rsidRPr="00BE6B6A" w14:paraId="39878D36" w14:textId="77777777" w:rsidTr="007B6AEB">
        <w:tc>
          <w:tcPr>
            <w:tcW w:w="630" w:type="dxa"/>
            <w:vAlign w:val="center"/>
          </w:tcPr>
          <w:p w14:paraId="25D5783A"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4</w:t>
            </w:r>
          </w:p>
        </w:tc>
        <w:tc>
          <w:tcPr>
            <w:tcW w:w="4320" w:type="dxa"/>
            <w:vAlign w:val="center"/>
          </w:tcPr>
          <w:p w14:paraId="09720E15" w14:textId="77777777" w:rsidR="00E42370" w:rsidRPr="00BE6B6A" w:rsidRDefault="00E42370" w:rsidP="007B6AEB">
            <w:pPr>
              <w:spacing w:before="120" w:after="120" w:line="240" w:lineRule="auto"/>
              <w:rPr>
                <w:rFonts w:ascii="Bookman Old Style" w:hAnsi="Bookman Old Style"/>
                <w:sz w:val="24"/>
                <w:szCs w:val="24"/>
              </w:rPr>
            </w:pPr>
            <w:r w:rsidRPr="00BE6B6A">
              <w:rPr>
                <w:rFonts w:ascii="Bookman Old Style" w:hAnsi="Bookman Old Style"/>
                <w:sz w:val="24"/>
                <w:szCs w:val="24"/>
              </w:rPr>
              <w:t>Kepala Sub Bagian</w:t>
            </w:r>
          </w:p>
        </w:tc>
        <w:tc>
          <w:tcPr>
            <w:tcW w:w="1710" w:type="dxa"/>
            <w:vAlign w:val="center"/>
          </w:tcPr>
          <w:p w14:paraId="7792FA44"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IV-a</w:t>
            </w:r>
          </w:p>
        </w:tc>
        <w:tc>
          <w:tcPr>
            <w:tcW w:w="720" w:type="dxa"/>
            <w:tcBorders>
              <w:right w:val="nil"/>
            </w:tcBorders>
            <w:vAlign w:val="center"/>
          </w:tcPr>
          <w:p w14:paraId="5C97FD36" w14:textId="77777777" w:rsidR="00E42370" w:rsidRPr="00BE6B6A" w:rsidRDefault="00E42370" w:rsidP="007B6AEB">
            <w:pPr>
              <w:pStyle w:val="ListParagraph"/>
              <w:spacing w:before="120" w:after="120" w:line="240" w:lineRule="auto"/>
              <w:ind w:left="0"/>
              <w:contextualSpacing w:val="0"/>
              <w:jc w:val="right"/>
              <w:rPr>
                <w:rFonts w:ascii="Bookman Old Style" w:hAnsi="Bookman Old Style"/>
                <w:sz w:val="24"/>
                <w:szCs w:val="24"/>
              </w:rPr>
            </w:pPr>
            <w:r w:rsidRPr="00BE6B6A">
              <w:rPr>
                <w:rFonts w:ascii="Bookman Old Style" w:hAnsi="Bookman Old Style"/>
                <w:sz w:val="24"/>
                <w:szCs w:val="24"/>
                <w:lang w:val="id-ID"/>
              </w:rPr>
              <w:t>2</w:t>
            </w:r>
          </w:p>
        </w:tc>
        <w:tc>
          <w:tcPr>
            <w:tcW w:w="1080" w:type="dxa"/>
            <w:tcBorders>
              <w:left w:val="nil"/>
            </w:tcBorders>
            <w:vAlign w:val="center"/>
          </w:tcPr>
          <w:p w14:paraId="4DD9D9DB" w14:textId="77777777" w:rsidR="00E42370" w:rsidRPr="00BE6B6A" w:rsidRDefault="00E42370" w:rsidP="007B6AEB">
            <w:pPr>
              <w:spacing w:before="120" w:after="120" w:line="240" w:lineRule="auto"/>
              <w:rPr>
                <w:rFonts w:ascii="Bookman Old Style" w:hAnsi="Bookman Old Style"/>
                <w:sz w:val="24"/>
                <w:szCs w:val="24"/>
              </w:rPr>
            </w:pPr>
            <w:r w:rsidRPr="00BE6B6A">
              <w:rPr>
                <w:rFonts w:ascii="Bookman Old Style" w:hAnsi="Bookman Old Style"/>
                <w:sz w:val="24"/>
                <w:szCs w:val="24"/>
              </w:rPr>
              <w:t>Orang</w:t>
            </w:r>
          </w:p>
        </w:tc>
      </w:tr>
      <w:tr w:rsidR="00E42370" w:rsidRPr="00BE6B6A" w14:paraId="04823683" w14:textId="77777777" w:rsidTr="007B6AEB">
        <w:tc>
          <w:tcPr>
            <w:tcW w:w="630" w:type="dxa"/>
            <w:vAlign w:val="center"/>
          </w:tcPr>
          <w:p w14:paraId="2041249D"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5</w:t>
            </w:r>
          </w:p>
        </w:tc>
        <w:tc>
          <w:tcPr>
            <w:tcW w:w="4320" w:type="dxa"/>
            <w:vAlign w:val="center"/>
          </w:tcPr>
          <w:p w14:paraId="7E266642" w14:textId="77777777" w:rsidR="00E42370" w:rsidRPr="00BE6B6A" w:rsidRDefault="00E42370" w:rsidP="007B6AEB">
            <w:pPr>
              <w:spacing w:before="120" w:after="120" w:line="240" w:lineRule="auto"/>
              <w:rPr>
                <w:rFonts w:ascii="Bookman Old Style" w:hAnsi="Bookman Old Style"/>
                <w:sz w:val="24"/>
                <w:szCs w:val="24"/>
              </w:rPr>
            </w:pPr>
            <w:r w:rsidRPr="00BE6B6A">
              <w:rPr>
                <w:rFonts w:ascii="Bookman Old Style" w:hAnsi="Bookman Old Style"/>
                <w:sz w:val="24"/>
                <w:szCs w:val="24"/>
              </w:rPr>
              <w:t>Kepala Seksi</w:t>
            </w:r>
          </w:p>
        </w:tc>
        <w:tc>
          <w:tcPr>
            <w:tcW w:w="1710" w:type="dxa"/>
            <w:vAlign w:val="center"/>
          </w:tcPr>
          <w:p w14:paraId="222E0044"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IV-a</w:t>
            </w:r>
          </w:p>
        </w:tc>
        <w:tc>
          <w:tcPr>
            <w:tcW w:w="720" w:type="dxa"/>
            <w:tcBorders>
              <w:right w:val="nil"/>
            </w:tcBorders>
            <w:vAlign w:val="center"/>
          </w:tcPr>
          <w:p w14:paraId="59CD0825" w14:textId="77777777" w:rsidR="00E42370" w:rsidRPr="00BE6B6A" w:rsidRDefault="00E42370" w:rsidP="007B6AEB">
            <w:pPr>
              <w:pStyle w:val="ListParagraph"/>
              <w:spacing w:before="120" w:after="120" w:line="240" w:lineRule="auto"/>
              <w:ind w:left="0"/>
              <w:contextualSpacing w:val="0"/>
              <w:jc w:val="right"/>
              <w:rPr>
                <w:rFonts w:ascii="Bookman Old Style" w:hAnsi="Bookman Old Style"/>
                <w:sz w:val="24"/>
                <w:szCs w:val="24"/>
              </w:rPr>
            </w:pPr>
            <w:r w:rsidRPr="00BE6B6A">
              <w:rPr>
                <w:rFonts w:ascii="Bookman Old Style" w:hAnsi="Bookman Old Style"/>
                <w:sz w:val="24"/>
                <w:szCs w:val="24"/>
                <w:lang w:val="id-ID"/>
              </w:rPr>
              <w:t>9</w:t>
            </w:r>
          </w:p>
        </w:tc>
        <w:tc>
          <w:tcPr>
            <w:tcW w:w="1080" w:type="dxa"/>
            <w:tcBorders>
              <w:left w:val="nil"/>
            </w:tcBorders>
            <w:vAlign w:val="center"/>
          </w:tcPr>
          <w:p w14:paraId="29BE4C4F" w14:textId="77777777" w:rsidR="00E42370" w:rsidRPr="00BE6B6A" w:rsidRDefault="00E42370" w:rsidP="007B6AEB">
            <w:pPr>
              <w:spacing w:before="120" w:after="120" w:line="240" w:lineRule="auto"/>
              <w:rPr>
                <w:rFonts w:ascii="Bookman Old Style" w:hAnsi="Bookman Old Style"/>
                <w:sz w:val="24"/>
                <w:szCs w:val="24"/>
              </w:rPr>
            </w:pPr>
            <w:r w:rsidRPr="00BE6B6A">
              <w:rPr>
                <w:rFonts w:ascii="Bookman Old Style" w:hAnsi="Bookman Old Style"/>
                <w:sz w:val="24"/>
                <w:szCs w:val="24"/>
              </w:rPr>
              <w:t>Orang</w:t>
            </w:r>
          </w:p>
        </w:tc>
      </w:tr>
      <w:tr w:rsidR="00E42370" w:rsidRPr="00BE6B6A" w14:paraId="5C9CD42E" w14:textId="77777777" w:rsidTr="007B6AEB">
        <w:tc>
          <w:tcPr>
            <w:tcW w:w="630" w:type="dxa"/>
            <w:vAlign w:val="center"/>
          </w:tcPr>
          <w:p w14:paraId="127201D4"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6</w:t>
            </w:r>
          </w:p>
        </w:tc>
        <w:tc>
          <w:tcPr>
            <w:tcW w:w="4320" w:type="dxa"/>
            <w:vAlign w:val="center"/>
          </w:tcPr>
          <w:p w14:paraId="3ABCEB5F" w14:textId="77777777" w:rsidR="00E42370" w:rsidRPr="00BE6B6A" w:rsidRDefault="00E42370" w:rsidP="007B6AEB">
            <w:pPr>
              <w:pStyle w:val="ListParagraph"/>
              <w:spacing w:before="120" w:after="120" w:line="240" w:lineRule="auto"/>
              <w:ind w:left="0"/>
              <w:contextualSpacing w:val="0"/>
              <w:rPr>
                <w:rFonts w:ascii="Bookman Old Style" w:hAnsi="Bookman Old Style"/>
                <w:sz w:val="24"/>
                <w:szCs w:val="24"/>
              </w:rPr>
            </w:pPr>
            <w:r w:rsidRPr="00BE6B6A">
              <w:rPr>
                <w:rFonts w:ascii="Bookman Old Style" w:hAnsi="Bookman Old Style"/>
                <w:sz w:val="24"/>
                <w:szCs w:val="24"/>
              </w:rPr>
              <w:t>Kepala UPT Pendidikan Formal</w:t>
            </w:r>
          </w:p>
        </w:tc>
        <w:tc>
          <w:tcPr>
            <w:tcW w:w="1710" w:type="dxa"/>
            <w:vAlign w:val="center"/>
          </w:tcPr>
          <w:p w14:paraId="7C9E6EAE"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IV-a</w:t>
            </w:r>
          </w:p>
        </w:tc>
        <w:tc>
          <w:tcPr>
            <w:tcW w:w="720" w:type="dxa"/>
            <w:tcBorders>
              <w:right w:val="nil"/>
            </w:tcBorders>
            <w:vAlign w:val="center"/>
          </w:tcPr>
          <w:p w14:paraId="6508FAE0" w14:textId="77777777" w:rsidR="00E42370" w:rsidRPr="00BE6B6A" w:rsidRDefault="00E42370" w:rsidP="007B6AEB">
            <w:pPr>
              <w:pStyle w:val="ListParagraph"/>
              <w:spacing w:before="120" w:after="120" w:line="240" w:lineRule="auto"/>
              <w:ind w:left="0"/>
              <w:contextualSpacing w:val="0"/>
              <w:jc w:val="right"/>
              <w:rPr>
                <w:rFonts w:ascii="Bookman Old Style" w:hAnsi="Bookman Old Style"/>
                <w:sz w:val="24"/>
                <w:szCs w:val="24"/>
              </w:rPr>
            </w:pPr>
            <w:r w:rsidRPr="00BE6B6A">
              <w:rPr>
                <w:rFonts w:ascii="Bookman Old Style" w:hAnsi="Bookman Old Style"/>
                <w:sz w:val="24"/>
                <w:szCs w:val="24"/>
              </w:rPr>
              <w:t>25</w:t>
            </w:r>
          </w:p>
        </w:tc>
        <w:tc>
          <w:tcPr>
            <w:tcW w:w="1080" w:type="dxa"/>
            <w:tcBorders>
              <w:left w:val="nil"/>
            </w:tcBorders>
            <w:vAlign w:val="center"/>
          </w:tcPr>
          <w:p w14:paraId="248D5259" w14:textId="77777777" w:rsidR="00E42370" w:rsidRPr="00BE6B6A" w:rsidRDefault="00E42370" w:rsidP="007B6AEB">
            <w:pPr>
              <w:spacing w:before="120" w:after="120" w:line="240" w:lineRule="auto"/>
              <w:rPr>
                <w:rFonts w:ascii="Bookman Old Style" w:hAnsi="Bookman Old Style"/>
                <w:sz w:val="24"/>
                <w:szCs w:val="24"/>
              </w:rPr>
            </w:pPr>
            <w:r w:rsidRPr="00BE6B6A">
              <w:rPr>
                <w:rFonts w:ascii="Bookman Old Style" w:hAnsi="Bookman Old Style"/>
                <w:sz w:val="24"/>
                <w:szCs w:val="24"/>
              </w:rPr>
              <w:t>Orang</w:t>
            </w:r>
          </w:p>
        </w:tc>
      </w:tr>
      <w:tr w:rsidR="00E42370" w:rsidRPr="00BE6B6A" w14:paraId="092EBF3D" w14:textId="77777777" w:rsidTr="007B6AEB">
        <w:tc>
          <w:tcPr>
            <w:tcW w:w="630" w:type="dxa"/>
            <w:vAlign w:val="center"/>
          </w:tcPr>
          <w:p w14:paraId="0784DD3A"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7</w:t>
            </w:r>
          </w:p>
        </w:tc>
        <w:tc>
          <w:tcPr>
            <w:tcW w:w="4320" w:type="dxa"/>
            <w:vAlign w:val="center"/>
          </w:tcPr>
          <w:p w14:paraId="0F27BEDC" w14:textId="77777777" w:rsidR="00E42370" w:rsidRPr="00BE6B6A" w:rsidRDefault="00E42370" w:rsidP="007B6AEB">
            <w:pPr>
              <w:spacing w:before="120" w:after="120" w:line="240" w:lineRule="auto"/>
              <w:rPr>
                <w:rFonts w:ascii="Bookman Old Style" w:hAnsi="Bookman Old Style"/>
                <w:sz w:val="24"/>
                <w:szCs w:val="24"/>
                <w:lang w:val="id-ID"/>
              </w:rPr>
            </w:pPr>
            <w:r w:rsidRPr="00BE6B6A">
              <w:rPr>
                <w:rFonts w:ascii="Bookman Old Style" w:hAnsi="Bookman Old Style"/>
                <w:sz w:val="24"/>
                <w:szCs w:val="24"/>
              </w:rPr>
              <w:t xml:space="preserve">Kepala </w:t>
            </w:r>
            <w:r w:rsidRPr="00BE6B6A">
              <w:rPr>
                <w:rFonts w:ascii="Bookman Old Style" w:hAnsi="Bookman Old Style"/>
                <w:sz w:val="24"/>
                <w:szCs w:val="24"/>
                <w:lang w:val="id-ID"/>
              </w:rPr>
              <w:t>UPT Pendidikan Non Formal</w:t>
            </w:r>
          </w:p>
        </w:tc>
        <w:tc>
          <w:tcPr>
            <w:tcW w:w="1710" w:type="dxa"/>
            <w:vAlign w:val="center"/>
          </w:tcPr>
          <w:p w14:paraId="02D1A7A9"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IV-a</w:t>
            </w:r>
          </w:p>
        </w:tc>
        <w:tc>
          <w:tcPr>
            <w:tcW w:w="720" w:type="dxa"/>
            <w:tcBorders>
              <w:right w:val="nil"/>
            </w:tcBorders>
            <w:vAlign w:val="center"/>
          </w:tcPr>
          <w:p w14:paraId="4019B88A" w14:textId="77777777" w:rsidR="00E42370" w:rsidRPr="00BE6B6A" w:rsidRDefault="00E42370" w:rsidP="007B6AEB">
            <w:pPr>
              <w:pStyle w:val="ListParagraph"/>
              <w:spacing w:before="120" w:after="120" w:line="240" w:lineRule="auto"/>
              <w:ind w:left="0"/>
              <w:contextualSpacing w:val="0"/>
              <w:jc w:val="right"/>
              <w:rPr>
                <w:rFonts w:ascii="Bookman Old Style" w:hAnsi="Bookman Old Style"/>
                <w:sz w:val="24"/>
                <w:szCs w:val="24"/>
              </w:rPr>
            </w:pPr>
            <w:r w:rsidRPr="00BE6B6A">
              <w:rPr>
                <w:rFonts w:ascii="Bookman Old Style" w:hAnsi="Bookman Old Style"/>
                <w:sz w:val="24"/>
                <w:szCs w:val="24"/>
              </w:rPr>
              <w:t>6</w:t>
            </w:r>
          </w:p>
        </w:tc>
        <w:tc>
          <w:tcPr>
            <w:tcW w:w="1080" w:type="dxa"/>
            <w:tcBorders>
              <w:left w:val="nil"/>
            </w:tcBorders>
            <w:vAlign w:val="center"/>
          </w:tcPr>
          <w:p w14:paraId="35C95E2D" w14:textId="77777777" w:rsidR="00E42370" w:rsidRPr="00BE6B6A" w:rsidRDefault="00E42370" w:rsidP="007B6AEB">
            <w:pPr>
              <w:spacing w:before="120" w:after="120" w:line="240" w:lineRule="auto"/>
              <w:rPr>
                <w:rFonts w:ascii="Bookman Old Style" w:hAnsi="Bookman Old Style"/>
                <w:sz w:val="24"/>
                <w:szCs w:val="24"/>
              </w:rPr>
            </w:pPr>
            <w:r w:rsidRPr="00BE6B6A">
              <w:rPr>
                <w:rFonts w:ascii="Bookman Old Style" w:hAnsi="Bookman Old Style"/>
                <w:sz w:val="24"/>
                <w:szCs w:val="24"/>
              </w:rPr>
              <w:t>Orang</w:t>
            </w:r>
          </w:p>
        </w:tc>
      </w:tr>
      <w:tr w:rsidR="00E42370" w:rsidRPr="00BE6B6A" w14:paraId="3289F0E1" w14:textId="77777777" w:rsidTr="007B6AEB">
        <w:tc>
          <w:tcPr>
            <w:tcW w:w="630" w:type="dxa"/>
            <w:vAlign w:val="center"/>
          </w:tcPr>
          <w:p w14:paraId="616B474C"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8</w:t>
            </w:r>
          </w:p>
        </w:tc>
        <w:tc>
          <w:tcPr>
            <w:tcW w:w="4320" w:type="dxa"/>
            <w:vAlign w:val="center"/>
          </w:tcPr>
          <w:p w14:paraId="6B9B1B07" w14:textId="77777777" w:rsidR="00E42370" w:rsidRPr="00BE6B6A" w:rsidRDefault="00E42370" w:rsidP="007B6AEB">
            <w:pPr>
              <w:spacing w:before="120" w:after="120" w:line="240" w:lineRule="auto"/>
              <w:rPr>
                <w:rFonts w:ascii="Bookman Old Style" w:hAnsi="Bookman Old Style"/>
                <w:sz w:val="24"/>
                <w:szCs w:val="24"/>
              </w:rPr>
            </w:pPr>
            <w:r w:rsidRPr="00BE6B6A">
              <w:rPr>
                <w:rFonts w:ascii="Bookman Old Style" w:hAnsi="Bookman Old Style"/>
                <w:sz w:val="24"/>
                <w:szCs w:val="24"/>
              </w:rPr>
              <w:t>Kelompok Pengawas Sekolah</w:t>
            </w:r>
          </w:p>
        </w:tc>
        <w:tc>
          <w:tcPr>
            <w:tcW w:w="1710" w:type="dxa"/>
            <w:vAlign w:val="center"/>
          </w:tcPr>
          <w:p w14:paraId="3868D561"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r w:rsidRPr="00BE6B6A">
              <w:rPr>
                <w:rFonts w:ascii="Bookman Old Style" w:hAnsi="Bookman Old Style"/>
                <w:sz w:val="24"/>
                <w:szCs w:val="24"/>
              </w:rPr>
              <w:t>Fungsional</w:t>
            </w:r>
          </w:p>
        </w:tc>
        <w:tc>
          <w:tcPr>
            <w:tcW w:w="720" w:type="dxa"/>
            <w:tcBorders>
              <w:right w:val="nil"/>
            </w:tcBorders>
            <w:vAlign w:val="center"/>
          </w:tcPr>
          <w:p w14:paraId="28CEAB34" w14:textId="77777777" w:rsidR="00E42370" w:rsidRPr="009A555E" w:rsidRDefault="00E42370" w:rsidP="007B6AEB">
            <w:pPr>
              <w:pStyle w:val="ListParagraph"/>
              <w:spacing w:before="120" w:after="120" w:line="240" w:lineRule="auto"/>
              <w:ind w:left="0"/>
              <w:contextualSpacing w:val="0"/>
              <w:jc w:val="right"/>
              <w:rPr>
                <w:rFonts w:ascii="Bookman Old Style" w:hAnsi="Bookman Old Style"/>
                <w:sz w:val="24"/>
                <w:szCs w:val="24"/>
                <w:lang w:val="id-ID"/>
              </w:rPr>
            </w:pPr>
            <w:r>
              <w:rPr>
                <w:rFonts w:ascii="Bookman Old Style" w:hAnsi="Bookman Old Style"/>
                <w:sz w:val="24"/>
                <w:szCs w:val="24"/>
                <w:lang w:val="id-ID"/>
              </w:rPr>
              <w:t>46</w:t>
            </w:r>
          </w:p>
        </w:tc>
        <w:tc>
          <w:tcPr>
            <w:tcW w:w="1080" w:type="dxa"/>
            <w:tcBorders>
              <w:left w:val="nil"/>
            </w:tcBorders>
            <w:vAlign w:val="center"/>
          </w:tcPr>
          <w:p w14:paraId="1B8AAFE0" w14:textId="77777777" w:rsidR="00E42370" w:rsidRPr="00BE6B6A" w:rsidRDefault="00E42370" w:rsidP="007B6AEB">
            <w:pPr>
              <w:spacing w:before="120" w:after="120" w:line="240" w:lineRule="auto"/>
              <w:rPr>
                <w:rFonts w:ascii="Bookman Old Style" w:hAnsi="Bookman Old Style"/>
                <w:sz w:val="24"/>
                <w:szCs w:val="24"/>
              </w:rPr>
            </w:pPr>
            <w:r w:rsidRPr="00BE6B6A">
              <w:rPr>
                <w:rFonts w:ascii="Bookman Old Style" w:hAnsi="Bookman Old Style"/>
                <w:sz w:val="24"/>
                <w:szCs w:val="24"/>
              </w:rPr>
              <w:t>Orang</w:t>
            </w:r>
          </w:p>
        </w:tc>
      </w:tr>
      <w:tr w:rsidR="00E42370" w:rsidRPr="00BE6B6A" w14:paraId="555D7669" w14:textId="77777777" w:rsidTr="007B6AEB">
        <w:tc>
          <w:tcPr>
            <w:tcW w:w="4950" w:type="dxa"/>
            <w:gridSpan w:val="2"/>
            <w:vAlign w:val="center"/>
          </w:tcPr>
          <w:p w14:paraId="70EAACAB" w14:textId="77777777" w:rsidR="00E42370" w:rsidRPr="00BE6B6A" w:rsidRDefault="00E42370" w:rsidP="007B6AEB">
            <w:pPr>
              <w:spacing w:before="120" w:after="120" w:line="240" w:lineRule="auto"/>
              <w:jc w:val="center"/>
              <w:rPr>
                <w:rFonts w:ascii="Bookman Old Style" w:hAnsi="Bookman Old Style"/>
                <w:sz w:val="24"/>
                <w:szCs w:val="24"/>
              </w:rPr>
            </w:pPr>
            <w:r w:rsidRPr="00BE6B6A">
              <w:rPr>
                <w:rFonts w:ascii="Bookman Old Style" w:hAnsi="Bookman Old Style"/>
                <w:sz w:val="24"/>
                <w:szCs w:val="24"/>
              </w:rPr>
              <w:t>J u m l a h</w:t>
            </w:r>
          </w:p>
        </w:tc>
        <w:tc>
          <w:tcPr>
            <w:tcW w:w="1710" w:type="dxa"/>
            <w:vAlign w:val="center"/>
          </w:tcPr>
          <w:p w14:paraId="75EF2084" w14:textId="77777777" w:rsidR="00E42370" w:rsidRPr="00BE6B6A" w:rsidRDefault="00E42370" w:rsidP="007B6AEB">
            <w:pPr>
              <w:pStyle w:val="ListParagraph"/>
              <w:spacing w:before="120" w:after="120" w:line="240" w:lineRule="auto"/>
              <w:ind w:left="0"/>
              <w:contextualSpacing w:val="0"/>
              <w:jc w:val="center"/>
              <w:rPr>
                <w:rFonts w:ascii="Bookman Old Style" w:hAnsi="Bookman Old Style"/>
                <w:sz w:val="24"/>
                <w:szCs w:val="24"/>
              </w:rPr>
            </w:pPr>
          </w:p>
        </w:tc>
        <w:tc>
          <w:tcPr>
            <w:tcW w:w="720" w:type="dxa"/>
            <w:tcBorders>
              <w:right w:val="nil"/>
            </w:tcBorders>
            <w:vAlign w:val="center"/>
          </w:tcPr>
          <w:p w14:paraId="71BF66A7" w14:textId="77777777" w:rsidR="00E42370" w:rsidRPr="00BE6B6A" w:rsidRDefault="00E42370" w:rsidP="007B6AEB">
            <w:pPr>
              <w:pStyle w:val="ListParagraph"/>
              <w:spacing w:before="120" w:after="120" w:line="240" w:lineRule="auto"/>
              <w:ind w:left="0"/>
              <w:contextualSpacing w:val="0"/>
              <w:jc w:val="right"/>
              <w:rPr>
                <w:rFonts w:ascii="Bookman Old Style" w:hAnsi="Bookman Old Style"/>
                <w:sz w:val="24"/>
                <w:szCs w:val="24"/>
              </w:rPr>
            </w:pPr>
            <w:r w:rsidRPr="00BE6B6A">
              <w:rPr>
                <w:rFonts w:ascii="Bookman Old Style" w:hAnsi="Bookman Old Style"/>
                <w:sz w:val="24"/>
                <w:szCs w:val="24"/>
              </w:rPr>
              <w:t>95</w:t>
            </w:r>
          </w:p>
        </w:tc>
        <w:tc>
          <w:tcPr>
            <w:tcW w:w="1080" w:type="dxa"/>
            <w:tcBorders>
              <w:left w:val="nil"/>
            </w:tcBorders>
            <w:vAlign w:val="center"/>
          </w:tcPr>
          <w:p w14:paraId="56D21ADD" w14:textId="77777777" w:rsidR="00E42370" w:rsidRPr="00BE6B6A" w:rsidRDefault="00E42370" w:rsidP="007B6AEB">
            <w:pPr>
              <w:spacing w:before="120" w:after="120" w:line="240" w:lineRule="auto"/>
              <w:rPr>
                <w:rFonts w:ascii="Bookman Old Style" w:hAnsi="Bookman Old Style"/>
                <w:sz w:val="24"/>
                <w:szCs w:val="24"/>
              </w:rPr>
            </w:pPr>
            <w:r w:rsidRPr="00BE6B6A">
              <w:rPr>
                <w:rFonts w:ascii="Bookman Old Style" w:hAnsi="Bookman Old Style"/>
                <w:sz w:val="24"/>
                <w:szCs w:val="24"/>
              </w:rPr>
              <w:t>Orang</w:t>
            </w:r>
          </w:p>
        </w:tc>
      </w:tr>
    </w:tbl>
    <w:p w14:paraId="7D948A15"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46825611"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112CAF8F"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7A57AB35"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104FFB2E"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6763CEFA"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7B0840A8"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06A56632"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124E34B4"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5D489B21"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4574349A"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1612DC34"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6C966BB6"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61AF277E"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178AE8B7"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470E6316"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0DFC1C16"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1BCE2A59"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4F3B4E34"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313411BC"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359921E7"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4EB67522"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48B86780"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656784A5"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4F58A467"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16A7E3EE"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41DFD323"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42B3CFF7"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073DFFF0"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70905F6B"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6DA985C7" w14:textId="77777777" w:rsidR="003029E5" w:rsidRDefault="003029E5" w:rsidP="007305B4">
      <w:pPr>
        <w:pStyle w:val="ListParagraph"/>
        <w:spacing w:after="0" w:line="336" w:lineRule="auto"/>
        <w:ind w:left="993" w:hanging="284"/>
        <w:jc w:val="both"/>
        <w:rPr>
          <w:rFonts w:ascii="Bookman Old Style" w:hAnsi="Bookman Old Style" w:cs="Times New Roman"/>
          <w:sz w:val="24"/>
          <w:szCs w:val="24"/>
          <w:lang w:val="id-ID"/>
        </w:rPr>
      </w:pPr>
    </w:p>
    <w:p w14:paraId="1B7E1184" w14:textId="77777777" w:rsidR="003029E5" w:rsidRDefault="003029E5">
      <w:pPr>
        <w:rPr>
          <w:rFonts w:ascii="Bookman Old Style" w:hAnsi="Bookman Old Style" w:cs="Times New Roman"/>
          <w:sz w:val="24"/>
          <w:szCs w:val="24"/>
          <w:lang w:val="id-ID"/>
        </w:rPr>
        <w:sectPr w:rsidR="003029E5" w:rsidSect="00970D6B">
          <w:footerReference w:type="even" r:id="rId9"/>
          <w:footerReference w:type="default" r:id="rId10"/>
          <w:footerReference w:type="first" r:id="rId11"/>
          <w:type w:val="evenPage"/>
          <w:pgSz w:w="12242" w:h="15842" w:code="1"/>
          <w:pgMar w:top="1134" w:right="1134" w:bottom="1134" w:left="1134" w:header="709" w:footer="709" w:gutter="0"/>
          <w:pgBorders w:display="firstPage" w:offsetFrom="page">
            <w:top w:val="thinThickSmallGap" w:sz="48" w:space="24" w:color="FF0000"/>
            <w:left w:val="thinThickSmallGap" w:sz="48" w:space="24" w:color="FF0000"/>
            <w:bottom w:val="thickThinSmallGap" w:sz="48" w:space="24" w:color="FF0000"/>
            <w:right w:val="thickThinSmallGap" w:sz="48" w:space="24" w:color="FF0000"/>
          </w:pgBorders>
          <w:cols w:space="708"/>
          <w:titlePg/>
          <w:docGrid w:linePitch="360"/>
        </w:sectPr>
      </w:pPr>
      <w:r>
        <w:rPr>
          <w:rFonts w:ascii="Bookman Old Style" w:hAnsi="Bookman Old Style" w:cs="Times New Roman"/>
          <w:sz w:val="24"/>
          <w:szCs w:val="24"/>
          <w:lang w:val="id-ID"/>
        </w:rPr>
        <w:br w:type="page"/>
      </w:r>
    </w:p>
    <w:tbl>
      <w:tblPr>
        <w:tblW w:w="14194" w:type="dxa"/>
        <w:tblInd w:w="65" w:type="dxa"/>
        <w:tblLayout w:type="fixed"/>
        <w:tblLook w:val="04A0" w:firstRow="1" w:lastRow="0" w:firstColumn="1" w:lastColumn="0" w:noHBand="0" w:noVBand="1"/>
      </w:tblPr>
      <w:tblGrid>
        <w:gridCol w:w="5"/>
        <w:gridCol w:w="281"/>
        <w:gridCol w:w="21"/>
        <w:gridCol w:w="265"/>
        <w:gridCol w:w="36"/>
        <w:gridCol w:w="251"/>
        <w:gridCol w:w="50"/>
        <w:gridCol w:w="237"/>
        <w:gridCol w:w="63"/>
        <w:gridCol w:w="224"/>
        <w:gridCol w:w="76"/>
        <w:gridCol w:w="211"/>
        <w:gridCol w:w="76"/>
        <w:gridCol w:w="160"/>
        <w:gridCol w:w="127"/>
        <w:gridCol w:w="328"/>
        <w:gridCol w:w="76"/>
        <w:gridCol w:w="10"/>
        <w:gridCol w:w="318"/>
        <w:gridCol w:w="75"/>
        <w:gridCol w:w="11"/>
        <w:gridCol w:w="318"/>
        <w:gridCol w:w="75"/>
        <w:gridCol w:w="11"/>
        <w:gridCol w:w="318"/>
        <w:gridCol w:w="75"/>
        <w:gridCol w:w="11"/>
        <w:gridCol w:w="318"/>
        <w:gridCol w:w="75"/>
        <w:gridCol w:w="11"/>
        <w:gridCol w:w="318"/>
        <w:gridCol w:w="40"/>
        <w:gridCol w:w="364"/>
        <w:gridCol w:w="75"/>
        <w:gridCol w:w="16"/>
        <w:gridCol w:w="196"/>
        <w:gridCol w:w="75"/>
        <w:gridCol w:w="16"/>
        <w:gridCol w:w="428"/>
        <w:gridCol w:w="91"/>
        <w:gridCol w:w="440"/>
        <w:gridCol w:w="81"/>
        <w:gridCol w:w="206"/>
        <w:gridCol w:w="81"/>
        <w:gridCol w:w="287"/>
        <w:gridCol w:w="404"/>
        <w:gridCol w:w="404"/>
        <w:gridCol w:w="72"/>
        <w:gridCol w:w="10"/>
        <w:gridCol w:w="226"/>
        <w:gridCol w:w="10"/>
        <w:gridCol w:w="86"/>
        <w:gridCol w:w="9"/>
        <w:gridCol w:w="299"/>
        <w:gridCol w:w="10"/>
        <w:gridCol w:w="86"/>
        <w:gridCol w:w="9"/>
        <w:gridCol w:w="299"/>
        <w:gridCol w:w="10"/>
        <w:gridCol w:w="86"/>
        <w:gridCol w:w="9"/>
        <w:gridCol w:w="299"/>
        <w:gridCol w:w="10"/>
        <w:gridCol w:w="86"/>
        <w:gridCol w:w="9"/>
        <w:gridCol w:w="299"/>
        <w:gridCol w:w="10"/>
        <w:gridCol w:w="86"/>
        <w:gridCol w:w="9"/>
        <w:gridCol w:w="299"/>
        <w:gridCol w:w="10"/>
        <w:gridCol w:w="87"/>
        <w:gridCol w:w="9"/>
        <w:gridCol w:w="278"/>
        <w:gridCol w:w="9"/>
        <w:gridCol w:w="11"/>
        <w:gridCol w:w="10"/>
        <w:gridCol w:w="394"/>
        <w:gridCol w:w="10"/>
        <w:gridCol w:w="155"/>
        <w:gridCol w:w="122"/>
        <w:gridCol w:w="10"/>
        <w:gridCol w:w="272"/>
        <w:gridCol w:w="307"/>
        <w:gridCol w:w="10"/>
        <w:gridCol w:w="17"/>
        <w:gridCol w:w="70"/>
        <w:gridCol w:w="217"/>
        <w:gridCol w:w="70"/>
        <w:gridCol w:w="20"/>
        <w:gridCol w:w="10"/>
        <w:gridCol w:w="187"/>
        <w:gridCol w:w="70"/>
        <w:gridCol w:w="139"/>
        <w:gridCol w:w="10"/>
        <w:gridCol w:w="68"/>
        <w:gridCol w:w="70"/>
        <w:gridCol w:w="139"/>
        <w:gridCol w:w="10"/>
        <w:gridCol w:w="68"/>
        <w:gridCol w:w="70"/>
        <w:gridCol w:w="139"/>
        <w:gridCol w:w="10"/>
        <w:gridCol w:w="68"/>
        <w:gridCol w:w="70"/>
        <w:gridCol w:w="11"/>
        <w:gridCol w:w="16"/>
        <w:gridCol w:w="112"/>
        <w:gridCol w:w="10"/>
        <w:gridCol w:w="68"/>
        <w:gridCol w:w="70"/>
        <w:gridCol w:w="10"/>
        <w:gridCol w:w="1"/>
        <w:gridCol w:w="12"/>
        <w:gridCol w:w="116"/>
        <w:gridCol w:w="10"/>
        <w:gridCol w:w="277"/>
        <w:gridCol w:w="10"/>
        <w:gridCol w:w="277"/>
        <w:gridCol w:w="15"/>
        <w:gridCol w:w="5"/>
      </w:tblGrid>
      <w:tr w:rsidR="001C3CF7" w:rsidRPr="001C3CF7" w14:paraId="20D3C8B4" w14:textId="77777777" w:rsidTr="007F5ED7">
        <w:trPr>
          <w:gridAfter w:val="9"/>
          <w:wAfter w:w="718" w:type="dxa"/>
          <w:trHeight w:val="230"/>
        </w:trPr>
        <w:tc>
          <w:tcPr>
            <w:tcW w:w="13476" w:type="dxa"/>
            <w:gridSpan w:val="112"/>
            <w:tcBorders>
              <w:top w:val="nil"/>
              <w:left w:val="nil"/>
              <w:bottom w:val="nil"/>
              <w:right w:val="nil"/>
            </w:tcBorders>
            <w:shd w:val="clear" w:color="auto" w:fill="auto"/>
            <w:vAlign w:val="center"/>
            <w:hideMark/>
          </w:tcPr>
          <w:p w14:paraId="4E72AFEC" w14:textId="77777777" w:rsidR="001C3CF7" w:rsidRPr="001C3CF7" w:rsidRDefault="001C3CF7" w:rsidP="001C3CF7">
            <w:pPr>
              <w:spacing w:after="0" w:line="240" w:lineRule="auto"/>
              <w:jc w:val="center"/>
              <w:rPr>
                <w:rFonts w:ascii="Tahoma" w:eastAsia="Times New Roman" w:hAnsi="Tahoma" w:cs="Tahoma"/>
                <w:b/>
                <w:bCs/>
                <w:sz w:val="28"/>
                <w:szCs w:val="28"/>
              </w:rPr>
            </w:pPr>
            <w:r w:rsidRPr="001C3CF7">
              <w:rPr>
                <w:rFonts w:ascii="Tahoma" w:eastAsia="Times New Roman" w:hAnsi="Tahoma" w:cs="Tahoma"/>
                <w:b/>
                <w:bCs/>
                <w:sz w:val="28"/>
                <w:szCs w:val="28"/>
              </w:rPr>
              <w:lastRenderedPageBreak/>
              <w:t>STRUKTUR ORGANISASI</w:t>
            </w:r>
          </w:p>
        </w:tc>
      </w:tr>
      <w:tr w:rsidR="001C3CF7" w:rsidRPr="001C3CF7" w14:paraId="3679CA07" w14:textId="77777777" w:rsidTr="007F5ED7">
        <w:trPr>
          <w:gridAfter w:val="9"/>
          <w:wAfter w:w="718" w:type="dxa"/>
          <w:trHeight w:val="250"/>
        </w:trPr>
        <w:tc>
          <w:tcPr>
            <w:tcW w:w="13476" w:type="dxa"/>
            <w:gridSpan w:val="112"/>
            <w:tcBorders>
              <w:top w:val="nil"/>
              <w:left w:val="nil"/>
              <w:bottom w:val="nil"/>
              <w:right w:val="nil"/>
            </w:tcBorders>
            <w:shd w:val="clear" w:color="auto" w:fill="auto"/>
            <w:vAlign w:val="center"/>
            <w:hideMark/>
          </w:tcPr>
          <w:p w14:paraId="77C75E4E" w14:textId="77777777" w:rsidR="001C3CF7" w:rsidRPr="001C3CF7" w:rsidRDefault="001C3CF7" w:rsidP="001C3CF7">
            <w:pPr>
              <w:spacing w:after="0" w:line="240" w:lineRule="auto"/>
              <w:jc w:val="center"/>
              <w:rPr>
                <w:rFonts w:ascii="Tahoma" w:eastAsia="Times New Roman" w:hAnsi="Tahoma" w:cs="Tahoma"/>
                <w:b/>
                <w:bCs/>
                <w:sz w:val="28"/>
                <w:szCs w:val="28"/>
              </w:rPr>
            </w:pPr>
            <w:r w:rsidRPr="001C3CF7">
              <w:rPr>
                <w:rFonts w:ascii="Tahoma" w:eastAsia="Times New Roman" w:hAnsi="Tahoma" w:cs="Tahoma"/>
                <w:b/>
                <w:bCs/>
                <w:sz w:val="28"/>
                <w:szCs w:val="28"/>
              </w:rPr>
              <w:t>DINAS PENDIDIKAN KABUPATEN MINAHASA</w:t>
            </w:r>
          </w:p>
        </w:tc>
      </w:tr>
      <w:tr w:rsidR="00834DCB" w:rsidRPr="001C3CF7" w14:paraId="30CD5269" w14:textId="77777777" w:rsidTr="007F5ED7">
        <w:trPr>
          <w:gridAfter w:val="1"/>
          <w:trHeight w:val="82"/>
        </w:trPr>
        <w:tc>
          <w:tcPr>
            <w:tcW w:w="286" w:type="dxa"/>
            <w:gridSpan w:val="2"/>
            <w:tcBorders>
              <w:top w:val="nil"/>
              <w:left w:val="nil"/>
              <w:bottom w:val="nil"/>
              <w:right w:val="nil"/>
            </w:tcBorders>
            <w:shd w:val="clear" w:color="auto" w:fill="auto"/>
            <w:vAlign w:val="center"/>
            <w:hideMark/>
          </w:tcPr>
          <w:p w14:paraId="3B1FEA9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6" w:type="dxa"/>
            <w:gridSpan w:val="2"/>
            <w:tcBorders>
              <w:top w:val="nil"/>
              <w:left w:val="nil"/>
              <w:bottom w:val="nil"/>
              <w:right w:val="nil"/>
            </w:tcBorders>
            <w:shd w:val="clear" w:color="auto" w:fill="auto"/>
            <w:vAlign w:val="center"/>
            <w:hideMark/>
          </w:tcPr>
          <w:p w14:paraId="52773C7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4358192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25CA625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602B3D4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75DBBEC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0A3322F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55" w:type="dxa"/>
            <w:gridSpan w:val="2"/>
            <w:tcBorders>
              <w:top w:val="nil"/>
              <w:left w:val="nil"/>
              <w:bottom w:val="nil"/>
              <w:right w:val="nil"/>
            </w:tcBorders>
            <w:shd w:val="clear" w:color="auto" w:fill="auto"/>
            <w:vAlign w:val="center"/>
            <w:hideMark/>
          </w:tcPr>
          <w:p w14:paraId="66D1915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10C152C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6391818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6022B45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2E6E46F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57A4B91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2"/>
            <w:tcBorders>
              <w:top w:val="nil"/>
              <w:left w:val="nil"/>
              <w:bottom w:val="nil"/>
              <w:right w:val="nil"/>
            </w:tcBorders>
            <w:shd w:val="clear" w:color="auto" w:fill="auto"/>
            <w:vAlign w:val="center"/>
            <w:hideMark/>
          </w:tcPr>
          <w:p w14:paraId="655D4E8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3"/>
            <w:tcBorders>
              <w:top w:val="nil"/>
              <w:left w:val="nil"/>
              <w:bottom w:val="nil"/>
              <w:right w:val="nil"/>
            </w:tcBorders>
            <w:shd w:val="clear" w:color="auto" w:fill="auto"/>
            <w:vAlign w:val="center"/>
            <w:hideMark/>
          </w:tcPr>
          <w:p w14:paraId="479B044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19" w:type="dxa"/>
            <w:gridSpan w:val="3"/>
            <w:tcBorders>
              <w:top w:val="nil"/>
              <w:left w:val="nil"/>
              <w:bottom w:val="nil"/>
              <w:right w:val="nil"/>
            </w:tcBorders>
            <w:shd w:val="clear" w:color="auto" w:fill="auto"/>
            <w:vAlign w:val="center"/>
            <w:hideMark/>
          </w:tcPr>
          <w:p w14:paraId="20FF490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31" w:type="dxa"/>
            <w:gridSpan w:val="2"/>
            <w:tcBorders>
              <w:top w:val="nil"/>
              <w:left w:val="nil"/>
              <w:bottom w:val="nil"/>
              <w:right w:val="nil"/>
            </w:tcBorders>
            <w:shd w:val="clear" w:color="auto" w:fill="auto"/>
            <w:vAlign w:val="center"/>
            <w:hideMark/>
          </w:tcPr>
          <w:p w14:paraId="7CA2088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6F2D311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1258" w:type="dxa"/>
            <w:gridSpan w:val="6"/>
            <w:tcBorders>
              <w:top w:val="nil"/>
              <w:left w:val="nil"/>
              <w:bottom w:val="nil"/>
              <w:right w:val="nil"/>
            </w:tcBorders>
            <w:shd w:val="clear" w:color="auto" w:fill="auto"/>
            <w:vAlign w:val="center"/>
            <w:hideMark/>
          </w:tcPr>
          <w:p w14:paraId="33C09B9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7F1EBDA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595EDE4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27811FC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1FAD100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4D4CA44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1045FE9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6"/>
            <w:tcBorders>
              <w:top w:val="nil"/>
              <w:left w:val="nil"/>
              <w:bottom w:val="nil"/>
              <w:right w:val="nil"/>
            </w:tcBorders>
            <w:shd w:val="clear" w:color="auto" w:fill="auto"/>
            <w:vAlign w:val="center"/>
            <w:hideMark/>
          </w:tcPr>
          <w:p w14:paraId="6844004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2"/>
            <w:tcBorders>
              <w:top w:val="nil"/>
              <w:left w:val="nil"/>
              <w:bottom w:val="nil"/>
              <w:right w:val="nil"/>
            </w:tcBorders>
            <w:shd w:val="clear" w:color="auto" w:fill="auto"/>
            <w:vAlign w:val="center"/>
            <w:hideMark/>
          </w:tcPr>
          <w:p w14:paraId="13CB8A7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3"/>
            <w:tcBorders>
              <w:top w:val="nil"/>
              <w:left w:val="nil"/>
              <w:bottom w:val="nil"/>
              <w:right w:val="nil"/>
            </w:tcBorders>
            <w:shd w:val="clear" w:color="auto" w:fill="auto"/>
            <w:vAlign w:val="center"/>
            <w:hideMark/>
          </w:tcPr>
          <w:p w14:paraId="028B0B6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89" w:type="dxa"/>
            <w:gridSpan w:val="3"/>
            <w:tcBorders>
              <w:top w:val="nil"/>
              <w:left w:val="nil"/>
              <w:bottom w:val="nil"/>
              <w:right w:val="nil"/>
            </w:tcBorders>
            <w:shd w:val="clear" w:color="auto" w:fill="auto"/>
            <w:vAlign w:val="center"/>
            <w:hideMark/>
          </w:tcPr>
          <w:p w14:paraId="2B41866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6"/>
            <w:tcBorders>
              <w:top w:val="nil"/>
              <w:left w:val="nil"/>
              <w:bottom w:val="nil"/>
              <w:right w:val="nil"/>
            </w:tcBorders>
            <w:shd w:val="clear" w:color="auto" w:fill="auto"/>
            <w:vAlign w:val="center"/>
            <w:hideMark/>
          </w:tcPr>
          <w:p w14:paraId="0BCCD27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6" w:type="dxa"/>
            <w:gridSpan w:val="4"/>
            <w:tcBorders>
              <w:top w:val="nil"/>
              <w:left w:val="nil"/>
              <w:bottom w:val="nil"/>
              <w:right w:val="nil"/>
            </w:tcBorders>
            <w:shd w:val="clear" w:color="auto" w:fill="auto"/>
            <w:vAlign w:val="center"/>
            <w:hideMark/>
          </w:tcPr>
          <w:p w14:paraId="4BB2010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06DF654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433D43E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6"/>
            <w:tcBorders>
              <w:top w:val="nil"/>
              <w:left w:val="nil"/>
              <w:bottom w:val="nil"/>
              <w:right w:val="nil"/>
            </w:tcBorders>
            <w:shd w:val="clear" w:color="auto" w:fill="auto"/>
            <w:vAlign w:val="center"/>
            <w:hideMark/>
          </w:tcPr>
          <w:p w14:paraId="206329C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7"/>
            <w:tcBorders>
              <w:top w:val="nil"/>
              <w:left w:val="nil"/>
              <w:bottom w:val="nil"/>
              <w:right w:val="nil"/>
            </w:tcBorders>
            <w:shd w:val="clear" w:color="auto" w:fill="auto"/>
            <w:vAlign w:val="center"/>
            <w:hideMark/>
          </w:tcPr>
          <w:p w14:paraId="17473D0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22FCAE5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52B97BC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r>
      <w:tr w:rsidR="00834DCB" w:rsidRPr="001C3CF7" w14:paraId="5D8A2799" w14:textId="77777777" w:rsidTr="007F5ED7">
        <w:trPr>
          <w:gridAfter w:val="2"/>
          <w:wAfter w:w="15" w:type="dxa"/>
          <w:trHeight w:val="156"/>
        </w:trPr>
        <w:tc>
          <w:tcPr>
            <w:tcW w:w="286" w:type="dxa"/>
            <w:gridSpan w:val="2"/>
            <w:tcBorders>
              <w:top w:val="nil"/>
              <w:left w:val="nil"/>
              <w:bottom w:val="nil"/>
              <w:right w:val="nil"/>
            </w:tcBorders>
            <w:shd w:val="clear" w:color="auto" w:fill="auto"/>
            <w:vAlign w:val="center"/>
            <w:hideMark/>
          </w:tcPr>
          <w:p w14:paraId="4FDF61E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6" w:type="dxa"/>
            <w:gridSpan w:val="2"/>
            <w:tcBorders>
              <w:top w:val="nil"/>
              <w:left w:val="nil"/>
              <w:bottom w:val="nil"/>
              <w:right w:val="nil"/>
            </w:tcBorders>
            <w:shd w:val="clear" w:color="auto" w:fill="auto"/>
            <w:vAlign w:val="center"/>
            <w:hideMark/>
          </w:tcPr>
          <w:p w14:paraId="47BCD4D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323EB6E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2AFB20C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7F25EF0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6D4FACD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24A7ABD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216" w:type="dxa"/>
            <w:gridSpan w:val="27"/>
            <w:vMerge w:val="restart"/>
            <w:tcBorders>
              <w:top w:val="single" w:sz="4" w:space="0" w:color="auto"/>
              <w:left w:val="single" w:sz="4" w:space="0" w:color="auto"/>
              <w:bottom w:val="nil"/>
              <w:right w:val="single" w:sz="4" w:space="0" w:color="000000"/>
            </w:tcBorders>
            <w:shd w:val="clear" w:color="000000" w:fill="BFBFBF"/>
            <w:noWrap/>
            <w:vAlign w:val="center"/>
            <w:hideMark/>
          </w:tcPr>
          <w:p w14:paraId="4F796127"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K E P A L A   D I N A S</w:t>
            </w:r>
          </w:p>
        </w:tc>
        <w:tc>
          <w:tcPr>
            <w:tcW w:w="287" w:type="dxa"/>
            <w:gridSpan w:val="2"/>
            <w:tcBorders>
              <w:top w:val="nil"/>
              <w:left w:val="nil"/>
              <w:bottom w:val="nil"/>
              <w:right w:val="nil"/>
            </w:tcBorders>
            <w:shd w:val="clear" w:color="auto" w:fill="auto"/>
            <w:vAlign w:val="center"/>
            <w:hideMark/>
          </w:tcPr>
          <w:p w14:paraId="7E90F885" w14:textId="77777777" w:rsidR="001C3CF7" w:rsidRPr="001C3CF7" w:rsidRDefault="001C3CF7" w:rsidP="001C3CF7">
            <w:pPr>
              <w:spacing w:after="0" w:line="240" w:lineRule="auto"/>
              <w:jc w:val="center"/>
              <w:rPr>
                <w:rFonts w:ascii="Tahoma" w:eastAsia="Times New Roman" w:hAnsi="Tahoma" w:cs="Tahoma"/>
                <w:b/>
                <w:bCs/>
              </w:rPr>
            </w:pPr>
          </w:p>
        </w:tc>
        <w:tc>
          <w:tcPr>
            <w:tcW w:w="1248" w:type="dxa"/>
            <w:gridSpan w:val="5"/>
            <w:tcBorders>
              <w:top w:val="nil"/>
              <w:left w:val="nil"/>
              <w:bottom w:val="nil"/>
              <w:right w:val="nil"/>
            </w:tcBorders>
            <w:shd w:val="clear" w:color="auto" w:fill="auto"/>
            <w:vAlign w:val="center"/>
            <w:hideMark/>
          </w:tcPr>
          <w:p w14:paraId="1A9B00F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478137A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4340204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0E227F1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5C72332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24222A6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4DC272B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6"/>
            <w:tcBorders>
              <w:top w:val="nil"/>
              <w:left w:val="nil"/>
              <w:bottom w:val="nil"/>
              <w:right w:val="nil"/>
            </w:tcBorders>
            <w:shd w:val="clear" w:color="auto" w:fill="auto"/>
            <w:vAlign w:val="center"/>
            <w:hideMark/>
          </w:tcPr>
          <w:p w14:paraId="37B7852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2"/>
            <w:tcBorders>
              <w:top w:val="nil"/>
              <w:left w:val="nil"/>
              <w:bottom w:val="nil"/>
              <w:right w:val="nil"/>
            </w:tcBorders>
            <w:shd w:val="clear" w:color="auto" w:fill="auto"/>
            <w:vAlign w:val="center"/>
            <w:hideMark/>
          </w:tcPr>
          <w:p w14:paraId="167C55F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3"/>
            <w:tcBorders>
              <w:top w:val="nil"/>
              <w:left w:val="nil"/>
              <w:bottom w:val="nil"/>
              <w:right w:val="nil"/>
            </w:tcBorders>
            <w:shd w:val="clear" w:color="auto" w:fill="auto"/>
            <w:vAlign w:val="center"/>
            <w:hideMark/>
          </w:tcPr>
          <w:p w14:paraId="3AFA463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89" w:type="dxa"/>
            <w:gridSpan w:val="3"/>
            <w:tcBorders>
              <w:top w:val="nil"/>
              <w:left w:val="nil"/>
              <w:bottom w:val="nil"/>
              <w:right w:val="nil"/>
            </w:tcBorders>
            <w:shd w:val="clear" w:color="auto" w:fill="auto"/>
            <w:vAlign w:val="center"/>
            <w:hideMark/>
          </w:tcPr>
          <w:p w14:paraId="2E65486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6"/>
            <w:tcBorders>
              <w:top w:val="nil"/>
              <w:left w:val="nil"/>
              <w:bottom w:val="nil"/>
              <w:right w:val="nil"/>
            </w:tcBorders>
            <w:shd w:val="clear" w:color="auto" w:fill="auto"/>
            <w:vAlign w:val="center"/>
            <w:hideMark/>
          </w:tcPr>
          <w:p w14:paraId="7E97AB1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6" w:type="dxa"/>
            <w:gridSpan w:val="4"/>
            <w:tcBorders>
              <w:top w:val="nil"/>
              <w:left w:val="nil"/>
              <w:bottom w:val="nil"/>
              <w:right w:val="nil"/>
            </w:tcBorders>
            <w:shd w:val="clear" w:color="auto" w:fill="auto"/>
            <w:vAlign w:val="center"/>
            <w:hideMark/>
          </w:tcPr>
          <w:p w14:paraId="1B8BDED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5FEF876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032B9E2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6"/>
            <w:tcBorders>
              <w:top w:val="nil"/>
              <w:left w:val="nil"/>
              <w:bottom w:val="nil"/>
              <w:right w:val="nil"/>
            </w:tcBorders>
            <w:shd w:val="clear" w:color="auto" w:fill="auto"/>
            <w:vAlign w:val="center"/>
            <w:hideMark/>
          </w:tcPr>
          <w:p w14:paraId="3B5FA03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7"/>
            <w:tcBorders>
              <w:top w:val="nil"/>
              <w:left w:val="nil"/>
              <w:bottom w:val="nil"/>
              <w:right w:val="nil"/>
            </w:tcBorders>
            <w:shd w:val="clear" w:color="auto" w:fill="auto"/>
            <w:vAlign w:val="center"/>
            <w:hideMark/>
          </w:tcPr>
          <w:p w14:paraId="5E92AB4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3BC1F4A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1AD44C9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r>
      <w:tr w:rsidR="00834DCB" w:rsidRPr="001C3CF7" w14:paraId="1FB1FDDC" w14:textId="77777777" w:rsidTr="007F5ED7">
        <w:trPr>
          <w:gridAfter w:val="2"/>
          <w:wAfter w:w="15" w:type="dxa"/>
          <w:trHeight w:val="9"/>
        </w:trPr>
        <w:tc>
          <w:tcPr>
            <w:tcW w:w="286" w:type="dxa"/>
            <w:gridSpan w:val="2"/>
            <w:tcBorders>
              <w:top w:val="nil"/>
              <w:left w:val="nil"/>
              <w:bottom w:val="nil"/>
              <w:right w:val="nil"/>
            </w:tcBorders>
            <w:shd w:val="clear" w:color="auto" w:fill="auto"/>
            <w:vAlign w:val="center"/>
            <w:hideMark/>
          </w:tcPr>
          <w:p w14:paraId="181DF90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6" w:type="dxa"/>
            <w:gridSpan w:val="2"/>
            <w:tcBorders>
              <w:top w:val="nil"/>
              <w:left w:val="nil"/>
              <w:bottom w:val="nil"/>
              <w:right w:val="nil"/>
            </w:tcBorders>
            <w:shd w:val="clear" w:color="auto" w:fill="auto"/>
            <w:vAlign w:val="center"/>
            <w:hideMark/>
          </w:tcPr>
          <w:p w14:paraId="50E6DF8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441A060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3566E98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481AB55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43ABB2C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2CF5826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216" w:type="dxa"/>
            <w:gridSpan w:val="27"/>
            <w:vMerge/>
            <w:tcBorders>
              <w:top w:val="nil"/>
              <w:left w:val="nil"/>
              <w:bottom w:val="nil"/>
              <w:right w:val="nil"/>
            </w:tcBorders>
            <w:vAlign w:val="center"/>
            <w:hideMark/>
          </w:tcPr>
          <w:p w14:paraId="6197D57F" w14:textId="77777777" w:rsidR="001C3CF7" w:rsidRPr="001C3CF7" w:rsidRDefault="001C3CF7" w:rsidP="001C3CF7">
            <w:pPr>
              <w:spacing w:after="0" w:line="240" w:lineRule="auto"/>
              <w:rPr>
                <w:rFonts w:ascii="Tahoma" w:eastAsia="Times New Roman" w:hAnsi="Tahoma" w:cs="Tahoma"/>
                <w:b/>
                <w:bCs/>
              </w:rPr>
            </w:pPr>
          </w:p>
        </w:tc>
        <w:tc>
          <w:tcPr>
            <w:tcW w:w="287" w:type="dxa"/>
            <w:gridSpan w:val="2"/>
            <w:tcBorders>
              <w:top w:val="nil"/>
              <w:left w:val="nil"/>
              <w:bottom w:val="nil"/>
              <w:right w:val="nil"/>
            </w:tcBorders>
            <w:shd w:val="clear" w:color="auto" w:fill="auto"/>
            <w:vAlign w:val="center"/>
            <w:hideMark/>
          </w:tcPr>
          <w:p w14:paraId="18E6588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1248" w:type="dxa"/>
            <w:gridSpan w:val="5"/>
            <w:tcBorders>
              <w:top w:val="nil"/>
              <w:left w:val="nil"/>
              <w:bottom w:val="nil"/>
              <w:right w:val="nil"/>
            </w:tcBorders>
            <w:shd w:val="clear" w:color="auto" w:fill="auto"/>
            <w:vAlign w:val="center"/>
            <w:hideMark/>
          </w:tcPr>
          <w:p w14:paraId="57E01D3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4BCED5A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58E814E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5A75DD1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76AED38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2BF4DF2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6C215BD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6"/>
            <w:tcBorders>
              <w:top w:val="nil"/>
              <w:left w:val="nil"/>
              <w:bottom w:val="nil"/>
              <w:right w:val="nil"/>
            </w:tcBorders>
            <w:shd w:val="clear" w:color="auto" w:fill="auto"/>
            <w:vAlign w:val="center"/>
            <w:hideMark/>
          </w:tcPr>
          <w:p w14:paraId="56CD394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2"/>
            <w:tcBorders>
              <w:top w:val="nil"/>
              <w:left w:val="nil"/>
              <w:bottom w:val="nil"/>
              <w:right w:val="nil"/>
            </w:tcBorders>
            <w:shd w:val="clear" w:color="auto" w:fill="auto"/>
            <w:vAlign w:val="center"/>
            <w:hideMark/>
          </w:tcPr>
          <w:p w14:paraId="1A1BEB8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3"/>
            <w:tcBorders>
              <w:top w:val="nil"/>
              <w:left w:val="nil"/>
              <w:bottom w:val="nil"/>
              <w:right w:val="nil"/>
            </w:tcBorders>
            <w:shd w:val="clear" w:color="auto" w:fill="auto"/>
            <w:vAlign w:val="center"/>
            <w:hideMark/>
          </w:tcPr>
          <w:p w14:paraId="3C28835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89" w:type="dxa"/>
            <w:gridSpan w:val="3"/>
            <w:tcBorders>
              <w:top w:val="nil"/>
              <w:left w:val="nil"/>
              <w:bottom w:val="nil"/>
              <w:right w:val="nil"/>
            </w:tcBorders>
            <w:shd w:val="clear" w:color="auto" w:fill="auto"/>
            <w:vAlign w:val="center"/>
            <w:hideMark/>
          </w:tcPr>
          <w:p w14:paraId="7943C23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6"/>
            <w:tcBorders>
              <w:top w:val="nil"/>
              <w:left w:val="nil"/>
              <w:bottom w:val="nil"/>
              <w:right w:val="nil"/>
            </w:tcBorders>
            <w:shd w:val="clear" w:color="auto" w:fill="auto"/>
            <w:vAlign w:val="center"/>
            <w:hideMark/>
          </w:tcPr>
          <w:p w14:paraId="377EFD3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6" w:type="dxa"/>
            <w:gridSpan w:val="4"/>
            <w:tcBorders>
              <w:top w:val="nil"/>
              <w:left w:val="nil"/>
              <w:bottom w:val="nil"/>
              <w:right w:val="nil"/>
            </w:tcBorders>
            <w:shd w:val="clear" w:color="auto" w:fill="auto"/>
            <w:vAlign w:val="center"/>
            <w:hideMark/>
          </w:tcPr>
          <w:p w14:paraId="1DC41DA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07B1D21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4BD5174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6"/>
            <w:tcBorders>
              <w:top w:val="nil"/>
              <w:left w:val="nil"/>
              <w:bottom w:val="nil"/>
              <w:right w:val="nil"/>
            </w:tcBorders>
            <w:shd w:val="clear" w:color="auto" w:fill="auto"/>
            <w:vAlign w:val="center"/>
            <w:hideMark/>
          </w:tcPr>
          <w:p w14:paraId="48EA68E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7"/>
            <w:tcBorders>
              <w:top w:val="nil"/>
              <w:left w:val="nil"/>
              <w:bottom w:val="nil"/>
              <w:right w:val="nil"/>
            </w:tcBorders>
            <w:shd w:val="clear" w:color="auto" w:fill="auto"/>
            <w:vAlign w:val="center"/>
            <w:hideMark/>
          </w:tcPr>
          <w:p w14:paraId="63C7B15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7EEB831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2C10E87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r>
      <w:tr w:rsidR="00834DCB" w:rsidRPr="001C3CF7" w14:paraId="3061C46A" w14:textId="77777777" w:rsidTr="007F5ED7">
        <w:trPr>
          <w:gridAfter w:val="2"/>
          <w:wAfter w:w="15" w:type="dxa"/>
          <w:trHeight w:val="166"/>
        </w:trPr>
        <w:tc>
          <w:tcPr>
            <w:tcW w:w="286" w:type="dxa"/>
            <w:gridSpan w:val="2"/>
            <w:tcBorders>
              <w:top w:val="nil"/>
              <w:left w:val="nil"/>
              <w:bottom w:val="nil"/>
              <w:right w:val="nil"/>
            </w:tcBorders>
            <w:shd w:val="clear" w:color="auto" w:fill="auto"/>
            <w:vAlign w:val="center"/>
            <w:hideMark/>
          </w:tcPr>
          <w:p w14:paraId="0A64AD5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6" w:type="dxa"/>
            <w:gridSpan w:val="2"/>
            <w:tcBorders>
              <w:top w:val="nil"/>
              <w:left w:val="nil"/>
              <w:bottom w:val="nil"/>
              <w:right w:val="nil"/>
            </w:tcBorders>
            <w:shd w:val="clear" w:color="auto" w:fill="auto"/>
            <w:vAlign w:val="center"/>
            <w:hideMark/>
          </w:tcPr>
          <w:p w14:paraId="535B13A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680E1C8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006A251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031EA5D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49CD474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6334652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216" w:type="dxa"/>
            <w:gridSpan w:val="27"/>
            <w:vMerge/>
            <w:tcBorders>
              <w:top w:val="nil"/>
              <w:left w:val="nil"/>
              <w:bottom w:val="nil"/>
              <w:right w:val="nil"/>
            </w:tcBorders>
            <w:vAlign w:val="center"/>
            <w:hideMark/>
          </w:tcPr>
          <w:p w14:paraId="6C18E859" w14:textId="77777777" w:rsidR="001C3CF7" w:rsidRPr="001C3CF7" w:rsidRDefault="001C3CF7" w:rsidP="001C3CF7">
            <w:pPr>
              <w:spacing w:after="0" w:line="240" w:lineRule="auto"/>
              <w:rPr>
                <w:rFonts w:ascii="Tahoma" w:eastAsia="Times New Roman" w:hAnsi="Tahoma" w:cs="Tahoma"/>
                <w:b/>
                <w:bCs/>
              </w:rPr>
            </w:pPr>
          </w:p>
        </w:tc>
        <w:tc>
          <w:tcPr>
            <w:tcW w:w="287" w:type="dxa"/>
            <w:gridSpan w:val="2"/>
            <w:tcBorders>
              <w:top w:val="nil"/>
              <w:left w:val="nil"/>
              <w:bottom w:val="nil"/>
              <w:right w:val="nil"/>
            </w:tcBorders>
            <w:shd w:val="clear" w:color="auto" w:fill="auto"/>
            <w:vAlign w:val="center"/>
            <w:hideMark/>
          </w:tcPr>
          <w:p w14:paraId="1296891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1248" w:type="dxa"/>
            <w:gridSpan w:val="5"/>
            <w:tcBorders>
              <w:top w:val="nil"/>
              <w:left w:val="nil"/>
              <w:bottom w:val="nil"/>
              <w:right w:val="nil"/>
            </w:tcBorders>
            <w:shd w:val="clear" w:color="auto" w:fill="auto"/>
            <w:vAlign w:val="center"/>
            <w:hideMark/>
          </w:tcPr>
          <w:p w14:paraId="3416A48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63B1BE9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34E92C2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7050903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5DB96DF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2DBC6A6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304BE5A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6"/>
            <w:tcBorders>
              <w:top w:val="nil"/>
              <w:left w:val="nil"/>
              <w:bottom w:val="nil"/>
              <w:right w:val="nil"/>
            </w:tcBorders>
            <w:shd w:val="clear" w:color="auto" w:fill="auto"/>
            <w:vAlign w:val="center"/>
            <w:hideMark/>
          </w:tcPr>
          <w:p w14:paraId="6AB66D3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2"/>
            <w:tcBorders>
              <w:top w:val="nil"/>
              <w:left w:val="nil"/>
              <w:bottom w:val="nil"/>
              <w:right w:val="nil"/>
            </w:tcBorders>
            <w:shd w:val="clear" w:color="auto" w:fill="auto"/>
            <w:vAlign w:val="center"/>
            <w:hideMark/>
          </w:tcPr>
          <w:p w14:paraId="7388DB9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3"/>
            <w:tcBorders>
              <w:top w:val="nil"/>
              <w:left w:val="nil"/>
              <w:bottom w:val="nil"/>
              <w:right w:val="nil"/>
            </w:tcBorders>
            <w:shd w:val="clear" w:color="auto" w:fill="auto"/>
            <w:vAlign w:val="center"/>
            <w:hideMark/>
          </w:tcPr>
          <w:p w14:paraId="645D901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89" w:type="dxa"/>
            <w:gridSpan w:val="3"/>
            <w:tcBorders>
              <w:top w:val="nil"/>
              <w:left w:val="nil"/>
              <w:bottom w:val="nil"/>
              <w:right w:val="nil"/>
            </w:tcBorders>
            <w:shd w:val="clear" w:color="auto" w:fill="auto"/>
            <w:vAlign w:val="center"/>
            <w:hideMark/>
          </w:tcPr>
          <w:p w14:paraId="746E9B6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6"/>
            <w:tcBorders>
              <w:top w:val="nil"/>
              <w:left w:val="nil"/>
              <w:bottom w:val="nil"/>
              <w:right w:val="nil"/>
            </w:tcBorders>
            <w:shd w:val="clear" w:color="auto" w:fill="auto"/>
            <w:vAlign w:val="center"/>
            <w:hideMark/>
          </w:tcPr>
          <w:p w14:paraId="524C835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6" w:type="dxa"/>
            <w:gridSpan w:val="4"/>
            <w:tcBorders>
              <w:top w:val="nil"/>
              <w:left w:val="nil"/>
              <w:bottom w:val="nil"/>
              <w:right w:val="nil"/>
            </w:tcBorders>
            <w:shd w:val="clear" w:color="auto" w:fill="auto"/>
            <w:vAlign w:val="center"/>
            <w:hideMark/>
          </w:tcPr>
          <w:p w14:paraId="5C57F1B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34E16B3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46DA5C5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6"/>
            <w:tcBorders>
              <w:top w:val="nil"/>
              <w:left w:val="nil"/>
              <w:bottom w:val="nil"/>
              <w:right w:val="nil"/>
            </w:tcBorders>
            <w:shd w:val="clear" w:color="auto" w:fill="auto"/>
            <w:vAlign w:val="center"/>
            <w:hideMark/>
          </w:tcPr>
          <w:p w14:paraId="421472A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7"/>
            <w:tcBorders>
              <w:top w:val="nil"/>
              <w:left w:val="nil"/>
              <w:bottom w:val="nil"/>
              <w:right w:val="nil"/>
            </w:tcBorders>
            <w:shd w:val="clear" w:color="auto" w:fill="auto"/>
            <w:vAlign w:val="center"/>
            <w:hideMark/>
          </w:tcPr>
          <w:p w14:paraId="257E773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7FB01B9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221F934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r>
      <w:tr w:rsidR="00834DCB" w:rsidRPr="001C3CF7" w14:paraId="3D1934D1" w14:textId="77777777" w:rsidTr="007F5ED7">
        <w:trPr>
          <w:gridAfter w:val="2"/>
          <w:wAfter w:w="15" w:type="dxa"/>
          <w:trHeight w:val="797"/>
        </w:trPr>
        <w:tc>
          <w:tcPr>
            <w:tcW w:w="286" w:type="dxa"/>
            <w:gridSpan w:val="2"/>
            <w:tcBorders>
              <w:top w:val="nil"/>
              <w:left w:val="nil"/>
              <w:bottom w:val="nil"/>
              <w:right w:val="nil"/>
            </w:tcBorders>
            <w:shd w:val="clear" w:color="auto" w:fill="auto"/>
            <w:vAlign w:val="center"/>
            <w:hideMark/>
          </w:tcPr>
          <w:p w14:paraId="31B8E42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6" w:type="dxa"/>
            <w:gridSpan w:val="2"/>
            <w:tcBorders>
              <w:top w:val="nil"/>
              <w:left w:val="nil"/>
              <w:bottom w:val="nil"/>
              <w:right w:val="nil"/>
            </w:tcBorders>
            <w:shd w:val="clear" w:color="auto" w:fill="auto"/>
            <w:vAlign w:val="center"/>
            <w:hideMark/>
          </w:tcPr>
          <w:p w14:paraId="1D14CD1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420C8B9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7653644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783B353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127539A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363177D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216" w:type="dxa"/>
            <w:gridSpan w:val="27"/>
            <w:tcBorders>
              <w:top w:val="nil"/>
              <w:left w:val="single" w:sz="4" w:space="0" w:color="auto"/>
              <w:bottom w:val="single" w:sz="4" w:space="0" w:color="auto"/>
              <w:right w:val="single" w:sz="4" w:space="0" w:color="000000"/>
            </w:tcBorders>
            <w:shd w:val="clear" w:color="000000" w:fill="FFFFFF"/>
            <w:vAlign w:val="bottom"/>
            <w:hideMark/>
          </w:tcPr>
          <w:p w14:paraId="22CF211D" w14:textId="246D5110" w:rsidR="001C3CF7" w:rsidRPr="001C3CF7" w:rsidRDefault="007F5ED7" w:rsidP="007F5ED7">
            <w:pPr>
              <w:spacing w:after="0" w:line="240" w:lineRule="auto"/>
              <w:ind w:right="-675"/>
              <w:jc w:val="center"/>
              <w:rPr>
                <w:rFonts w:ascii="Tahoma" w:eastAsia="Times New Roman" w:hAnsi="Tahoma" w:cs="Tahoma"/>
              </w:rPr>
            </w:pPr>
            <w:r w:rsidRPr="001C3CF7">
              <w:rPr>
                <w:rFonts w:ascii="Tahoma" w:eastAsia="Times New Roman" w:hAnsi="Tahoma" w:cs="Tahoma"/>
              </w:rPr>
              <w:t>H.TOMMY WUWUNGAN, S.Pd., MM</w:t>
            </w:r>
            <w:r w:rsidRPr="001C3CF7">
              <w:rPr>
                <w:rFonts w:ascii="Tahoma" w:eastAsia="Times New Roman" w:hAnsi="Tahoma" w:cs="Tahoma"/>
              </w:rPr>
              <w:br/>
              <w:t>PEMBINA Tk. I</w:t>
            </w:r>
            <w:r w:rsidRPr="001C3CF7">
              <w:rPr>
                <w:rFonts w:ascii="Tahoma" w:eastAsia="Times New Roman" w:hAnsi="Tahoma" w:cs="Tahoma"/>
              </w:rPr>
              <w:br/>
              <w:t>NIP. 19661112 199103 1 014</w:t>
            </w:r>
          </w:p>
        </w:tc>
        <w:tc>
          <w:tcPr>
            <w:tcW w:w="287" w:type="dxa"/>
            <w:gridSpan w:val="2"/>
            <w:tcBorders>
              <w:top w:val="nil"/>
              <w:left w:val="nil"/>
              <w:bottom w:val="nil"/>
              <w:right w:val="nil"/>
            </w:tcBorders>
            <w:shd w:val="clear" w:color="auto" w:fill="auto"/>
            <w:vAlign w:val="center"/>
            <w:hideMark/>
          </w:tcPr>
          <w:p w14:paraId="7F361D3D" w14:textId="77777777" w:rsidR="001C3CF7" w:rsidRPr="001C3CF7" w:rsidRDefault="001C3CF7" w:rsidP="001C3CF7">
            <w:pPr>
              <w:spacing w:after="0" w:line="240" w:lineRule="auto"/>
              <w:jc w:val="center"/>
              <w:rPr>
                <w:rFonts w:ascii="Tahoma" w:eastAsia="Times New Roman" w:hAnsi="Tahoma" w:cs="Tahoma"/>
              </w:rPr>
            </w:pPr>
          </w:p>
        </w:tc>
        <w:tc>
          <w:tcPr>
            <w:tcW w:w="1248" w:type="dxa"/>
            <w:gridSpan w:val="5"/>
            <w:tcBorders>
              <w:top w:val="nil"/>
              <w:left w:val="nil"/>
              <w:bottom w:val="nil"/>
              <w:right w:val="nil"/>
            </w:tcBorders>
            <w:shd w:val="clear" w:color="auto" w:fill="auto"/>
            <w:vAlign w:val="center"/>
            <w:hideMark/>
          </w:tcPr>
          <w:p w14:paraId="5A0CA6D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326985B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153B576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209504C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0FE5118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61DE033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1D2F38E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6"/>
            <w:tcBorders>
              <w:top w:val="nil"/>
              <w:left w:val="nil"/>
              <w:bottom w:val="nil"/>
              <w:right w:val="nil"/>
            </w:tcBorders>
            <w:shd w:val="clear" w:color="auto" w:fill="auto"/>
            <w:vAlign w:val="center"/>
            <w:hideMark/>
          </w:tcPr>
          <w:p w14:paraId="37A654B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2"/>
            <w:tcBorders>
              <w:top w:val="nil"/>
              <w:left w:val="nil"/>
              <w:bottom w:val="nil"/>
              <w:right w:val="nil"/>
            </w:tcBorders>
            <w:shd w:val="clear" w:color="auto" w:fill="auto"/>
            <w:vAlign w:val="center"/>
            <w:hideMark/>
          </w:tcPr>
          <w:p w14:paraId="030D2B8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3"/>
            <w:tcBorders>
              <w:top w:val="nil"/>
              <w:left w:val="nil"/>
              <w:bottom w:val="nil"/>
              <w:right w:val="nil"/>
            </w:tcBorders>
            <w:shd w:val="clear" w:color="auto" w:fill="auto"/>
            <w:vAlign w:val="center"/>
            <w:hideMark/>
          </w:tcPr>
          <w:p w14:paraId="2B4AB5B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89" w:type="dxa"/>
            <w:gridSpan w:val="3"/>
            <w:tcBorders>
              <w:top w:val="nil"/>
              <w:left w:val="nil"/>
              <w:bottom w:val="nil"/>
              <w:right w:val="nil"/>
            </w:tcBorders>
            <w:shd w:val="clear" w:color="auto" w:fill="auto"/>
            <w:vAlign w:val="center"/>
            <w:hideMark/>
          </w:tcPr>
          <w:p w14:paraId="6C2A6D7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6"/>
            <w:tcBorders>
              <w:top w:val="nil"/>
              <w:left w:val="nil"/>
              <w:bottom w:val="nil"/>
              <w:right w:val="nil"/>
            </w:tcBorders>
            <w:shd w:val="clear" w:color="auto" w:fill="auto"/>
            <w:vAlign w:val="center"/>
            <w:hideMark/>
          </w:tcPr>
          <w:p w14:paraId="32B5AD3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6" w:type="dxa"/>
            <w:gridSpan w:val="4"/>
            <w:tcBorders>
              <w:top w:val="nil"/>
              <w:left w:val="nil"/>
              <w:bottom w:val="nil"/>
              <w:right w:val="nil"/>
            </w:tcBorders>
            <w:shd w:val="clear" w:color="auto" w:fill="auto"/>
            <w:vAlign w:val="center"/>
            <w:hideMark/>
          </w:tcPr>
          <w:p w14:paraId="7EC2178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770D710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59B520F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6"/>
            <w:tcBorders>
              <w:top w:val="nil"/>
              <w:left w:val="nil"/>
              <w:bottom w:val="nil"/>
              <w:right w:val="nil"/>
            </w:tcBorders>
            <w:shd w:val="clear" w:color="auto" w:fill="auto"/>
            <w:vAlign w:val="center"/>
            <w:hideMark/>
          </w:tcPr>
          <w:p w14:paraId="14BF338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7"/>
            <w:tcBorders>
              <w:top w:val="nil"/>
              <w:left w:val="nil"/>
              <w:bottom w:val="nil"/>
              <w:right w:val="nil"/>
            </w:tcBorders>
            <w:shd w:val="clear" w:color="auto" w:fill="auto"/>
            <w:vAlign w:val="center"/>
            <w:hideMark/>
          </w:tcPr>
          <w:p w14:paraId="062761B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2FDC3D0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2F1E6BC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r>
      <w:tr w:rsidR="00834DCB" w:rsidRPr="001C3CF7" w14:paraId="57691DFD" w14:textId="77777777" w:rsidTr="007F5ED7">
        <w:trPr>
          <w:gridAfter w:val="11"/>
          <w:wAfter w:w="798" w:type="dxa"/>
          <w:trHeight w:val="166"/>
        </w:trPr>
        <w:tc>
          <w:tcPr>
            <w:tcW w:w="286" w:type="dxa"/>
            <w:gridSpan w:val="2"/>
            <w:tcBorders>
              <w:top w:val="nil"/>
              <w:left w:val="nil"/>
              <w:bottom w:val="nil"/>
              <w:right w:val="nil"/>
            </w:tcBorders>
            <w:shd w:val="clear" w:color="auto" w:fill="auto"/>
            <w:vAlign w:val="center"/>
            <w:hideMark/>
          </w:tcPr>
          <w:p w14:paraId="0B0BFE0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6" w:type="dxa"/>
            <w:gridSpan w:val="2"/>
            <w:tcBorders>
              <w:top w:val="nil"/>
              <w:left w:val="nil"/>
              <w:bottom w:val="nil"/>
              <w:right w:val="nil"/>
            </w:tcBorders>
            <w:shd w:val="clear" w:color="auto" w:fill="auto"/>
            <w:vAlign w:val="center"/>
            <w:hideMark/>
          </w:tcPr>
          <w:p w14:paraId="661C628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69FC99A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1AA06A6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171DA74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67A68CA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7B6DEDC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55" w:type="dxa"/>
            <w:gridSpan w:val="2"/>
            <w:tcBorders>
              <w:top w:val="nil"/>
              <w:left w:val="nil"/>
              <w:bottom w:val="nil"/>
              <w:right w:val="nil"/>
            </w:tcBorders>
            <w:shd w:val="clear" w:color="auto" w:fill="auto"/>
            <w:vAlign w:val="center"/>
            <w:hideMark/>
          </w:tcPr>
          <w:p w14:paraId="4347DDB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371150A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2E50FA9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73A9D1A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54DD2EB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single" w:sz="4" w:space="0" w:color="auto"/>
              <w:bottom w:val="nil"/>
              <w:right w:val="single" w:sz="4" w:space="0" w:color="auto"/>
            </w:tcBorders>
            <w:shd w:val="clear" w:color="auto" w:fill="auto"/>
            <w:vAlign w:val="center"/>
            <w:hideMark/>
          </w:tcPr>
          <w:p w14:paraId="4454FE2A"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2"/>
            <w:tcBorders>
              <w:top w:val="nil"/>
              <w:left w:val="nil"/>
              <w:bottom w:val="nil"/>
              <w:right w:val="nil"/>
            </w:tcBorders>
            <w:shd w:val="clear" w:color="auto" w:fill="auto"/>
            <w:vAlign w:val="center"/>
            <w:hideMark/>
          </w:tcPr>
          <w:p w14:paraId="0BA75E23"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3"/>
            <w:tcBorders>
              <w:top w:val="nil"/>
              <w:left w:val="nil"/>
              <w:bottom w:val="nil"/>
              <w:right w:val="nil"/>
            </w:tcBorders>
            <w:shd w:val="clear" w:color="auto" w:fill="auto"/>
            <w:vAlign w:val="center"/>
            <w:hideMark/>
          </w:tcPr>
          <w:p w14:paraId="2ED3262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19" w:type="dxa"/>
            <w:gridSpan w:val="3"/>
            <w:tcBorders>
              <w:top w:val="nil"/>
              <w:left w:val="nil"/>
              <w:bottom w:val="nil"/>
              <w:right w:val="nil"/>
            </w:tcBorders>
            <w:shd w:val="clear" w:color="auto" w:fill="auto"/>
            <w:vAlign w:val="center"/>
            <w:hideMark/>
          </w:tcPr>
          <w:p w14:paraId="756A896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31" w:type="dxa"/>
            <w:gridSpan w:val="2"/>
            <w:tcBorders>
              <w:top w:val="nil"/>
              <w:left w:val="nil"/>
              <w:bottom w:val="nil"/>
              <w:right w:val="nil"/>
            </w:tcBorders>
            <w:shd w:val="clear" w:color="auto" w:fill="auto"/>
            <w:vAlign w:val="center"/>
            <w:hideMark/>
          </w:tcPr>
          <w:p w14:paraId="1326A80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4D08425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1258" w:type="dxa"/>
            <w:gridSpan w:val="6"/>
            <w:tcBorders>
              <w:top w:val="nil"/>
              <w:left w:val="nil"/>
              <w:bottom w:val="nil"/>
              <w:right w:val="nil"/>
            </w:tcBorders>
            <w:shd w:val="clear" w:color="auto" w:fill="auto"/>
            <w:vAlign w:val="center"/>
            <w:hideMark/>
          </w:tcPr>
          <w:p w14:paraId="50E6203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957" w:type="dxa"/>
            <w:gridSpan w:val="37"/>
            <w:vMerge w:val="restart"/>
            <w:tcBorders>
              <w:top w:val="single" w:sz="4" w:space="0" w:color="auto"/>
              <w:left w:val="single" w:sz="4" w:space="0" w:color="auto"/>
              <w:bottom w:val="nil"/>
              <w:right w:val="single" w:sz="4" w:space="0" w:color="000000"/>
            </w:tcBorders>
            <w:shd w:val="clear" w:color="000000" w:fill="BFBFBF"/>
            <w:vAlign w:val="center"/>
            <w:hideMark/>
          </w:tcPr>
          <w:p w14:paraId="276E5CDC"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S E K R E T A R I S</w:t>
            </w:r>
          </w:p>
        </w:tc>
        <w:tc>
          <w:tcPr>
            <w:tcW w:w="287" w:type="dxa"/>
            <w:gridSpan w:val="2"/>
            <w:tcBorders>
              <w:top w:val="nil"/>
              <w:left w:val="nil"/>
              <w:bottom w:val="nil"/>
              <w:right w:val="nil"/>
            </w:tcBorders>
            <w:shd w:val="clear" w:color="auto" w:fill="auto"/>
            <w:vAlign w:val="center"/>
            <w:hideMark/>
          </w:tcPr>
          <w:p w14:paraId="4FED21F6" w14:textId="77777777" w:rsidR="001C3CF7" w:rsidRPr="001C3CF7" w:rsidRDefault="001C3CF7" w:rsidP="001C3CF7">
            <w:pPr>
              <w:spacing w:after="0" w:line="240" w:lineRule="auto"/>
              <w:jc w:val="center"/>
              <w:rPr>
                <w:rFonts w:ascii="Tahoma" w:eastAsia="Times New Roman" w:hAnsi="Tahoma" w:cs="Tahoma"/>
                <w:b/>
                <w:bCs/>
              </w:rPr>
            </w:pPr>
          </w:p>
        </w:tc>
        <w:tc>
          <w:tcPr>
            <w:tcW w:w="287" w:type="dxa"/>
            <w:gridSpan w:val="4"/>
            <w:tcBorders>
              <w:top w:val="nil"/>
              <w:left w:val="nil"/>
              <w:bottom w:val="nil"/>
              <w:right w:val="nil"/>
            </w:tcBorders>
            <w:shd w:val="clear" w:color="auto" w:fill="auto"/>
            <w:vAlign w:val="center"/>
            <w:hideMark/>
          </w:tcPr>
          <w:p w14:paraId="573CC37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51248C8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02308D3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1BA5120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6"/>
            <w:tcBorders>
              <w:top w:val="nil"/>
              <w:left w:val="nil"/>
              <w:bottom w:val="nil"/>
              <w:right w:val="nil"/>
            </w:tcBorders>
            <w:shd w:val="clear" w:color="auto" w:fill="auto"/>
            <w:vAlign w:val="center"/>
            <w:hideMark/>
          </w:tcPr>
          <w:p w14:paraId="26B0603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r>
      <w:tr w:rsidR="00834DCB" w:rsidRPr="001C3CF7" w14:paraId="40A45741" w14:textId="77777777" w:rsidTr="007F5ED7">
        <w:trPr>
          <w:gridAfter w:val="11"/>
          <w:wAfter w:w="798" w:type="dxa"/>
          <w:trHeight w:val="82"/>
        </w:trPr>
        <w:tc>
          <w:tcPr>
            <w:tcW w:w="286" w:type="dxa"/>
            <w:gridSpan w:val="2"/>
            <w:tcBorders>
              <w:top w:val="nil"/>
              <w:left w:val="nil"/>
              <w:bottom w:val="nil"/>
              <w:right w:val="nil"/>
            </w:tcBorders>
            <w:shd w:val="clear" w:color="auto" w:fill="auto"/>
            <w:vAlign w:val="center"/>
            <w:hideMark/>
          </w:tcPr>
          <w:p w14:paraId="76B0493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6" w:type="dxa"/>
            <w:gridSpan w:val="2"/>
            <w:tcBorders>
              <w:top w:val="nil"/>
              <w:left w:val="nil"/>
              <w:bottom w:val="nil"/>
              <w:right w:val="nil"/>
            </w:tcBorders>
            <w:shd w:val="clear" w:color="auto" w:fill="auto"/>
            <w:vAlign w:val="center"/>
            <w:hideMark/>
          </w:tcPr>
          <w:p w14:paraId="63F6198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733D1ED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0AD4E1B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23E3172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59FBCA1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2B84EAE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55" w:type="dxa"/>
            <w:gridSpan w:val="2"/>
            <w:tcBorders>
              <w:top w:val="nil"/>
              <w:left w:val="nil"/>
              <w:bottom w:val="nil"/>
              <w:right w:val="nil"/>
            </w:tcBorders>
            <w:shd w:val="clear" w:color="auto" w:fill="auto"/>
            <w:vAlign w:val="center"/>
            <w:hideMark/>
          </w:tcPr>
          <w:p w14:paraId="2533DD1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51B5479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328776D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11E6146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42A9A38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single" w:sz="4" w:space="0" w:color="auto"/>
              <w:bottom w:val="nil"/>
              <w:right w:val="single" w:sz="4" w:space="0" w:color="auto"/>
            </w:tcBorders>
            <w:shd w:val="clear" w:color="auto" w:fill="auto"/>
            <w:vAlign w:val="center"/>
            <w:hideMark/>
          </w:tcPr>
          <w:p w14:paraId="00F2A83E"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2"/>
            <w:tcBorders>
              <w:top w:val="nil"/>
              <w:left w:val="nil"/>
              <w:bottom w:val="nil"/>
              <w:right w:val="nil"/>
            </w:tcBorders>
            <w:shd w:val="clear" w:color="auto" w:fill="auto"/>
            <w:vAlign w:val="center"/>
            <w:hideMark/>
          </w:tcPr>
          <w:p w14:paraId="782D0938"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3"/>
            <w:tcBorders>
              <w:top w:val="nil"/>
              <w:left w:val="nil"/>
              <w:bottom w:val="nil"/>
              <w:right w:val="nil"/>
            </w:tcBorders>
            <w:shd w:val="clear" w:color="auto" w:fill="auto"/>
            <w:vAlign w:val="center"/>
            <w:hideMark/>
          </w:tcPr>
          <w:p w14:paraId="72C79A1C" w14:textId="77777777" w:rsidR="001C3CF7" w:rsidRPr="001C3CF7" w:rsidRDefault="001C3CF7" w:rsidP="001C3CF7">
            <w:pPr>
              <w:spacing w:after="0" w:line="240" w:lineRule="auto"/>
              <w:jc w:val="center"/>
              <w:rPr>
                <w:rFonts w:ascii="Tahoma" w:eastAsia="Times New Roman" w:hAnsi="Tahoma" w:cs="Tahoma"/>
              </w:rPr>
            </w:pPr>
          </w:p>
        </w:tc>
        <w:tc>
          <w:tcPr>
            <w:tcW w:w="519" w:type="dxa"/>
            <w:gridSpan w:val="3"/>
            <w:tcBorders>
              <w:top w:val="nil"/>
              <w:left w:val="nil"/>
              <w:bottom w:val="nil"/>
              <w:right w:val="nil"/>
            </w:tcBorders>
            <w:shd w:val="clear" w:color="auto" w:fill="auto"/>
            <w:vAlign w:val="center"/>
            <w:hideMark/>
          </w:tcPr>
          <w:p w14:paraId="6E7017C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31" w:type="dxa"/>
            <w:gridSpan w:val="2"/>
            <w:tcBorders>
              <w:top w:val="nil"/>
              <w:left w:val="nil"/>
              <w:bottom w:val="nil"/>
              <w:right w:val="nil"/>
            </w:tcBorders>
            <w:shd w:val="clear" w:color="auto" w:fill="auto"/>
            <w:vAlign w:val="center"/>
            <w:hideMark/>
          </w:tcPr>
          <w:p w14:paraId="5D4D5E5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7C295E8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1258" w:type="dxa"/>
            <w:gridSpan w:val="6"/>
            <w:tcBorders>
              <w:top w:val="nil"/>
              <w:left w:val="nil"/>
              <w:bottom w:val="nil"/>
              <w:right w:val="nil"/>
            </w:tcBorders>
            <w:shd w:val="clear" w:color="auto" w:fill="auto"/>
            <w:vAlign w:val="center"/>
            <w:hideMark/>
          </w:tcPr>
          <w:p w14:paraId="5A1D992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957" w:type="dxa"/>
            <w:gridSpan w:val="37"/>
            <w:vMerge/>
            <w:tcBorders>
              <w:top w:val="nil"/>
              <w:left w:val="nil"/>
              <w:bottom w:val="nil"/>
              <w:right w:val="nil"/>
            </w:tcBorders>
            <w:vAlign w:val="center"/>
            <w:hideMark/>
          </w:tcPr>
          <w:p w14:paraId="3C8A0553" w14:textId="77777777" w:rsidR="001C3CF7" w:rsidRPr="001C3CF7" w:rsidRDefault="001C3CF7" w:rsidP="001C3CF7">
            <w:pPr>
              <w:spacing w:after="0" w:line="240" w:lineRule="auto"/>
              <w:rPr>
                <w:rFonts w:ascii="Tahoma" w:eastAsia="Times New Roman" w:hAnsi="Tahoma" w:cs="Tahoma"/>
                <w:b/>
                <w:bCs/>
              </w:rPr>
            </w:pPr>
          </w:p>
        </w:tc>
        <w:tc>
          <w:tcPr>
            <w:tcW w:w="287" w:type="dxa"/>
            <w:gridSpan w:val="2"/>
            <w:tcBorders>
              <w:top w:val="nil"/>
              <w:left w:val="nil"/>
              <w:bottom w:val="nil"/>
              <w:right w:val="nil"/>
            </w:tcBorders>
            <w:shd w:val="clear" w:color="auto" w:fill="auto"/>
            <w:vAlign w:val="center"/>
            <w:hideMark/>
          </w:tcPr>
          <w:p w14:paraId="15FB20EA"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5E2A69B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1C26F1A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1D11F29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5494003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6"/>
            <w:tcBorders>
              <w:top w:val="nil"/>
              <w:left w:val="nil"/>
              <w:bottom w:val="nil"/>
              <w:right w:val="nil"/>
            </w:tcBorders>
            <w:shd w:val="clear" w:color="auto" w:fill="auto"/>
            <w:vAlign w:val="center"/>
            <w:hideMark/>
          </w:tcPr>
          <w:p w14:paraId="4CD91FC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r>
      <w:tr w:rsidR="00834DCB" w:rsidRPr="001C3CF7" w14:paraId="246D5E45" w14:textId="77777777" w:rsidTr="007F5ED7">
        <w:trPr>
          <w:gridAfter w:val="11"/>
          <w:wAfter w:w="798" w:type="dxa"/>
          <w:trHeight w:val="9"/>
        </w:trPr>
        <w:tc>
          <w:tcPr>
            <w:tcW w:w="286" w:type="dxa"/>
            <w:gridSpan w:val="2"/>
            <w:tcBorders>
              <w:top w:val="nil"/>
              <w:left w:val="nil"/>
              <w:bottom w:val="nil"/>
              <w:right w:val="nil"/>
            </w:tcBorders>
            <w:shd w:val="clear" w:color="auto" w:fill="auto"/>
            <w:vAlign w:val="center"/>
            <w:hideMark/>
          </w:tcPr>
          <w:p w14:paraId="7BB4232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6" w:type="dxa"/>
            <w:gridSpan w:val="2"/>
            <w:tcBorders>
              <w:top w:val="nil"/>
              <w:left w:val="nil"/>
              <w:bottom w:val="nil"/>
              <w:right w:val="nil"/>
            </w:tcBorders>
            <w:shd w:val="clear" w:color="auto" w:fill="auto"/>
            <w:vAlign w:val="center"/>
            <w:hideMark/>
          </w:tcPr>
          <w:p w14:paraId="48B5F83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07FF6C6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6CEEAE3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1B9F5FE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single" w:sz="4" w:space="0" w:color="auto"/>
              <w:right w:val="nil"/>
            </w:tcBorders>
            <w:shd w:val="clear" w:color="auto" w:fill="auto"/>
            <w:vAlign w:val="center"/>
            <w:hideMark/>
          </w:tcPr>
          <w:p w14:paraId="4C2F29F6"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36" w:type="dxa"/>
            <w:gridSpan w:val="2"/>
            <w:tcBorders>
              <w:top w:val="nil"/>
              <w:left w:val="nil"/>
              <w:bottom w:val="single" w:sz="4" w:space="0" w:color="auto"/>
              <w:right w:val="nil"/>
            </w:tcBorders>
            <w:shd w:val="clear" w:color="auto" w:fill="auto"/>
            <w:vAlign w:val="center"/>
            <w:hideMark/>
          </w:tcPr>
          <w:p w14:paraId="4869A4AC"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55" w:type="dxa"/>
            <w:gridSpan w:val="2"/>
            <w:tcBorders>
              <w:top w:val="nil"/>
              <w:left w:val="nil"/>
              <w:bottom w:val="single" w:sz="4" w:space="0" w:color="auto"/>
              <w:right w:val="nil"/>
            </w:tcBorders>
            <w:shd w:val="clear" w:color="auto" w:fill="auto"/>
            <w:vAlign w:val="center"/>
            <w:hideMark/>
          </w:tcPr>
          <w:p w14:paraId="17DF4051"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single" w:sz="4" w:space="0" w:color="auto"/>
              <w:right w:val="nil"/>
            </w:tcBorders>
            <w:shd w:val="clear" w:color="auto" w:fill="auto"/>
            <w:vAlign w:val="center"/>
            <w:hideMark/>
          </w:tcPr>
          <w:p w14:paraId="6AB31121"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single" w:sz="4" w:space="0" w:color="auto"/>
              <w:right w:val="nil"/>
            </w:tcBorders>
            <w:shd w:val="clear" w:color="auto" w:fill="auto"/>
            <w:vAlign w:val="center"/>
            <w:hideMark/>
          </w:tcPr>
          <w:p w14:paraId="72A5178C"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single" w:sz="4" w:space="0" w:color="auto"/>
              <w:right w:val="nil"/>
            </w:tcBorders>
            <w:shd w:val="clear" w:color="auto" w:fill="auto"/>
            <w:vAlign w:val="center"/>
            <w:hideMark/>
          </w:tcPr>
          <w:p w14:paraId="428539AA"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single" w:sz="4" w:space="0" w:color="auto"/>
              <w:right w:val="single" w:sz="4" w:space="0" w:color="auto"/>
            </w:tcBorders>
            <w:shd w:val="clear" w:color="auto" w:fill="auto"/>
            <w:vAlign w:val="center"/>
            <w:hideMark/>
          </w:tcPr>
          <w:p w14:paraId="0C020681"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auto" w:fill="auto"/>
            <w:vAlign w:val="center"/>
            <w:hideMark/>
          </w:tcPr>
          <w:p w14:paraId="44C02AE0"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2"/>
            <w:tcBorders>
              <w:top w:val="nil"/>
              <w:left w:val="single" w:sz="4" w:space="0" w:color="auto"/>
              <w:bottom w:val="single" w:sz="4" w:space="0" w:color="auto"/>
              <w:right w:val="nil"/>
            </w:tcBorders>
            <w:shd w:val="clear" w:color="auto" w:fill="auto"/>
            <w:vAlign w:val="center"/>
            <w:hideMark/>
          </w:tcPr>
          <w:p w14:paraId="1B39AD11"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3"/>
            <w:tcBorders>
              <w:top w:val="nil"/>
              <w:left w:val="nil"/>
              <w:bottom w:val="single" w:sz="4" w:space="0" w:color="auto"/>
              <w:right w:val="nil"/>
            </w:tcBorders>
            <w:shd w:val="clear" w:color="auto" w:fill="auto"/>
            <w:vAlign w:val="center"/>
            <w:hideMark/>
          </w:tcPr>
          <w:p w14:paraId="0EB128EA"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519" w:type="dxa"/>
            <w:gridSpan w:val="3"/>
            <w:tcBorders>
              <w:top w:val="nil"/>
              <w:left w:val="nil"/>
              <w:bottom w:val="single" w:sz="4" w:space="0" w:color="auto"/>
              <w:right w:val="nil"/>
            </w:tcBorders>
            <w:shd w:val="clear" w:color="auto" w:fill="auto"/>
            <w:vAlign w:val="center"/>
            <w:hideMark/>
          </w:tcPr>
          <w:p w14:paraId="3D7B5447"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531" w:type="dxa"/>
            <w:gridSpan w:val="2"/>
            <w:tcBorders>
              <w:top w:val="nil"/>
              <w:left w:val="nil"/>
              <w:bottom w:val="single" w:sz="4" w:space="0" w:color="auto"/>
              <w:right w:val="nil"/>
            </w:tcBorders>
            <w:shd w:val="clear" w:color="auto" w:fill="auto"/>
            <w:vAlign w:val="center"/>
            <w:hideMark/>
          </w:tcPr>
          <w:p w14:paraId="3F5CF545"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2"/>
            <w:tcBorders>
              <w:top w:val="nil"/>
              <w:left w:val="nil"/>
              <w:bottom w:val="single" w:sz="4" w:space="0" w:color="auto"/>
              <w:right w:val="nil"/>
            </w:tcBorders>
            <w:shd w:val="clear" w:color="auto" w:fill="auto"/>
            <w:vAlign w:val="center"/>
            <w:hideMark/>
          </w:tcPr>
          <w:p w14:paraId="6C3A2ADC"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1258" w:type="dxa"/>
            <w:gridSpan w:val="6"/>
            <w:tcBorders>
              <w:top w:val="nil"/>
              <w:left w:val="nil"/>
              <w:bottom w:val="nil"/>
              <w:right w:val="nil"/>
            </w:tcBorders>
            <w:shd w:val="clear" w:color="auto" w:fill="auto"/>
            <w:vAlign w:val="center"/>
            <w:hideMark/>
          </w:tcPr>
          <w:p w14:paraId="0E8B2F1D" w14:textId="77777777" w:rsidR="001C3CF7" w:rsidRPr="001C3CF7" w:rsidRDefault="001C3CF7" w:rsidP="001C3CF7">
            <w:pPr>
              <w:spacing w:after="0" w:line="240" w:lineRule="auto"/>
              <w:jc w:val="center"/>
              <w:rPr>
                <w:rFonts w:ascii="Tahoma" w:eastAsia="Times New Roman" w:hAnsi="Tahoma" w:cs="Tahoma"/>
              </w:rPr>
            </w:pPr>
          </w:p>
        </w:tc>
        <w:tc>
          <w:tcPr>
            <w:tcW w:w="3957" w:type="dxa"/>
            <w:gridSpan w:val="37"/>
            <w:vMerge/>
            <w:tcBorders>
              <w:top w:val="nil"/>
              <w:left w:val="nil"/>
              <w:bottom w:val="nil"/>
              <w:right w:val="nil"/>
            </w:tcBorders>
            <w:vAlign w:val="center"/>
            <w:hideMark/>
          </w:tcPr>
          <w:p w14:paraId="0C9B2250" w14:textId="77777777" w:rsidR="001C3CF7" w:rsidRPr="001C3CF7" w:rsidRDefault="001C3CF7" w:rsidP="001C3CF7">
            <w:pPr>
              <w:spacing w:after="0" w:line="240" w:lineRule="auto"/>
              <w:rPr>
                <w:rFonts w:ascii="Tahoma" w:eastAsia="Times New Roman" w:hAnsi="Tahoma" w:cs="Tahoma"/>
                <w:b/>
                <w:bCs/>
              </w:rPr>
            </w:pPr>
          </w:p>
        </w:tc>
        <w:tc>
          <w:tcPr>
            <w:tcW w:w="287" w:type="dxa"/>
            <w:gridSpan w:val="2"/>
            <w:tcBorders>
              <w:top w:val="nil"/>
              <w:left w:val="nil"/>
              <w:bottom w:val="nil"/>
              <w:right w:val="nil"/>
            </w:tcBorders>
            <w:shd w:val="clear" w:color="auto" w:fill="auto"/>
            <w:vAlign w:val="center"/>
            <w:hideMark/>
          </w:tcPr>
          <w:p w14:paraId="36800212"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67DC506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0A05F79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21F7D96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3C5B5EA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6"/>
            <w:tcBorders>
              <w:top w:val="nil"/>
              <w:left w:val="nil"/>
              <w:bottom w:val="nil"/>
              <w:right w:val="nil"/>
            </w:tcBorders>
            <w:shd w:val="clear" w:color="auto" w:fill="auto"/>
            <w:vAlign w:val="center"/>
            <w:hideMark/>
          </w:tcPr>
          <w:p w14:paraId="184B865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r>
      <w:tr w:rsidR="00834DCB" w:rsidRPr="001C3CF7" w14:paraId="4B95F707" w14:textId="77777777" w:rsidTr="007F5ED7">
        <w:trPr>
          <w:gridAfter w:val="11"/>
          <w:wAfter w:w="798" w:type="dxa"/>
          <w:trHeight w:val="776"/>
        </w:trPr>
        <w:tc>
          <w:tcPr>
            <w:tcW w:w="286" w:type="dxa"/>
            <w:gridSpan w:val="2"/>
            <w:tcBorders>
              <w:top w:val="nil"/>
              <w:left w:val="nil"/>
              <w:bottom w:val="nil"/>
              <w:right w:val="nil"/>
            </w:tcBorders>
            <w:shd w:val="clear" w:color="auto" w:fill="auto"/>
            <w:vAlign w:val="center"/>
            <w:hideMark/>
          </w:tcPr>
          <w:p w14:paraId="12C64C6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6" w:type="dxa"/>
            <w:gridSpan w:val="2"/>
            <w:tcBorders>
              <w:top w:val="nil"/>
              <w:left w:val="nil"/>
              <w:bottom w:val="nil"/>
              <w:right w:val="nil"/>
            </w:tcBorders>
            <w:shd w:val="clear" w:color="auto" w:fill="auto"/>
            <w:vAlign w:val="center"/>
            <w:hideMark/>
          </w:tcPr>
          <w:p w14:paraId="5C6E660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124E285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5B6E51B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3242D27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single" w:sz="4" w:space="0" w:color="auto"/>
              <w:bottom w:val="nil"/>
              <w:right w:val="nil"/>
            </w:tcBorders>
            <w:shd w:val="clear" w:color="auto" w:fill="auto"/>
            <w:vAlign w:val="center"/>
            <w:hideMark/>
          </w:tcPr>
          <w:p w14:paraId="489032E2"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36" w:type="dxa"/>
            <w:gridSpan w:val="2"/>
            <w:tcBorders>
              <w:top w:val="nil"/>
              <w:left w:val="nil"/>
              <w:bottom w:val="nil"/>
              <w:right w:val="nil"/>
            </w:tcBorders>
            <w:shd w:val="clear" w:color="auto" w:fill="auto"/>
            <w:vAlign w:val="center"/>
            <w:hideMark/>
          </w:tcPr>
          <w:p w14:paraId="5EFCEF47" w14:textId="77777777" w:rsidR="001C3CF7" w:rsidRPr="001C3CF7" w:rsidRDefault="001C3CF7" w:rsidP="001C3CF7">
            <w:pPr>
              <w:spacing w:after="0" w:line="240" w:lineRule="auto"/>
              <w:jc w:val="center"/>
              <w:rPr>
                <w:rFonts w:ascii="Tahoma" w:eastAsia="Times New Roman" w:hAnsi="Tahoma" w:cs="Tahoma"/>
              </w:rPr>
            </w:pPr>
          </w:p>
        </w:tc>
        <w:tc>
          <w:tcPr>
            <w:tcW w:w="455" w:type="dxa"/>
            <w:gridSpan w:val="2"/>
            <w:tcBorders>
              <w:top w:val="nil"/>
              <w:left w:val="nil"/>
              <w:bottom w:val="nil"/>
              <w:right w:val="nil"/>
            </w:tcBorders>
            <w:shd w:val="clear" w:color="auto" w:fill="auto"/>
            <w:vAlign w:val="center"/>
            <w:hideMark/>
          </w:tcPr>
          <w:p w14:paraId="2874553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11F580A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1254B16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56267B2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1D4EA27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single" w:sz="4" w:space="0" w:color="auto"/>
            </w:tcBorders>
            <w:shd w:val="clear" w:color="auto" w:fill="auto"/>
            <w:vAlign w:val="center"/>
            <w:hideMark/>
          </w:tcPr>
          <w:p w14:paraId="6CBB8446"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2"/>
            <w:tcBorders>
              <w:top w:val="nil"/>
              <w:left w:val="nil"/>
              <w:bottom w:val="nil"/>
              <w:right w:val="nil"/>
            </w:tcBorders>
            <w:shd w:val="clear" w:color="auto" w:fill="auto"/>
            <w:vAlign w:val="center"/>
            <w:hideMark/>
          </w:tcPr>
          <w:p w14:paraId="70CE517C"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3"/>
            <w:tcBorders>
              <w:top w:val="nil"/>
              <w:left w:val="nil"/>
              <w:bottom w:val="nil"/>
              <w:right w:val="nil"/>
            </w:tcBorders>
            <w:shd w:val="clear" w:color="auto" w:fill="auto"/>
            <w:vAlign w:val="center"/>
            <w:hideMark/>
          </w:tcPr>
          <w:p w14:paraId="3618FD2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19" w:type="dxa"/>
            <w:gridSpan w:val="3"/>
            <w:tcBorders>
              <w:top w:val="nil"/>
              <w:left w:val="nil"/>
              <w:bottom w:val="nil"/>
              <w:right w:val="nil"/>
            </w:tcBorders>
            <w:shd w:val="clear" w:color="auto" w:fill="auto"/>
            <w:vAlign w:val="center"/>
            <w:hideMark/>
          </w:tcPr>
          <w:p w14:paraId="77B4ABC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31" w:type="dxa"/>
            <w:gridSpan w:val="2"/>
            <w:tcBorders>
              <w:top w:val="nil"/>
              <w:left w:val="nil"/>
              <w:bottom w:val="nil"/>
              <w:right w:val="nil"/>
            </w:tcBorders>
            <w:shd w:val="clear" w:color="auto" w:fill="auto"/>
            <w:vAlign w:val="center"/>
            <w:hideMark/>
          </w:tcPr>
          <w:p w14:paraId="692F506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572D631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1258" w:type="dxa"/>
            <w:gridSpan w:val="6"/>
            <w:tcBorders>
              <w:top w:val="single" w:sz="4" w:space="0" w:color="auto"/>
              <w:left w:val="nil"/>
              <w:bottom w:val="nil"/>
              <w:right w:val="nil"/>
            </w:tcBorders>
            <w:shd w:val="clear" w:color="auto" w:fill="auto"/>
            <w:vAlign w:val="center"/>
            <w:hideMark/>
          </w:tcPr>
          <w:p w14:paraId="033FBFCE" w14:textId="77777777" w:rsidR="001C3CF7" w:rsidRPr="001C3CF7" w:rsidRDefault="001C3CF7" w:rsidP="001C3CF7">
            <w:pPr>
              <w:spacing w:after="0" w:line="240" w:lineRule="auto"/>
              <w:rPr>
                <w:rFonts w:ascii="Tahoma" w:eastAsia="Times New Roman" w:hAnsi="Tahoma" w:cs="Tahoma"/>
                <w:sz w:val="16"/>
                <w:szCs w:val="16"/>
              </w:rPr>
            </w:pPr>
            <w:r w:rsidRPr="001C3CF7">
              <w:rPr>
                <w:rFonts w:ascii="Tahoma" w:eastAsia="Times New Roman" w:hAnsi="Tahoma" w:cs="Tahoma"/>
                <w:sz w:val="16"/>
                <w:szCs w:val="16"/>
              </w:rPr>
              <w:t> </w:t>
            </w:r>
          </w:p>
        </w:tc>
        <w:tc>
          <w:tcPr>
            <w:tcW w:w="3957" w:type="dxa"/>
            <w:gridSpan w:val="37"/>
            <w:tcBorders>
              <w:top w:val="nil"/>
              <w:left w:val="single" w:sz="4" w:space="0" w:color="auto"/>
              <w:bottom w:val="single" w:sz="4" w:space="0" w:color="auto"/>
              <w:right w:val="single" w:sz="4" w:space="0" w:color="000000"/>
            </w:tcBorders>
            <w:shd w:val="clear" w:color="000000" w:fill="FFFFFF"/>
            <w:vAlign w:val="center"/>
            <w:hideMark/>
          </w:tcPr>
          <w:p w14:paraId="3FADEFC4" w14:textId="16B121E0" w:rsidR="001C3CF7" w:rsidRPr="001C3CF7" w:rsidRDefault="001C3CF7" w:rsidP="001C3CF7">
            <w:pPr>
              <w:spacing w:after="0" w:line="240" w:lineRule="auto"/>
              <w:jc w:val="center"/>
              <w:rPr>
                <w:rFonts w:ascii="Tahoma" w:eastAsia="Times New Roman" w:hAnsi="Tahoma" w:cs="Tahoma"/>
              </w:rPr>
            </w:pPr>
          </w:p>
        </w:tc>
        <w:tc>
          <w:tcPr>
            <w:tcW w:w="287" w:type="dxa"/>
            <w:gridSpan w:val="2"/>
            <w:tcBorders>
              <w:top w:val="nil"/>
              <w:left w:val="nil"/>
              <w:bottom w:val="nil"/>
              <w:right w:val="nil"/>
            </w:tcBorders>
            <w:shd w:val="clear" w:color="auto" w:fill="auto"/>
            <w:vAlign w:val="center"/>
            <w:hideMark/>
          </w:tcPr>
          <w:p w14:paraId="0ED4194F"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4"/>
            <w:tcBorders>
              <w:top w:val="nil"/>
              <w:left w:val="nil"/>
              <w:bottom w:val="nil"/>
              <w:right w:val="nil"/>
            </w:tcBorders>
            <w:shd w:val="clear" w:color="auto" w:fill="auto"/>
            <w:vAlign w:val="center"/>
            <w:hideMark/>
          </w:tcPr>
          <w:p w14:paraId="79DBB3C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7C8CCF7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40FF803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24E6873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6"/>
            <w:tcBorders>
              <w:top w:val="nil"/>
              <w:left w:val="nil"/>
              <w:bottom w:val="nil"/>
              <w:right w:val="nil"/>
            </w:tcBorders>
            <w:shd w:val="clear" w:color="auto" w:fill="auto"/>
            <w:vAlign w:val="center"/>
            <w:hideMark/>
          </w:tcPr>
          <w:p w14:paraId="3ADD01A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r>
      <w:tr w:rsidR="00834DCB" w:rsidRPr="001C3CF7" w14:paraId="184F954D" w14:textId="77777777" w:rsidTr="007F5ED7">
        <w:trPr>
          <w:gridBefore w:val="1"/>
          <w:gridAfter w:val="10"/>
          <w:wAfter w:w="733" w:type="dxa"/>
          <w:trHeight w:val="208"/>
        </w:trPr>
        <w:tc>
          <w:tcPr>
            <w:tcW w:w="2891" w:type="dxa"/>
            <w:gridSpan w:val="20"/>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332B5B0"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KELOMPOK JABATAN FUNGSIONAL</w:t>
            </w:r>
          </w:p>
        </w:tc>
        <w:tc>
          <w:tcPr>
            <w:tcW w:w="404" w:type="dxa"/>
            <w:gridSpan w:val="3"/>
            <w:tcBorders>
              <w:top w:val="nil"/>
              <w:left w:val="nil"/>
              <w:bottom w:val="nil"/>
              <w:right w:val="nil"/>
            </w:tcBorders>
            <w:shd w:val="clear" w:color="auto" w:fill="auto"/>
            <w:vAlign w:val="center"/>
            <w:hideMark/>
          </w:tcPr>
          <w:p w14:paraId="5B70FB3A" w14:textId="77777777" w:rsidR="001C3CF7" w:rsidRPr="001C3CF7" w:rsidRDefault="001C3CF7" w:rsidP="001C3CF7">
            <w:pPr>
              <w:spacing w:after="0" w:line="240" w:lineRule="auto"/>
              <w:jc w:val="center"/>
              <w:rPr>
                <w:rFonts w:ascii="Tahoma" w:eastAsia="Times New Roman" w:hAnsi="Tahoma" w:cs="Tahoma"/>
                <w:b/>
                <w:bCs/>
              </w:rPr>
            </w:pPr>
          </w:p>
        </w:tc>
        <w:tc>
          <w:tcPr>
            <w:tcW w:w="404" w:type="dxa"/>
            <w:gridSpan w:val="3"/>
            <w:tcBorders>
              <w:top w:val="nil"/>
              <w:left w:val="nil"/>
              <w:bottom w:val="nil"/>
              <w:right w:val="nil"/>
            </w:tcBorders>
            <w:shd w:val="clear" w:color="auto" w:fill="auto"/>
            <w:vAlign w:val="center"/>
            <w:hideMark/>
          </w:tcPr>
          <w:p w14:paraId="1862B53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1DCDD97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58" w:type="dxa"/>
            <w:gridSpan w:val="2"/>
            <w:tcBorders>
              <w:top w:val="nil"/>
              <w:left w:val="nil"/>
              <w:bottom w:val="nil"/>
              <w:right w:val="single" w:sz="4" w:space="0" w:color="auto"/>
            </w:tcBorders>
            <w:shd w:val="clear" w:color="auto" w:fill="auto"/>
            <w:vAlign w:val="center"/>
            <w:hideMark/>
          </w:tcPr>
          <w:p w14:paraId="7D1C7AB3"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auto" w:fill="auto"/>
            <w:vAlign w:val="center"/>
            <w:hideMark/>
          </w:tcPr>
          <w:p w14:paraId="489C2860"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3"/>
            <w:tcBorders>
              <w:top w:val="nil"/>
              <w:left w:val="nil"/>
              <w:bottom w:val="nil"/>
              <w:right w:val="nil"/>
            </w:tcBorders>
            <w:shd w:val="clear" w:color="auto" w:fill="auto"/>
            <w:vAlign w:val="center"/>
            <w:hideMark/>
          </w:tcPr>
          <w:p w14:paraId="29C5D4C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19" w:type="dxa"/>
            <w:gridSpan w:val="2"/>
            <w:tcBorders>
              <w:top w:val="nil"/>
              <w:left w:val="nil"/>
              <w:bottom w:val="nil"/>
              <w:right w:val="nil"/>
            </w:tcBorders>
            <w:shd w:val="clear" w:color="auto" w:fill="auto"/>
            <w:vAlign w:val="center"/>
            <w:hideMark/>
          </w:tcPr>
          <w:p w14:paraId="257F967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21" w:type="dxa"/>
            <w:gridSpan w:val="2"/>
            <w:tcBorders>
              <w:top w:val="nil"/>
              <w:left w:val="nil"/>
              <w:bottom w:val="nil"/>
              <w:right w:val="nil"/>
            </w:tcBorders>
            <w:shd w:val="clear" w:color="auto" w:fill="auto"/>
            <w:vAlign w:val="center"/>
            <w:hideMark/>
          </w:tcPr>
          <w:p w14:paraId="2ABCA02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2159169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tcBorders>
              <w:top w:val="nil"/>
              <w:left w:val="nil"/>
              <w:bottom w:val="nil"/>
              <w:right w:val="nil"/>
            </w:tcBorders>
            <w:shd w:val="clear" w:color="auto" w:fill="auto"/>
            <w:vAlign w:val="center"/>
            <w:hideMark/>
          </w:tcPr>
          <w:p w14:paraId="71C3921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tcBorders>
              <w:top w:val="nil"/>
              <w:left w:val="nil"/>
              <w:bottom w:val="nil"/>
              <w:right w:val="nil"/>
            </w:tcBorders>
            <w:shd w:val="clear" w:color="auto" w:fill="auto"/>
            <w:vAlign w:val="center"/>
            <w:hideMark/>
          </w:tcPr>
          <w:p w14:paraId="76C7646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tcBorders>
              <w:top w:val="nil"/>
              <w:left w:val="nil"/>
              <w:bottom w:val="single" w:sz="4" w:space="0" w:color="auto"/>
              <w:right w:val="nil"/>
            </w:tcBorders>
            <w:shd w:val="clear" w:color="auto" w:fill="auto"/>
            <w:vAlign w:val="center"/>
            <w:hideMark/>
          </w:tcPr>
          <w:p w14:paraId="5A638F2B"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5"/>
            <w:tcBorders>
              <w:top w:val="nil"/>
              <w:left w:val="nil"/>
              <w:bottom w:val="single" w:sz="4" w:space="0" w:color="auto"/>
              <w:right w:val="nil"/>
            </w:tcBorders>
            <w:shd w:val="clear" w:color="auto" w:fill="auto"/>
            <w:vAlign w:val="center"/>
            <w:hideMark/>
          </w:tcPr>
          <w:p w14:paraId="3878570A"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single" w:sz="4" w:space="0" w:color="auto"/>
              <w:right w:val="nil"/>
            </w:tcBorders>
            <w:shd w:val="clear" w:color="auto" w:fill="auto"/>
            <w:vAlign w:val="center"/>
            <w:hideMark/>
          </w:tcPr>
          <w:p w14:paraId="7BAFDC1E"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single" w:sz="4" w:space="0" w:color="auto"/>
              <w:right w:val="nil"/>
            </w:tcBorders>
            <w:shd w:val="clear" w:color="auto" w:fill="auto"/>
            <w:vAlign w:val="center"/>
            <w:hideMark/>
          </w:tcPr>
          <w:p w14:paraId="249C61A9"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single" w:sz="4" w:space="0" w:color="auto"/>
              <w:right w:val="nil"/>
            </w:tcBorders>
            <w:shd w:val="clear" w:color="auto" w:fill="auto"/>
            <w:vAlign w:val="center"/>
            <w:hideMark/>
          </w:tcPr>
          <w:p w14:paraId="1E5B667D"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single" w:sz="4" w:space="0" w:color="auto"/>
              <w:right w:val="nil"/>
            </w:tcBorders>
            <w:shd w:val="clear" w:color="auto" w:fill="auto"/>
            <w:vAlign w:val="center"/>
            <w:hideMark/>
          </w:tcPr>
          <w:p w14:paraId="337797F0"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5" w:type="dxa"/>
            <w:gridSpan w:val="4"/>
            <w:tcBorders>
              <w:top w:val="nil"/>
              <w:left w:val="single" w:sz="4" w:space="0" w:color="auto"/>
              <w:bottom w:val="single" w:sz="4" w:space="0" w:color="auto"/>
              <w:right w:val="nil"/>
            </w:tcBorders>
            <w:shd w:val="clear" w:color="auto" w:fill="auto"/>
            <w:vAlign w:val="center"/>
            <w:hideMark/>
          </w:tcPr>
          <w:p w14:paraId="0E0C9374"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2"/>
            <w:tcBorders>
              <w:top w:val="nil"/>
              <w:left w:val="nil"/>
              <w:bottom w:val="single" w:sz="4" w:space="0" w:color="auto"/>
              <w:right w:val="nil"/>
            </w:tcBorders>
            <w:shd w:val="clear" w:color="auto" w:fill="auto"/>
            <w:vAlign w:val="center"/>
            <w:hideMark/>
          </w:tcPr>
          <w:p w14:paraId="138184A3"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589" w:type="dxa"/>
            <w:gridSpan w:val="6"/>
            <w:tcBorders>
              <w:top w:val="nil"/>
              <w:left w:val="nil"/>
              <w:bottom w:val="single" w:sz="4" w:space="0" w:color="auto"/>
              <w:right w:val="nil"/>
            </w:tcBorders>
            <w:shd w:val="clear" w:color="auto" w:fill="auto"/>
            <w:vAlign w:val="center"/>
            <w:hideMark/>
          </w:tcPr>
          <w:p w14:paraId="6ACA1D3B"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single" w:sz="4" w:space="0" w:color="auto"/>
              <w:right w:val="nil"/>
            </w:tcBorders>
            <w:shd w:val="clear" w:color="auto" w:fill="auto"/>
            <w:vAlign w:val="center"/>
            <w:hideMark/>
          </w:tcPr>
          <w:p w14:paraId="66D04D3A"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single" w:sz="4" w:space="0" w:color="auto"/>
              <w:right w:val="nil"/>
            </w:tcBorders>
            <w:shd w:val="clear" w:color="auto" w:fill="auto"/>
            <w:vAlign w:val="center"/>
            <w:hideMark/>
          </w:tcPr>
          <w:p w14:paraId="602FA061"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2"/>
            <w:tcBorders>
              <w:top w:val="nil"/>
              <w:left w:val="nil"/>
              <w:bottom w:val="nil"/>
              <w:right w:val="nil"/>
            </w:tcBorders>
            <w:shd w:val="clear" w:color="auto" w:fill="auto"/>
            <w:vAlign w:val="center"/>
            <w:hideMark/>
          </w:tcPr>
          <w:p w14:paraId="1E28A22D"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4"/>
            <w:tcBorders>
              <w:top w:val="nil"/>
              <w:left w:val="nil"/>
              <w:bottom w:val="nil"/>
              <w:right w:val="nil"/>
            </w:tcBorders>
            <w:shd w:val="clear" w:color="auto" w:fill="auto"/>
            <w:vAlign w:val="center"/>
            <w:hideMark/>
          </w:tcPr>
          <w:p w14:paraId="17E2524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607AE43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65916F2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1761802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6"/>
            <w:tcBorders>
              <w:top w:val="nil"/>
              <w:left w:val="nil"/>
              <w:bottom w:val="nil"/>
              <w:right w:val="nil"/>
            </w:tcBorders>
            <w:shd w:val="clear" w:color="auto" w:fill="auto"/>
            <w:vAlign w:val="center"/>
            <w:hideMark/>
          </w:tcPr>
          <w:p w14:paraId="127E74B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r>
      <w:tr w:rsidR="00834DCB" w:rsidRPr="001C3CF7" w14:paraId="5F3BFBBA" w14:textId="77777777" w:rsidTr="007F5ED7">
        <w:trPr>
          <w:gridBefore w:val="1"/>
          <w:gridAfter w:val="10"/>
          <w:wAfter w:w="733" w:type="dxa"/>
          <w:trHeight w:val="156"/>
        </w:trPr>
        <w:tc>
          <w:tcPr>
            <w:tcW w:w="2891" w:type="dxa"/>
            <w:gridSpan w:val="20"/>
            <w:vMerge/>
            <w:tcBorders>
              <w:top w:val="single" w:sz="4" w:space="0" w:color="auto"/>
              <w:left w:val="single" w:sz="4" w:space="0" w:color="auto"/>
              <w:bottom w:val="single" w:sz="4" w:space="0" w:color="auto"/>
              <w:right w:val="single" w:sz="4" w:space="0" w:color="auto"/>
            </w:tcBorders>
            <w:vAlign w:val="center"/>
            <w:hideMark/>
          </w:tcPr>
          <w:p w14:paraId="401F6D22" w14:textId="77777777" w:rsidR="001C3CF7" w:rsidRPr="001C3CF7" w:rsidRDefault="001C3CF7" w:rsidP="001C3CF7">
            <w:pPr>
              <w:spacing w:after="0" w:line="240" w:lineRule="auto"/>
              <w:rPr>
                <w:rFonts w:ascii="Tahoma" w:eastAsia="Times New Roman" w:hAnsi="Tahoma" w:cs="Tahoma"/>
                <w:b/>
                <w:bCs/>
              </w:rPr>
            </w:pPr>
          </w:p>
        </w:tc>
        <w:tc>
          <w:tcPr>
            <w:tcW w:w="404" w:type="dxa"/>
            <w:gridSpan w:val="3"/>
            <w:tcBorders>
              <w:top w:val="nil"/>
              <w:left w:val="nil"/>
              <w:bottom w:val="nil"/>
              <w:right w:val="nil"/>
            </w:tcBorders>
            <w:shd w:val="clear" w:color="auto" w:fill="auto"/>
            <w:vAlign w:val="center"/>
            <w:hideMark/>
          </w:tcPr>
          <w:p w14:paraId="10AA9A1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7BE6AEB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5BCA539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58" w:type="dxa"/>
            <w:gridSpan w:val="2"/>
            <w:tcBorders>
              <w:top w:val="nil"/>
              <w:left w:val="nil"/>
              <w:bottom w:val="nil"/>
              <w:right w:val="single" w:sz="4" w:space="0" w:color="auto"/>
            </w:tcBorders>
            <w:shd w:val="clear" w:color="auto" w:fill="auto"/>
            <w:vAlign w:val="center"/>
            <w:hideMark/>
          </w:tcPr>
          <w:p w14:paraId="7BF593E8"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auto" w:fill="auto"/>
            <w:vAlign w:val="center"/>
            <w:hideMark/>
          </w:tcPr>
          <w:p w14:paraId="17381322"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3"/>
            <w:tcBorders>
              <w:top w:val="nil"/>
              <w:left w:val="nil"/>
              <w:bottom w:val="nil"/>
              <w:right w:val="nil"/>
            </w:tcBorders>
            <w:shd w:val="clear" w:color="auto" w:fill="auto"/>
            <w:vAlign w:val="center"/>
            <w:hideMark/>
          </w:tcPr>
          <w:p w14:paraId="5D42CFE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19" w:type="dxa"/>
            <w:gridSpan w:val="2"/>
            <w:tcBorders>
              <w:top w:val="nil"/>
              <w:left w:val="nil"/>
              <w:bottom w:val="single" w:sz="4" w:space="0" w:color="auto"/>
              <w:right w:val="nil"/>
            </w:tcBorders>
            <w:shd w:val="clear" w:color="auto" w:fill="auto"/>
            <w:vAlign w:val="center"/>
            <w:hideMark/>
          </w:tcPr>
          <w:p w14:paraId="672E8E82"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521" w:type="dxa"/>
            <w:gridSpan w:val="2"/>
            <w:tcBorders>
              <w:top w:val="nil"/>
              <w:left w:val="nil"/>
              <w:bottom w:val="single" w:sz="4" w:space="0" w:color="auto"/>
              <w:right w:val="nil"/>
            </w:tcBorders>
            <w:shd w:val="clear" w:color="auto" w:fill="auto"/>
            <w:vAlign w:val="center"/>
            <w:hideMark/>
          </w:tcPr>
          <w:p w14:paraId="001DF6E9"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2"/>
            <w:tcBorders>
              <w:top w:val="nil"/>
              <w:left w:val="nil"/>
              <w:bottom w:val="single" w:sz="4" w:space="0" w:color="auto"/>
              <w:right w:val="nil"/>
            </w:tcBorders>
            <w:shd w:val="clear" w:color="auto" w:fill="auto"/>
            <w:vAlign w:val="center"/>
            <w:hideMark/>
          </w:tcPr>
          <w:p w14:paraId="1895E86B"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tcBorders>
              <w:top w:val="nil"/>
              <w:left w:val="nil"/>
              <w:bottom w:val="single" w:sz="4" w:space="0" w:color="auto"/>
              <w:right w:val="nil"/>
            </w:tcBorders>
            <w:shd w:val="clear" w:color="auto" w:fill="auto"/>
            <w:vAlign w:val="center"/>
            <w:hideMark/>
          </w:tcPr>
          <w:p w14:paraId="4A0204F3"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tcBorders>
              <w:top w:val="single" w:sz="4" w:space="0" w:color="auto"/>
              <w:left w:val="single" w:sz="4" w:space="0" w:color="auto"/>
              <w:bottom w:val="single" w:sz="4" w:space="0" w:color="auto"/>
              <w:right w:val="nil"/>
            </w:tcBorders>
            <w:shd w:val="clear" w:color="auto" w:fill="auto"/>
            <w:vAlign w:val="center"/>
            <w:hideMark/>
          </w:tcPr>
          <w:p w14:paraId="4A84A956"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tcBorders>
              <w:top w:val="nil"/>
              <w:left w:val="nil"/>
              <w:bottom w:val="single" w:sz="4" w:space="0" w:color="auto"/>
              <w:right w:val="nil"/>
            </w:tcBorders>
            <w:shd w:val="clear" w:color="auto" w:fill="auto"/>
            <w:vAlign w:val="center"/>
            <w:hideMark/>
          </w:tcPr>
          <w:p w14:paraId="5E612A19"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5"/>
            <w:tcBorders>
              <w:top w:val="nil"/>
              <w:left w:val="nil"/>
              <w:bottom w:val="single" w:sz="4" w:space="0" w:color="auto"/>
              <w:right w:val="nil"/>
            </w:tcBorders>
            <w:shd w:val="clear" w:color="auto" w:fill="auto"/>
            <w:vAlign w:val="center"/>
            <w:hideMark/>
          </w:tcPr>
          <w:p w14:paraId="5098E376"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single" w:sz="4" w:space="0" w:color="auto"/>
              <w:right w:val="nil"/>
            </w:tcBorders>
            <w:shd w:val="clear" w:color="auto" w:fill="auto"/>
            <w:vAlign w:val="center"/>
            <w:hideMark/>
          </w:tcPr>
          <w:p w14:paraId="145B12AB"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04E7D3B6"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4CB1995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5453E56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5" w:type="dxa"/>
            <w:gridSpan w:val="4"/>
            <w:tcBorders>
              <w:top w:val="nil"/>
              <w:left w:val="nil"/>
              <w:bottom w:val="nil"/>
              <w:right w:val="nil"/>
            </w:tcBorders>
            <w:shd w:val="clear" w:color="auto" w:fill="auto"/>
            <w:vAlign w:val="center"/>
            <w:hideMark/>
          </w:tcPr>
          <w:p w14:paraId="3195BCD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5879BAE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89" w:type="dxa"/>
            <w:gridSpan w:val="6"/>
            <w:tcBorders>
              <w:top w:val="nil"/>
              <w:left w:val="nil"/>
              <w:bottom w:val="single" w:sz="4" w:space="0" w:color="auto"/>
              <w:right w:val="nil"/>
            </w:tcBorders>
            <w:shd w:val="clear" w:color="auto" w:fill="auto"/>
            <w:vAlign w:val="center"/>
            <w:hideMark/>
          </w:tcPr>
          <w:p w14:paraId="5103F800"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single" w:sz="4" w:space="0" w:color="auto"/>
              <w:right w:val="nil"/>
            </w:tcBorders>
            <w:shd w:val="clear" w:color="auto" w:fill="auto"/>
            <w:vAlign w:val="center"/>
            <w:hideMark/>
          </w:tcPr>
          <w:p w14:paraId="204DE7CD"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single" w:sz="4" w:space="0" w:color="auto"/>
              <w:right w:val="nil"/>
            </w:tcBorders>
            <w:shd w:val="clear" w:color="auto" w:fill="auto"/>
            <w:vAlign w:val="center"/>
            <w:hideMark/>
          </w:tcPr>
          <w:p w14:paraId="67C2681B"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2"/>
            <w:tcBorders>
              <w:top w:val="nil"/>
              <w:left w:val="single" w:sz="4" w:space="0" w:color="auto"/>
              <w:bottom w:val="single" w:sz="4" w:space="0" w:color="auto"/>
              <w:right w:val="nil"/>
            </w:tcBorders>
            <w:shd w:val="clear" w:color="auto" w:fill="auto"/>
            <w:vAlign w:val="center"/>
            <w:hideMark/>
          </w:tcPr>
          <w:p w14:paraId="2820BC56"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4"/>
            <w:tcBorders>
              <w:top w:val="nil"/>
              <w:left w:val="nil"/>
              <w:bottom w:val="single" w:sz="4" w:space="0" w:color="auto"/>
              <w:right w:val="nil"/>
            </w:tcBorders>
            <w:shd w:val="clear" w:color="auto" w:fill="auto"/>
            <w:vAlign w:val="center"/>
            <w:hideMark/>
          </w:tcPr>
          <w:p w14:paraId="0AE5F1A2"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4"/>
            <w:tcBorders>
              <w:top w:val="nil"/>
              <w:left w:val="nil"/>
              <w:bottom w:val="single" w:sz="4" w:space="0" w:color="auto"/>
              <w:right w:val="nil"/>
            </w:tcBorders>
            <w:shd w:val="clear" w:color="auto" w:fill="auto"/>
            <w:vAlign w:val="center"/>
            <w:hideMark/>
          </w:tcPr>
          <w:p w14:paraId="327384C8"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4"/>
            <w:tcBorders>
              <w:top w:val="nil"/>
              <w:left w:val="nil"/>
              <w:bottom w:val="single" w:sz="4" w:space="0" w:color="auto"/>
              <w:right w:val="nil"/>
            </w:tcBorders>
            <w:shd w:val="clear" w:color="auto" w:fill="auto"/>
            <w:vAlign w:val="center"/>
            <w:hideMark/>
          </w:tcPr>
          <w:p w14:paraId="14B9B796"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4"/>
            <w:tcBorders>
              <w:top w:val="nil"/>
              <w:left w:val="nil"/>
              <w:bottom w:val="single" w:sz="4" w:space="0" w:color="auto"/>
              <w:right w:val="nil"/>
            </w:tcBorders>
            <w:shd w:val="clear" w:color="auto" w:fill="auto"/>
            <w:vAlign w:val="center"/>
            <w:hideMark/>
          </w:tcPr>
          <w:p w14:paraId="33C4C18C"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6"/>
            <w:tcBorders>
              <w:top w:val="nil"/>
              <w:left w:val="nil"/>
              <w:bottom w:val="nil"/>
              <w:right w:val="nil"/>
            </w:tcBorders>
            <w:shd w:val="clear" w:color="auto" w:fill="auto"/>
            <w:vAlign w:val="center"/>
            <w:hideMark/>
          </w:tcPr>
          <w:p w14:paraId="1E41D959" w14:textId="77777777" w:rsidR="001C3CF7" w:rsidRPr="001C3CF7" w:rsidRDefault="001C3CF7" w:rsidP="001C3CF7">
            <w:pPr>
              <w:spacing w:after="0" w:line="240" w:lineRule="auto"/>
              <w:jc w:val="center"/>
              <w:rPr>
                <w:rFonts w:ascii="Tahoma" w:eastAsia="Times New Roman" w:hAnsi="Tahoma" w:cs="Tahoma"/>
              </w:rPr>
            </w:pPr>
          </w:p>
        </w:tc>
      </w:tr>
      <w:tr w:rsidR="00834DCB" w:rsidRPr="001C3CF7" w14:paraId="3D75ACE5" w14:textId="77777777" w:rsidTr="007F5ED7">
        <w:trPr>
          <w:gridBefore w:val="1"/>
          <w:gridAfter w:val="8"/>
          <w:wAfter w:w="722" w:type="dxa"/>
          <w:trHeight w:val="166"/>
        </w:trPr>
        <w:tc>
          <w:tcPr>
            <w:tcW w:w="3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350AF4"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300" w:type="dxa"/>
            <w:gridSpan w:val="2"/>
            <w:tcBorders>
              <w:top w:val="single" w:sz="4" w:space="0" w:color="auto"/>
              <w:left w:val="nil"/>
              <w:bottom w:val="single" w:sz="4" w:space="0" w:color="auto"/>
              <w:right w:val="single" w:sz="4" w:space="0" w:color="auto"/>
            </w:tcBorders>
            <w:shd w:val="clear" w:color="auto" w:fill="auto"/>
            <w:vAlign w:val="center"/>
            <w:hideMark/>
          </w:tcPr>
          <w:p w14:paraId="5CF1FA32"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300" w:type="dxa"/>
            <w:gridSpan w:val="2"/>
            <w:tcBorders>
              <w:top w:val="single" w:sz="4" w:space="0" w:color="auto"/>
              <w:left w:val="nil"/>
              <w:bottom w:val="single" w:sz="4" w:space="0" w:color="auto"/>
              <w:right w:val="single" w:sz="4" w:space="0" w:color="auto"/>
            </w:tcBorders>
            <w:shd w:val="clear" w:color="auto" w:fill="auto"/>
            <w:vAlign w:val="center"/>
            <w:hideMark/>
          </w:tcPr>
          <w:p w14:paraId="4A183BE9"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299" w:type="dxa"/>
            <w:gridSpan w:val="2"/>
            <w:tcBorders>
              <w:top w:val="single" w:sz="4" w:space="0" w:color="auto"/>
              <w:left w:val="nil"/>
              <w:bottom w:val="single" w:sz="4" w:space="0" w:color="auto"/>
              <w:right w:val="single" w:sz="4" w:space="0" w:color="auto"/>
            </w:tcBorders>
            <w:shd w:val="clear" w:color="auto" w:fill="auto"/>
            <w:vAlign w:val="center"/>
            <w:hideMark/>
          </w:tcPr>
          <w:p w14:paraId="1EBF3B21"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299" w:type="dxa"/>
            <w:gridSpan w:val="2"/>
            <w:tcBorders>
              <w:top w:val="single" w:sz="4" w:space="0" w:color="auto"/>
              <w:left w:val="nil"/>
              <w:bottom w:val="single" w:sz="4" w:space="0" w:color="auto"/>
              <w:right w:val="single" w:sz="4" w:space="0" w:color="auto"/>
            </w:tcBorders>
            <w:shd w:val="clear" w:color="auto" w:fill="auto"/>
            <w:vAlign w:val="center"/>
            <w:hideMark/>
          </w:tcPr>
          <w:p w14:paraId="294C2087"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287" w:type="dxa"/>
            <w:gridSpan w:val="2"/>
            <w:tcBorders>
              <w:top w:val="single" w:sz="4" w:space="0" w:color="auto"/>
              <w:left w:val="nil"/>
              <w:bottom w:val="single" w:sz="4" w:space="0" w:color="auto"/>
              <w:right w:val="single" w:sz="4" w:space="0" w:color="auto"/>
            </w:tcBorders>
            <w:shd w:val="clear" w:color="auto" w:fill="auto"/>
            <w:vAlign w:val="center"/>
            <w:hideMark/>
          </w:tcPr>
          <w:p w14:paraId="6888B614"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287" w:type="dxa"/>
            <w:gridSpan w:val="2"/>
            <w:tcBorders>
              <w:top w:val="single" w:sz="4" w:space="0" w:color="auto"/>
              <w:left w:val="nil"/>
              <w:bottom w:val="single" w:sz="4" w:space="0" w:color="auto"/>
              <w:right w:val="single" w:sz="4" w:space="0" w:color="auto"/>
            </w:tcBorders>
            <w:shd w:val="clear" w:color="auto" w:fill="auto"/>
            <w:vAlign w:val="center"/>
            <w:hideMark/>
          </w:tcPr>
          <w:p w14:paraId="5FBE11B4"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404" w:type="dxa"/>
            <w:gridSpan w:val="2"/>
            <w:tcBorders>
              <w:top w:val="single" w:sz="4" w:space="0" w:color="auto"/>
              <w:left w:val="nil"/>
              <w:bottom w:val="single" w:sz="4" w:space="0" w:color="auto"/>
              <w:right w:val="single" w:sz="4" w:space="0" w:color="auto"/>
            </w:tcBorders>
            <w:shd w:val="clear" w:color="auto" w:fill="auto"/>
            <w:vAlign w:val="center"/>
            <w:hideMark/>
          </w:tcPr>
          <w:p w14:paraId="19BA0A93"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403" w:type="dxa"/>
            <w:gridSpan w:val="3"/>
            <w:tcBorders>
              <w:top w:val="single" w:sz="4" w:space="0" w:color="auto"/>
              <w:left w:val="nil"/>
              <w:bottom w:val="single" w:sz="4" w:space="0" w:color="auto"/>
              <w:right w:val="single" w:sz="4" w:space="0" w:color="auto"/>
            </w:tcBorders>
            <w:shd w:val="clear" w:color="auto" w:fill="auto"/>
            <w:vAlign w:val="center"/>
            <w:hideMark/>
          </w:tcPr>
          <w:p w14:paraId="11345743"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404" w:type="dxa"/>
            <w:gridSpan w:val="3"/>
            <w:tcBorders>
              <w:top w:val="nil"/>
              <w:left w:val="nil"/>
              <w:bottom w:val="nil"/>
              <w:right w:val="nil"/>
            </w:tcBorders>
            <w:shd w:val="clear" w:color="auto" w:fill="auto"/>
            <w:vAlign w:val="center"/>
            <w:hideMark/>
          </w:tcPr>
          <w:p w14:paraId="20045F1D" w14:textId="77777777" w:rsidR="001C3CF7" w:rsidRPr="001C3CF7" w:rsidRDefault="001C3CF7" w:rsidP="001C3CF7">
            <w:pPr>
              <w:spacing w:after="0" w:line="240" w:lineRule="auto"/>
              <w:jc w:val="center"/>
              <w:rPr>
                <w:rFonts w:ascii="Tahoma" w:eastAsia="Times New Roman" w:hAnsi="Tahoma" w:cs="Tahoma"/>
                <w:b/>
                <w:bCs/>
              </w:rPr>
            </w:pPr>
          </w:p>
        </w:tc>
        <w:tc>
          <w:tcPr>
            <w:tcW w:w="404" w:type="dxa"/>
            <w:gridSpan w:val="3"/>
            <w:tcBorders>
              <w:top w:val="nil"/>
              <w:left w:val="nil"/>
              <w:bottom w:val="nil"/>
              <w:right w:val="nil"/>
            </w:tcBorders>
            <w:shd w:val="clear" w:color="auto" w:fill="auto"/>
            <w:vAlign w:val="center"/>
            <w:hideMark/>
          </w:tcPr>
          <w:p w14:paraId="62C190B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36DA54C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69" w:type="dxa"/>
            <w:gridSpan w:val="3"/>
            <w:tcBorders>
              <w:top w:val="nil"/>
              <w:left w:val="nil"/>
              <w:bottom w:val="nil"/>
              <w:right w:val="single" w:sz="4" w:space="0" w:color="auto"/>
            </w:tcBorders>
            <w:shd w:val="clear" w:color="auto" w:fill="auto"/>
            <w:vAlign w:val="center"/>
            <w:hideMark/>
          </w:tcPr>
          <w:p w14:paraId="70F390B6"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39" w:type="dxa"/>
            <w:gridSpan w:val="2"/>
            <w:tcBorders>
              <w:top w:val="nil"/>
              <w:left w:val="nil"/>
              <w:bottom w:val="nil"/>
              <w:right w:val="nil"/>
            </w:tcBorders>
            <w:shd w:val="clear" w:color="auto" w:fill="auto"/>
            <w:vAlign w:val="center"/>
            <w:hideMark/>
          </w:tcPr>
          <w:p w14:paraId="4B039352"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3"/>
            <w:vMerge w:val="restart"/>
            <w:tcBorders>
              <w:top w:val="nil"/>
              <w:left w:val="nil"/>
              <w:bottom w:val="nil"/>
              <w:right w:val="nil"/>
            </w:tcBorders>
            <w:shd w:val="clear" w:color="auto" w:fill="auto"/>
            <w:vAlign w:val="center"/>
            <w:hideMark/>
          </w:tcPr>
          <w:p w14:paraId="63379EB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246" w:type="dxa"/>
            <w:gridSpan w:val="19"/>
            <w:vMerge w:val="restart"/>
            <w:tcBorders>
              <w:top w:val="nil"/>
              <w:left w:val="single" w:sz="4" w:space="0" w:color="auto"/>
              <w:bottom w:val="nil"/>
              <w:right w:val="nil"/>
            </w:tcBorders>
            <w:shd w:val="clear" w:color="000000" w:fill="BFBFBF"/>
            <w:vAlign w:val="center"/>
            <w:hideMark/>
          </w:tcPr>
          <w:p w14:paraId="67D07180"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SUBBAGIAN PROGRAM, KEUANGAN DAN PELAPORAN</w:t>
            </w:r>
          </w:p>
        </w:tc>
        <w:tc>
          <w:tcPr>
            <w:tcW w:w="404" w:type="dxa"/>
            <w:gridSpan w:val="4"/>
            <w:tcBorders>
              <w:top w:val="nil"/>
              <w:left w:val="nil"/>
              <w:bottom w:val="nil"/>
              <w:right w:val="nil"/>
            </w:tcBorders>
            <w:shd w:val="clear" w:color="auto" w:fill="auto"/>
            <w:vAlign w:val="center"/>
            <w:hideMark/>
          </w:tcPr>
          <w:p w14:paraId="429F1CFB"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6D27AF15"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809" w:type="dxa"/>
            <w:gridSpan w:val="8"/>
            <w:vMerge w:val="restart"/>
            <w:tcBorders>
              <w:top w:val="nil"/>
              <w:left w:val="nil"/>
              <w:bottom w:val="nil"/>
              <w:right w:val="nil"/>
            </w:tcBorders>
            <w:shd w:val="clear" w:color="000000" w:fill="FFFFFF"/>
            <w:vAlign w:val="center"/>
            <w:hideMark/>
          </w:tcPr>
          <w:p w14:paraId="2674BA08" w14:textId="77777777" w:rsidR="001C3CF7" w:rsidRPr="001C3CF7" w:rsidRDefault="001C3CF7" w:rsidP="001C3CF7">
            <w:pPr>
              <w:spacing w:after="0" w:line="240" w:lineRule="auto"/>
              <w:jc w:val="center"/>
              <w:rPr>
                <w:rFonts w:ascii="Tahoma" w:eastAsia="Times New Roman" w:hAnsi="Tahoma" w:cs="Tahoma"/>
                <w:sz w:val="16"/>
                <w:szCs w:val="16"/>
              </w:rPr>
            </w:pPr>
            <w:r w:rsidRPr="001C3CF7">
              <w:rPr>
                <w:rFonts w:ascii="Tahoma" w:eastAsia="Times New Roman" w:hAnsi="Tahoma" w:cs="Tahoma"/>
                <w:sz w:val="16"/>
                <w:szCs w:val="16"/>
              </w:rPr>
              <w:t> </w:t>
            </w:r>
          </w:p>
        </w:tc>
        <w:tc>
          <w:tcPr>
            <w:tcW w:w="3130" w:type="dxa"/>
            <w:gridSpan w:val="34"/>
            <w:vMerge w:val="restart"/>
            <w:tcBorders>
              <w:top w:val="nil"/>
              <w:left w:val="single" w:sz="4" w:space="0" w:color="auto"/>
              <w:bottom w:val="nil"/>
              <w:right w:val="nil"/>
            </w:tcBorders>
            <w:shd w:val="clear" w:color="000000" w:fill="BFBFBF"/>
            <w:vAlign w:val="center"/>
            <w:hideMark/>
          </w:tcPr>
          <w:p w14:paraId="6711930E"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SUBBAGIAN UMUM DAN KEPEGAWAIAN</w:t>
            </w:r>
          </w:p>
        </w:tc>
        <w:tc>
          <w:tcPr>
            <w:tcW w:w="287" w:type="dxa"/>
            <w:gridSpan w:val="7"/>
            <w:tcBorders>
              <w:top w:val="nil"/>
              <w:left w:val="nil"/>
              <w:bottom w:val="nil"/>
              <w:right w:val="nil"/>
            </w:tcBorders>
            <w:shd w:val="clear" w:color="auto" w:fill="auto"/>
            <w:noWrap/>
            <w:vAlign w:val="bottom"/>
            <w:hideMark/>
          </w:tcPr>
          <w:p w14:paraId="28436B3C" w14:textId="77777777" w:rsidR="001C3CF7" w:rsidRPr="001C3CF7" w:rsidRDefault="001C3CF7" w:rsidP="001C3CF7">
            <w:pPr>
              <w:spacing w:after="0" w:line="240" w:lineRule="auto"/>
              <w:jc w:val="center"/>
              <w:rPr>
                <w:rFonts w:ascii="Tahoma" w:eastAsia="Times New Roman" w:hAnsi="Tahoma" w:cs="Tahoma"/>
              </w:rPr>
            </w:pPr>
          </w:p>
        </w:tc>
      </w:tr>
      <w:tr w:rsidR="00834DCB" w:rsidRPr="001C3CF7" w14:paraId="64CCD14F" w14:textId="77777777" w:rsidTr="007F5ED7">
        <w:trPr>
          <w:gridBefore w:val="1"/>
          <w:gridAfter w:val="8"/>
          <w:wAfter w:w="722" w:type="dxa"/>
          <w:trHeight w:val="166"/>
        </w:trPr>
        <w:tc>
          <w:tcPr>
            <w:tcW w:w="301" w:type="dxa"/>
            <w:gridSpan w:val="2"/>
            <w:tcBorders>
              <w:top w:val="nil"/>
              <w:left w:val="single" w:sz="4" w:space="0" w:color="auto"/>
              <w:bottom w:val="single" w:sz="4" w:space="0" w:color="auto"/>
              <w:right w:val="single" w:sz="4" w:space="0" w:color="auto"/>
            </w:tcBorders>
            <w:shd w:val="clear" w:color="auto" w:fill="auto"/>
            <w:vAlign w:val="center"/>
            <w:hideMark/>
          </w:tcPr>
          <w:p w14:paraId="6676ADB2"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300" w:type="dxa"/>
            <w:gridSpan w:val="2"/>
            <w:tcBorders>
              <w:top w:val="nil"/>
              <w:left w:val="nil"/>
              <w:bottom w:val="single" w:sz="4" w:space="0" w:color="auto"/>
              <w:right w:val="single" w:sz="4" w:space="0" w:color="auto"/>
            </w:tcBorders>
            <w:shd w:val="clear" w:color="auto" w:fill="auto"/>
            <w:vAlign w:val="center"/>
            <w:hideMark/>
          </w:tcPr>
          <w:p w14:paraId="71F28411"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300" w:type="dxa"/>
            <w:gridSpan w:val="2"/>
            <w:tcBorders>
              <w:top w:val="nil"/>
              <w:left w:val="nil"/>
              <w:bottom w:val="single" w:sz="4" w:space="0" w:color="auto"/>
              <w:right w:val="single" w:sz="4" w:space="0" w:color="auto"/>
            </w:tcBorders>
            <w:shd w:val="clear" w:color="auto" w:fill="auto"/>
            <w:vAlign w:val="center"/>
            <w:hideMark/>
          </w:tcPr>
          <w:p w14:paraId="7FC16A6C"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299" w:type="dxa"/>
            <w:gridSpan w:val="2"/>
            <w:tcBorders>
              <w:top w:val="nil"/>
              <w:left w:val="nil"/>
              <w:bottom w:val="single" w:sz="4" w:space="0" w:color="auto"/>
              <w:right w:val="single" w:sz="4" w:space="0" w:color="auto"/>
            </w:tcBorders>
            <w:shd w:val="clear" w:color="auto" w:fill="auto"/>
            <w:vAlign w:val="center"/>
            <w:hideMark/>
          </w:tcPr>
          <w:p w14:paraId="3A1CA0F4"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299" w:type="dxa"/>
            <w:gridSpan w:val="2"/>
            <w:tcBorders>
              <w:top w:val="nil"/>
              <w:left w:val="nil"/>
              <w:bottom w:val="single" w:sz="4" w:space="0" w:color="auto"/>
              <w:right w:val="single" w:sz="4" w:space="0" w:color="auto"/>
            </w:tcBorders>
            <w:shd w:val="clear" w:color="auto" w:fill="auto"/>
            <w:vAlign w:val="center"/>
            <w:hideMark/>
          </w:tcPr>
          <w:p w14:paraId="775783E2"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287" w:type="dxa"/>
            <w:gridSpan w:val="2"/>
            <w:tcBorders>
              <w:top w:val="nil"/>
              <w:left w:val="nil"/>
              <w:bottom w:val="single" w:sz="4" w:space="0" w:color="auto"/>
              <w:right w:val="single" w:sz="4" w:space="0" w:color="auto"/>
            </w:tcBorders>
            <w:shd w:val="clear" w:color="auto" w:fill="auto"/>
            <w:vAlign w:val="center"/>
            <w:hideMark/>
          </w:tcPr>
          <w:p w14:paraId="736B6DBC"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287" w:type="dxa"/>
            <w:gridSpan w:val="2"/>
            <w:tcBorders>
              <w:top w:val="nil"/>
              <w:left w:val="nil"/>
              <w:bottom w:val="single" w:sz="4" w:space="0" w:color="auto"/>
              <w:right w:val="single" w:sz="4" w:space="0" w:color="auto"/>
            </w:tcBorders>
            <w:shd w:val="clear" w:color="auto" w:fill="auto"/>
            <w:vAlign w:val="center"/>
            <w:hideMark/>
          </w:tcPr>
          <w:p w14:paraId="7B5DB037"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404" w:type="dxa"/>
            <w:gridSpan w:val="2"/>
            <w:tcBorders>
              <w:top w:val="nil"/>
              <w:left w:val="nil"/>
              <w:bottom w:val="single" w:sz="4" w:space="0" w:color="auto"/>
              <w:right w:val="single" w:sz="4" w:space="0" w:color="auto"/>
            </w:tcBorders>
            <w:shd w:val="clear" w:color="auto" w:fill="auto"/>
            <w:vAlign w:val="center"/>
            <w:hideMark/>
          </w:tcPr>
          <w:p w14:paraId="543E35F9"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403" w:type="dxa"/>
            <w:gridSpan w:val="3"/>
            <w:tcBorders>
              <w:top w:val="nil"/>
              <w:left w:val="nil"/>
              <w:bottom w:val="single" w:sz="4" w:space="0" w:color="auto"/>
              <w:right w:val="single" w:sz="4" w:space="0" w:color="auto"/>
            </w:tcBorders>
            <w:shd w:val="clear" w:color="auto" w:fill="auto"/>
            <w:vAlign w:val="center"/>
            <w:hideMark/>
          </w:tcPr>
          <w:p w14:paraId="71A9855E"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w:t>
            </w:r>
          </w:p>
        </w:tc>
        <w:tc>
          <w:tcPr>
            <w:tcW w:w="404" w:type="dxa"/>
            <w:gridSpan w:val="3"/>
            <w:tcBorders>
              <w:top w:val="nil"/>
              <w:left w:val="nil"/>
              <w:bottom w:val="nil"/>
              <w:right w:val="nil"/>
            </w:tcBorders>
            <w:shd w:val="clear" w:color="auto" w:fill="auto"/>
            <w:vAlign w:val="center"/>
            <w:hideMark/>
          </w:tcPr>
          <w:p w14:paraId="0F6E6747" w14:textId="77777777" w:rsidR="001C3CF7" w:rsidRPr="001C3CF7" w:rsidRDefault="001C3CF7" w:rsidP="001C3CF7">
            <w:pPr>
              <w:spacing w:after="0" w:line="240" w:lineRule="auto"/>
              <w:jc w:val="center"/>
              <w:rPr>
                <w:rFonts w:ascii="Tahoma" w:eastAsia="Times New Roman" w:hAnsi="Tahoma" w:cs="Tahoma"/>
                <w:b/>
                <w:bCs/>
              </w:rPr>
            </w:pPr>
          </w:p>
        </w:tc>
        <w:tc>
          <w:tcPr>
            <w:tcW w:w="404" w:type="dxa"/>
            <w:gridSpan w:val="3"/>
            <w:tcBorders>
              <w:top w:val="nil"/>
              <w:left w:val="nil"/>
              <w:bottom w:val="nil"/>
              <w:right w:val="nil"/>
            </w:tcBorders>
            <w:shd w:val="clear" w:color="auto" w:fill="auto"/>
            <w:vAlign w:val="center"/>
            <w:hideMark/>
          </w:tcPr>
          <w:p w14:paraId="197CD9A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65B67A6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69" w:type="dxa"/>
            <w:gridSpan w:val="3"/>
            <w:tcBorders>
              <w:top w:val="nil"/>
              <w:left w:val="nil"/>
              <w:bottom w:val="nil"/>
              <w:right w:val="single" w:sz="4" w:space="0" w:color="auto"/>
            </w:tcBorders>
            <w:shd w:val="clear" w:color="auto" w:fill="auto"/>
            <w:vAlign w:val="center"/>
            <w:hideMark/>
          </w:tcPr>
          <w:p w14:paraId="248213F0"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39" w:type="dxa"/>
            <w:gridSpan w:val="2"/>
            <w:tcBorders>
              <w:top w:val="nil"/>
              <w:left w:val="nil"/>
              <w:bottom w:val="nil"/>
              <w:right w:val="nil"/>
            </w:tcBorders>
            <w:shd w:val="clear" w:color="auto" w:fill="auto"/>
            <w:vAlign w:val="center"/>
            <w:hideMark/>
          </w:tcPr>
          <w:p w14:paraId="2D43AE36"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3"/>
            <w:vMerge/>
            <w:tcBorders>
              <w:top w:val="nil"/>
              <w:left w:val="nil"/>
              <w:bottom w:val="nil"/>
              <w:right w:val="nil"/>
            </w:tcBorders>
            <w:vAlign w:val="center"/>
            <w:hideMark/>
          </w:tcPr>
          <w:p w14:paraId="187F2729"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246" w:type="dxa"/>
            <w:gridSpan w:val="19"/>
            <w:vMerge/>
            <w:tcBorders>
              <w:top w:val="nil"/>
              <w:left w:val="single" w:sz="4" w:space="0" w:color="auto"/>
              <w:bottom w:val="nil"/>
              <w:right w:val="nil"/>
            </w:tcBorders>
            <w:vAlign w:val="center"/>
            <w:hideMark/>
          </w:tcPr>
          <w:p w14:paraId="610E05B1" w14:textId="77777777" w:rsidR="001C3CF7" w:rsidRPr="001C3CF7" w:rsidRDefault="001C3CF7" w:rsidP="001C3CF7">
            <w:pPr>
              <w:spacing w:after="0" w:line="240" w:lineRule="auto"/>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71FD412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1BBA2814"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hideMark/>
          </w:tcPr>
          <w:p w14:paraId="4FA03ABE" w14:textId="77777777" w:rsidR="001C3CF7" w:rsidRPr="001C3CF7" w:rsidRDefault="001C3CF7" w:rsidP="001C3CF7">
            <w:pPr>
              <w:spacing w:after="0" w:line="240" w:lineRule="auto"/>
              <w:rPr>
                <w:rFonts w:ascii="Tahoma" w:eastAsia="Times New Roman" w:hAnsi="Tahoma" w:cs="Tahoma"/>
                <w:sz w:val="16"/>
                <w:szCs w:val="16"/>
              </w:rPr>
            </w:pPr>
          </w:p>
        </w:tc>
        <w:tc>
          <w:tcPr>
            <w:tcW w:w="3130" w:type="dxa"/>
            <w:gridSpan w:val="34"/>
            <w:vMerge/>
            <w:tcBorders>
              <w:top w:val="nil"/>
              <w:left w:val="nil"/>
              <w:bottom w:val="nil"/>
              <w:right w:val="nil"/>
            </w:tcBorders>
            <w:vAlign w:val="center"/>
            <w:hideMark/>
          </w:tcPr>
          <w:p w14:paraId="50FA5CB2" w14:textId="77777777" w:rsidR="001C3CF7" w:rsidRPr="001C3CF7" w:rsidRDefault="001C3CF7" w:rsidP="001C3CF7">
            <w:pPr>
              <w:spacing w:after="0" w:line="240" w:lineRule="auto"/>
              <w:rPr>
                <w:rFonts w:ascii="Tahoma" w:eastAsia="Times New Roman" w:hAnsi="Tahoma" w:cs="Tahoma"/>
              </w:rPr>
            </w:pPr>
          </w:p>
        </w:tc>
        <w:tc>
          <w:tcPr>
            <w:tcW w:w="287" w:type="dxa"/>
            <w:gridSpan w:val="7"/>
            <w:tcBorders>
              <w:top w:val="nil"/>
              <w:left w:val="nil"/>
              <w:bottom w:val="nil"/>
              <w:right w:val="nil"/>
            </w:tcBorders>
            <w:shd w:val="clear" w:color="auto" w:fill="auto"/>
            <w:noWrap/>
            <w:vAlign w:val="bottom"/>
            <w:hideMark/>
          </w:tcPr>
          <w:p w14:paraId="2FC2F20E" w14:textId="77777777" w:rsidR="001C3CF7" w:rsidRPr="001C3CF7" w:rsidRDefault="001C3CF7" w:rsidP="001C3CF7">
            <w:pPr>
              <w:spacing w:after="0" w:line="240" w:lineRule="auto"/>
              <w:rPr>
                <w:rFonts w:ascii="Times New Roman" w:eastAsia="Times New Roman" w:hAnsi="Times New Roman" w:cs="Times New Roman"/>
                <w:sz w:val="20"/>
                <w:szCs w:val="20"/>
              </w:rPr>
            </w:pPr>
          </w:p>
        </w:tc>
      </w:tr>
      <w:tr w:rsidR="00834DCB" w:rsidRPr="001C3CF7" w14:paraId="2078BD0B" w14:textId="77777777" w:rsidTr="007F5ED7">
        <w:trPr>
          <w:gridBefore w:val="1"/>
          <w:gridAfter w:val="8"/>
          <w:wAfter w:w="722" w:type="dxa"/>
          <w:trHeight w:val="166"/>
        </w:trPr>
        <w:tc>
          <w:tcPr>
            <w:tcW w:w="301" w:type="dxa"/>
            <w:gridSpan w:val="2"/>
            <w:tcBorders>
              <w:top w:val="nil"/>
              <w:left w:val="single" w:sz="4" w:space="0" w:color="auto"/>
              <w:bottom w:val="single" w:sz="4" w:space="0" w:color="auto"/>
              <w:right w:val="single" w:sz="4" w:space="0" w:color="auto"/>
            </w:tcBorders>
            <w:shd w:val="clear" w:color="auto" w:fill="auto"/>
            <w:vAlign w:val="center"/>
            <w:hideMark/>
          </w:tcPr>
          <w:p w14:paraId="2086B5D1"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300" w:type="dxa"/>
            <w:gridSpan w:val="2"/>
            <w:tcBorders>
              <w:top w:val="nil"/>
              <w:left w:val="nil"/>
              <w:bottom w:val="single" w:sz="4" w:space="0" w:color="auto"/>
              <w:right w:val="single" w:sz="4" w:space="0" w:color="auto"/>
            </w:tcBorders>
            <w:shd w:val="clear" w:color="auto" w:fill="auto"/>
            <w:vAlign w:val="center"/>
            <w:hideMark/>
          </w:tcPr>
          <w:p w14:paraId="6AF9DEE7"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300" w:type="dxa"/>
            <w:gridSpan w:val="2"/>
            <w:tcBorders>
              <w:top w:val="nil"/>
              <w:left w:val="nil"/>
              <w:bottom w:val="single" w:sz="4" w:space="0" w:color="auto"/>
              <w:right w:val="single" w:sz="4" w:space="0" w:color="auto"/>
            </w:tcBorders>
            <w:shd w:val="clear" w:color="auto" w:fill="auto"/>
            <w:vAlign w:val="center"/>
            <w:hideMark/>
          </w:tcPr>
          <w:p w14:paraId="0EE924CE"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99" w:type="dxa"/>
            <w:gridSpan w:val="2"/>
            <w:tcBorders>
              <w:top w:val="nil"/>
              <w:left w:val="nil"/>
              <w:bottom w:val="single" w:sz="4" w:space="0" w:color="auto"/>
              <w:right w:val="single" w:sz="4" w:space="0" w:color="auto"/>
            </w:tcBorders>
            <w:shd w:val="clear" w:color="auto" w:fill="auto"/>
            <w:vAlign w:val="center"/>
            <w:hideMark/>
          </w:tcPr>
          <w:p w14:paraId="2135A112"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99" w:type="dxa"/>
            <w:gridSpan w:val="2"/>
            <w:tcBorders>
              <w:top w:val="nil"/>
              <w:left w:val="nil"/>
              <w:bottom w:val="single" w:sz="4" w:space="0" w:color="auto"/>
              <w:right w:val="single" w:sz="4" w:space="0" w:color="auto"/>
            </w:tcBorders>
            <w:shd w:val="clear" w:color="auto" w:fill="auto"/>
            <w:vAlign w:val="center"/>
            <w:hideMark/>
          </w:tcPr>
          <w:p w14:paraId="2170E5CA"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2"/>
            <w:tcBorders>
              <w:top w:val="nil"/>
              <w:left w:val="nil"/>
              <w:bottom w:val="single" w:sz="4" w:space="0" w:color="auto"/>
              <w:right w:val="single" w:sz="4" w:space="0" w:color="auto"/>
            </w:tcBorders>
            <w:shd w:val="clear" w:color="auto" w:fill="auto"/>
            <w:vAlign w:val="center"/>
            <w:hideMark/>
          </w:tcPr>
          <w:p w14:paraId="032C3D58"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2"/>
            <w:tcBorders>
              <w:top w:val="nil"/>
              <w:left w:val="nil"/>
              <w:bottom w:val="single" w:sz="4" w:space="0" w:color="auto"/>
              <w:right w:val="single" w:sz="4" w:space="0" w:color="auto"/>
            </w:tcBorders>
            <w:shd w:val="clear" w:color="auto" w:fill="auto"/>
            <w:vAlign w:val="center"/>
            <w:hideMark/>
          </w:tcPr>
          <w:p w14:paraId="533A0CF8"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2"/>
            <w:tcBorders>
              <w:top w:val="nil"/>
              <w:left w:val="nil"/>
              <w:bottom w:val="single" w:sz="4" w:space="0" w:color="auto"/>
              <w:right w:val="single" w:sz="4" w:space="0" w:color="auto"/>
            </w:tcBorders>
            <w:shd w:val="clear" w:color="auto" w:fill="auto"/>
            <w:vAlign w:val="center"/>
            <w:hideMark/>
          </w:tcPr>
          <w:p w14:paraId="7510622E"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3" w:type="dxa"/>
            <w:gridSpan w:val="3"/>
            <w:tcBorders>
              <w:top w:val="nil"/>
              <w:left w:val="nil"/>
              <w:bottom w:val="single" w:sz="4" w:space="0" w:color="auto"/>
              <w:right w:val="single" w:sz="4" w:space="0" w:color="auto"/>
            </w:tcBorders>
            <w:shd w:val="clear" w:color="auto" w:fill="auto"/>
            <w:vAlign w:val="center"/>
            <w:hideMark/>
          </w:tcPr>
          <w:p w14:paraId="1093789F"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auto" w:fill="auto"/>
            <w:vAlign w:val="center"/>
            <w:hideMark/>
          </w:tcPr>
          <w:p w14:paraId="0487339F"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3"/>
            <w:tcBorders>
              <w:top w:val="nil"/>
              <w:left w:val="nil"/>
              <w:bottom w:val="nil"/>
              <w:right w:val="nil"/>
            </w:tcBorders>
            <w:shd w:val="clear" w:color="auto" w:fill="auto"/>
            <w:vAlign w:val="center"/>
            <w:hideMark/>
          </w:tcPr>
          <w:p w14:paraId="51D415A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504F9F0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69" w:type="dxa"/>
            <w:gridSpan w:val="3"/>
            <w:tcBorders>
              <w:top w:val="nil"/>
              <w:left w:val="nil"/>
              <w:bottom w:val="nil"/>
              <w:right w:val="single" w:sz="4" w:space="0" w:color="auto"/>
            </w:tcBorders>
            <w:shd w:val="clear" w:color="auto" w:fill="auto"/>
            <w:vAlign w:val="center"/>
            <w:hideMark/>
          </w:tcPr>
          <w:p w14:paraId="1994B6F2"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39" w:type="dxa"/>
            <w:gridSpan w:val="2"/>
            <w:tcBorders>
              <w:top w:val="nil"/>
              <w:left w:val="nil"/>
              <w:bottom w:val="nil"/>
              <w:right w:val="nil"/>
            </w:tcBorders>
            <w:shd w:val="clear" w:color="auto" w:fill="auto"/>
            <w:vAlign w:val="center"/>
            <w:hideMark/>
          </w:tcPr>
          <w:p w14:paraId="793B2EDD"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3"/>
            <w:vMerge/>
            <w:tcBorders>
              <w:top w:val="nil"/>
              <w:left w:val="nil"/>
              <w:bottom w:val="nil"/>
              <w:right w:val="nil"/>
            </w:tcBorders>
            <w:vAlign w:val="center"/>
            <w:hideMark/>
          </w:tcPr>
          <w:p w14:paraId="6E81C307"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246" w:type="dxa"/>
            <w:gridSpan w:val="19"/>
            <w:vMerge/>
            <w:tcBorders>
              <w:top w:val="nil"/>
              <w:left w:val="single" w:sz="4" w:space="0" w:color="auto"/>
              <w:bottom w:val="nil"/>
              <w:right w:val="nil"/>
            </w:tcBorders>
            <w:vAlign w:val="center"/>
            <w:hideMark/>
          </w:tcPr>
          <w:p w14:paraId="0323CF5E" w14:textId="77777777" w:rsidR="001C3CF7" w:rsidRPr="001C3CF7" w:rsidRDefault="001C3CF7" w:rsidP="001C3CF7">
            <w:pPr>
              <w:spacing w:after="0" w:line="240" w:lineRule="auto"/>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0FD70B5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47D9BE7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hideMark/>
          </w:tcPr>
          <w:p w14:paraId="076C3013" w14:textId="77777777" w:rsidR="001C3CF7" w:rsidRPr="001C3CF7" w:rsidRDefault="001C3CF7" w:rsidP="001C3CF7">
            <w:pPr>
              <w:spacing w:after="0" w:line="240" w:lineRule="auto"/>
              <w:rPr>
                <w:rFonts w:ascii="Tahoma" w:eastAsia="Times New Roman" w:hAnsi="Tahoma" w:cs="Tahoma"/>
                <w:sz w:val="16"/>
                <w:szCs w:val="16"/>
              </w:rPr>
            </w:pPr>
          </w:p>
        </w:tc>
        <w:tc>
          <w:tcPr>
            <w:tcW w:w="3130" w:type="dxa"/>
            <w:gridSpan w:val="34"/>
            <w:vMerge/>
            <w:tcBorders>
              <w:top w:val="nil"/>
              <w:left w:val="nil"/>
              <w:bottom w:val="nil"/>
              <w:right w:val="nil"/>
            </w:tcBorders>
            <w:vAlign w:val="center"/>
            <w:hideMark/>
          </w:tcPr>
          <w:p w14:paraId="5C7D0AC3" w14:textId="77777777" w:rsidR="001C3CF7" w:rsidRPr="001C3CF7" w:rsidRDefault="001C3CF7" w:rsidP="001C3CF7">
            <w:pPr>
              <w:spacing w:after="0" w:line="240" w:lineRule="auto"/>
              <w:rPr>
                <w:rFonts w:ascii="Tahoma" w:eastAsia="Times New Roman" w:hAnsi="Tahoma" w:cs="Tahoma"/>
              </w:rPr>
            </w:pPr>
          </w:p>
        </w:tc>
        <w:tc>
          <w:tcPr>
            <w:tcW w:w="287" w:type="dxa"/>
            <w:gridSpan w:val="7"/>
            <w:tcBorders>
              <w:top w:val="nil"/>
              <w:left w:val="nil"/>
              <w:bottom w:val="nil"/>
              <w:right w:val="nil"/>
            </w:tcBorders>
            <w:shd w:val="clear" w:color="auto" w:fill="auto"/>
            <w:noWrap/>
            <w:vAlign w:val="bottom"/>
            <w:hideMark/>
          </w:tcPr>
          <w:p w14:paraId="4412CE1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r>
      <w:tr w:rsidR="00834DCB" w:rsidRPr="001C3CF7" w14:paraId="081A1E50" w14:textId="77777777" w:rsidTr="007F5ED7">
        <w:trPr>
          <w:gridBefore w:val="1"/>
          <w:gridAfter w:val="8"/>
          <w:wAfter w:w="722" w:type="dxa"/>
          <w:trHeight w:val="587"/>
        </w:trPr>
        <w:tc>
          <w:tcPr>
            <w:tcW w:w="301" w:type="dxa"/>
            <w:gridSpan w:val="2"/>
            <w:tcBorders>
              <w:top w:val="nil"/>
              <w:left w:val="nil"/>
              <w:bottom w:val="nil"/>
              <w:right w:val="nil"/>
            </w:tcBorders>
            <w:shd w:val="clear" w:color="auto" w:fill="auto"/>
            <w:vAlign w:val="center"/>
            <w:hideMark/>
          </w:tcPr>
          <w:p w14:paraId="52F9186D"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00" w:type="dxa"/>
            <w:gridSpan w:val="2"/>
            <w:tcBorders>
              <w:top w:val="nil"/>
              <w:left w:val="nil"/>
              <w:bottom w:val="nil"/>
              <w:right w:val="nil"/>
            </w:tcBorders>
            <w:shd w:val="clear" w:color="auto" w:fill="auto"/>
            <w:vAlign w:val="center"/>
            <w:hideMark/>
          </w:tcPr>
          <w:p w14:paraId="392AE7B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00" w:type="dxa"/>
            <w:gridSpan w:val="2"/>
            <w:tcBorders>
              <w:top w:val="nil"/>
              <w:left w:val="nil"/>
              <w:bottom w:val="nil"/>
              <w:right w:val="nil"/>
            </w:tcBorders>
            <w:shd w:val="clear" w:color="auto" w:fill="auto"/>
            <w:vAlign w:val="center"/>
            <w:hideMark/>
          </w:tcPr>
          <w:p w14:paraId="3E0904D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99" w:type="dxa"/>
            <w:gridSpan w:val="2"/>
            <w:tcBorders>
              <w:top w:val="nil"/>
              <w:left w:val="nil"/>
              <w:bottom w:val="nil"/>
              <w:right w:val="nil"/>
            </w:tcBorders>
            <w:shd w:val="clear" w:color="auto" w:fill="auto"/>
            <w:vAlign w:val="center"/>
            <w:hideMark/>
          </w:tcPr>
          <w:p w14:paraId="7B0B9B5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99" w:type="dxa"/>
            <w:gridSpan w:val="2"/>
            <w:tcBorders>
              <w:top w:val="nil"/>
              <w:left w:val="nil"/>
              <w:bottom w:val="nil"/>
              <w:right w:val="nil"/>
            </w:tcBorders>
            <w:shd w:val="clear" w:color="auto" w:fill="auto"/>
            <w:vAlign w:val="center"/>
            <w:hideMark/>
          </w:tcPr>
          <w:p w14:paraId="0754819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4FFCAE9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2BC3835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2"/>
            <w:tcBorders>
              <w:top w:val="nil"/>
              <w:left w:val="nil"/>
              <w:bottom w:val="nil"/>
              <w:right w:val="nil"/>
            </w:tcBorders>
            <w:shd w:val="clear" w:color="auto" w:fill="auto"/>
            <w:vAlign w:val="center"/>
            <w:hideMark/>
          </w:tcPr>
          <w:p w14:paraId="0691A2C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3" w:type="dxa"/>
            <w:gridSpan w:val="3"/>
            <w:tcBorders>
              <w:top w:val="nil"/>
              <w:left w:val="nil"/>
              <w:bottom w:val="nil"/>
              <w:right w:val="nil"/>
            </w:tcBorders>
            <w:shd w:val="clear" w:color="auto" w:fill="auto"/>
            <w:vAlign w:val="center"/>
            <w:hideMark/>
          </w:tcPr>
          <w:p w14:paraId="1C1F6D4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7CB0690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16BB084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2038EBF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69" w:type="dxa"/>
            <w:gridSpan w:val="3"/>
            <w:tcBorders>
              <w:top w:val="nil"/>
              <w:left w:val="nil"/>
              <w:bottom w:val="nil"/>
              <w:right w:val="single" w:sz="4" w:space="0" w:color="auto"/>
            </w:tcBorders>
            <w:shd w:val="clear" w:color="auto" w:fill="auto"/>
            <w:vAlign w:val="center"/>
            <w:hideMark/>
          </w:tcPr>
          <w:p w14:paraId="42C09B8C"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39" w:type="dxa"/>
            <w:gridSpan w:val="2"/>
            <w:tcBorders>
              <w:top w:val="nil"/>
              <w:left w:val="nil"/>
              <w:bottom w:val="nil"/>
              <w:right w:val="nil"/>
            </w:tcBorders>
            <w:shd w:val="clear" w:color="auto" w:fill="auto"/>
            <w:vAlign w:val="center"/>
            <w:hideMark/>
          </w:tcPr>
          <w:p w14:paraId="721C34A1"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3"/>
            <w:vMerge/>
            <w:tcBorders>
              <w:top w:val="nil"/>
              <w:left w:val="nil"/>
              <w:bottom w:val="nil"/>
              <w:right w:val="nil"/>
            </w:tcBorders>
            <w:vAlign w:val="center"/>
            <w:hideMark/>
          </w:tcPr>
          <w:p w14:paraId="3F1BFE79"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246" w:type="dxa"/>
            <w:gridSpan w:val="19"/>
            <w:tcBorders>
              <w:top w:val="single" w:sz="4" w:space="0" w:color="auto"/>
              <w:left w:val="single" w:sz="4" w:space="0" w:color="auto"/>
              <w:bottom w:val="single" w:sz="4" w:space="0" w:color="auto"/>
              <w:right w:val="single" w:sz="4" w:space="0" w:color="000000"/>
            </w:tcBorders>
            <w:shd w:val="clear" w:color="000000" w:fill="FFFFFF"/>
            <w:vAlign w:val="center"/>
            <w:hideMark/>
          </w:tcPr>
          <w:p w14:paraId="2FFE36B5"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FERRY L. TULUNG, S.Pd</w:t>
            </w:r>
            <w:r w:rsidRPr="001C3CF7">
              <w:rPr>
                <w:rFonts w:ascii="Tahoma" w:eastAsia="Times New Roman" w:hAnsi="Tahoma" w:cs="Tahoma"/>
              </w:rPr>
              <w:br/>
              <w:t>PENATA Tk. I</w:t>
            </w:r>
            <w:r w:rsidRPr="001C3CF7">
              <w:rPr>
                <w:rFonts w:ascii="Tahoma" w:eastAsia="Times New Roman" w:hAnsi="Tahoma" w:cs="Tahoma"/>
              </w:rPr>
              <w:br/>
              <w:t>NIP. 19641002 199103 1 007</w:t>
            </w:r>
          </w:p>
        </w:tc>
        <w:tc>
          <w:tcPr>
            <w:tcW w:w="404" w:type="dxa"/>
            <w:gridSpan w:val="4"/>
            <w:tcBorders>
              <w:top w:val="nil"/>
              <w:left w:val="nil"/>
              <w:bottom w:val="nil"/>
              <w:right w:val="nil"/>
            </w:tcBorders>
            <w:shd w:val="clear" w:color="auto" w:fill="auto"/>
            <w:vAlign w:val="center"/>
            <w:hideMark/>
          </w:tcPr>
          <w:p w14:paraId="468593EC"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0D889A3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hideMark/>
          </w:tcPr>
          <w:p w14:paraId="4C918693" w14:textId="77777777" w:rsidR="001C3CF7" w:rsidRPr="001C3CF7" w:rsidRDefault="001C3CF7" w:rsidP="001C3CF7">
            <w:pPr>
              <w:spacing w:after="0" w:line="240" w:lineRule="auto"/>
              <w:rPr>
                <w:rFonts w:ascii="Tahoma" w:eastAsia="Times New Roman" w:hAnsi="Tahoma" w:cs="Tahoma"/>
                <w:sz w:val="16"/>
                <w:szCs w:val="16"/>
              </w:rPr>
            </w:pPr>
          </w:p>
        </w:tc>
        <w:tc>
          <w:tcPr>
            <w:tcW w:w="3130" w:type="dxa"/>
            <w:gridSpan w:val="34"/>
            <w:tcBorders>
              <w:top w:val="single" w:sz="4" w:space="0" w:color="auto"/>
              <w:left w:val="single" w:sz="4" w:space="0" w:color="auto"/>
              <w:bottom w:val="single" w:sz="4" w:space="0" w:color="auto"/>
              <w:right w:val="single" w:sz="4" w:space="0" w:color="000000"/>
            </w:tcBorders>
            <w:shd w:val="clear" w:color="000000" w:fill="FFFFFF"/>
            <w:vAlign w:val="bottom"/>
            <w:hideMark/>
          </w:tcPr>
          <w:p w14:paraId="05E497A3" w14:textId="68B07793" w:rsidR="001C3CF7" w:rsidRPr="001C3CF7" w:rsidRDefault="00560C14" w:rsidP="00560C14">
            <w:pPr>
              <w:spacing w:after="0" w:line="240" w:lineRule="auto"/>
              <w:jc w:val="center"/>
              <w:rPr>
                <w:rFonts w:ascii="Tahoma" w:eastAsia="Times New Roman" w:hAnsi="Tahoma" w:cs="Tahoma"/>
              </w:rPr>
            </w:pPr>
            <w:r>
              <w:rPr>
                <w:rFonts w:ascii="Tahoma" w:eastAsia="Times New Roman" w:hAnsi="Tahoma" w:cs="Tahoma"/>
              </w:rPr>
              <w:t>RISKA M. SOLANG</w:t>
            </w:r>
            <w:r w:rsidR="001C3CF7" w:rsidRPr="001C3CF7">
              <w:rPr>
                <w:rFonts w:ascii="Tahoma" w:eastAsia="Times New Roman" w:hAnsi="Tahoma" w:cs="Tahoma"/>
              </w:rPr>
              <w:t>, S.Pd</w:t>
            </w:r>
            <w:r w:rsidR="001C3CF7" w:rsidRPr="001C3CF7">
              <w:rPr>
                <w:rFonts w:ascii="Tahoma" w:eastAsia="Times New Roman" w:hAnsi="Tahoma" w:cs="Tahoma"/>
              </w:rPr>
              <w:br/>
              <w:t>PENATA</w:t>
            </w:r>
            <w:r w:rsidR="001C3CF7" w:rsidRPr="001C3CF7">
              <w:rPr>
                <w:rFonts w:ascii="Tahoma" w:eastAsia="Times New Roman" w:hAnsi="Tahoma" w:cs="Tahoma"/>
              </w:rPr>
              <w:br/>
              <w:t>NIP. 19</w:t>
            </w:r>
            <w:r>
              <w:rPr>
                <w:rFonts w:ascii="Tahoma" w:eastAsia="Times New Roman" w:hAnsi="Tahoma" w:cs="Tahoma"/>
              </w:rPr>
              <w:t>880304 201102 2 001</w:t>
            </w:r>
          </w:p>
        </w:tc>
        <w:tc>
          <w:tcPr>
            <w:tcW w:w="287" w:type="dxa"/>
            <w:gridSpan w:val="7"/>
            <w:tcBorders>
              <w:top w:val="nil"/>
              <w:left w:val="nil"/>
              <w:bottom w:val="nil"/>
              <w:right w:val="nil"/>
            </w:tcBorders>
            <w:shd w:val="clear" w:color="auto" w:fill="auto"/>
            <w:noWrap/>
            <w:vAlign w:val="bottom"/>
            <w:hideMark/>
          </w:tcPr>
          <w:p w14:paraId="2D9A00B6" w14:textId="77777777" w:rsidR="001C3CF7" w:rsidRPr="001C3CF7" w:rsidRDefault="001C3CF7" w:rsidP="001C3CF7">
            <w:pPr>
              <w:spacing w:after="0" w:line="240" w:lineRule="auto"/>
              <w:jc w:val="center"/>
              <w:rPr>
                <w:rFonts w:ascii="Tahoma" w:eastAsia="Times New Roman" w:hAnsi="Tahoma" w:cs="Tahoma"/>
              </w:rPr>
            </w:pPr>
          </w:p>
        </w:tc>
      </w:tr>
      <w:tr w:rsidR="00834DCB" w:rsidRPr="001C3CF7" w14:paraId="20802DC8" w14:textId="77777777" w:rsidTr="007F5ED7">
        <w:trPr>
          <w:gridBefore w:val="1"/>
          <w:gridAfter w:val="10"/>
          <w:wAfter w:w="733" w:type="dxa"/>
          <w:trHeight w:val="218"/>
        </w:trPr>
        <w:tc>
          <w:tcPr>
            <w:tcW w:w="301" w:type="dxa"/>
            <w:gridSpan w:val="2"/>
            <w:tcBorders>
              <w:top w:val="nil"/>
              <w:left w:val="nil"/>
              <w:bottom w:val="nil"/>
              <w:right w:val="nil"/>
            </w:tcBorders>
            <w:shd w:val="clear" w:color="auto" w:fill="auto"/>
            <w:vAlign w:val="center"/>
            <w:hideMark/>
          </w:tcPr>
          <w:p w14:paraId="6D098E85"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00" w:type="dxa"/>
            <w:gridSpan w:val="2"/>
            <w:tcBorders>
              <w:top w:val="nil"/>
              <w:left w:val="nil"/>
              <w:bottom w:val="nil"/>
              <w:right w:val="nil"/>
            </w:tcBorders>
            <w:shd w:val="clear" w:color="auto" w:fill="auto"/>
            <w:vAlign w:val="center"/>
            <w:hideMark/>
          </w:tcPr>
          <w:p w14:paraId="22AD6BA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00" w:type="dxa"/>
            <w:gridSpan w:val="2"/>
            <w:tcBorders>
              <w:top w:val="nil"/>
              <w:left w:val="nil"/>
              <w:bottom w:val="nil"/>
              <w:right w:val="nil"/>
            </w:tcBorders>
            <w:shd w:val="clear" w:color="auto" w:fill="auto"/>
            <w:vAlign w:val="center"/>
            <w:hideMark/>
          </w:tcPr>
          <w:p w14:paraId="72075EF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99" w:type="dxa"/>
            <w:gridSpan w:val="2"/>
            <w:tcBorders>
              <w:top w:val="nil"/>
              <w:left w:val="nil"/>
              <w:bottom w:val="nil"/>
              <w:right w:val="nil"/>
            </w:tcBorders>
            <w:shd w:val="clear" w:color="auto" w:fill="auto"/>
            <w:vAlign w:val="center"/>
            <w:hideMark/>
          </w:tcPr>
          <w:p w14:paraId="1FD4567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99" w:type="dxa"/>
            <w:gridSpan w:val="2"/>
            <w:tcBorders>
              <w:top w:val="nil"/>
              <w:left w:val="nil"/>
              <w:bottom w:val="nil"/>
              <w:right w:val="nil"/>
            </w:tcBorders>
            <w:shd w:val="clear" w:color="auto" w:fill="auto"/>
            <w:vAlign w:val="center"/>
            <w:hideMark/>
          </w:tcPr>
          <w:p w14:paraId="300620E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7629C3B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3B46365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2"/>
            <w:tcBorders>
              <w:top w:val="nil"/>
              <w:left w:val="nil"/>
              <w:bottom w:val="nil"/>
              <w:right w:val="nil"/>
            </w:tcBorders>
            <w:shd w:val="clear" w:color="auto" w:fill="auto"/>
            <w:vAlign w:val="center"/>
            <w:hideMark/>
          </w:tcPr>
          <w:p w14:paraId="0F9FB95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14" w:type="dxa"/>
            <w:gridSpan w:val="4"/>
            <w:tcBorders>
              <w:top w:val="nil"/>
              <w:left w:val="nil"/>
              <w:bottom w:val="nil"/>
              <w:right w:val="nil"/>
            </w:tcBorders>
            <w:shd w:val="clear" w:color="auto" w:fill="auto"/>
            <w:vAlign w:val="center"/>
            <w:hideMark/>
          </w:tcPr>
          <w:p w14:paraId="7D96239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03E0EBD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66C38A2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769853E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58" w:type="dxa"/>
            <w:gridSpan w:val="2"/>
            <w:tcBorders>
              <w:top w:val="nil"/>
              <w:left w:val="nil"/>
              <w:bottom w:val="nil"/>
              <w:right w:val="single" w:sz="4" w:space="0" w:color="auto"/>
            </w:tcBorders>
            <w:shd w:val="clear" w:color="auto" w:fill="auto"/>
            <w:vAlign w:val="center"/>
            <w:hideMark/>
          </w:tcPr>
          <w:p w14:paraId="4CD7E5A4"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auto" w:fill="auto"/>
            <w:vAlign w:val="center"/>
            <w:hideMark/>
          </w:tcPr>
          <w:p w14:paraId="11918FE2"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3"/>
            <w:tcBorders>
              <w:top w:val="nil"/>
              <w:left w:val="nil"/>
              <w:bottom w:val="nil"/>
              <w:right w:val="nil"/>
            </w:tcBorders>
            <w:shd w:val="clear" w:color="auto" w:fill="auto"/>
            <w:vAlign w:val="center"/>
            <w:hideMark/>
          </w:tcPr>
          <w:p w14:paraId="184999A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19" w:type="dxa"/>
            <w:gridSpan w:val="2"/>
            <w:tcBorders>
              <w:top w:val="nil"/>
              <w:left w:val="nil"/>
              <w:bottom w:val="nil"/>
              <w:right w:val="nil"/>
            </w:tcBorders>
            <w:shd w:val="clear" w:color="auto" w:fill="auto"/>
            <w:vAlign w:val="center"/>
            <w:hideMark/>
          </w:tcPr>
          <w:p w14:paraId="5A97AF1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21" w:type="dxa"/>
            <w:gridSpan w:val="2"/>
            <w:tcBorders>
              <w:top w:val="nil"/>
              <w:left w:val="nil"/>
              <w:bottom w:val="nil"/>
              <w:right w:val="nil"/>
            </w:tcBorders>
            <w:shd w:val="clear" w:color="auto" w:fill="auto"/>
            <w:vAlign w:val="center"/>
            <w:hideMark/>
          </w:tcPr>
          <w:p w14:paraId="0825245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13F07B7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tcBorders>
              <w:top w:val="nil"/>
              <w:left w:val="nil"/>
              <w:bottom w:val="nil"/>
              <w:right w:val="nil"/>
            </w:tcBorders>
            <w:shd w:val="clear" w:color="auto" w:fill="auto"/>
            <w:vAlign w:val="center"/>
            <w:hideMark/>
          </w:tcPr>
          <w:p w14:paraId="0BBD7E3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tcBorders>
              <w:top w:val="nil"/>
              <w:left w:val="nil"/>
              <w:bottom w:val="nil"/>
              <w:right w:val="nil"/>
            </w:tcBorders>
            <w:shd w:val="clear" w:color="auto" w:fill="auto"/>
            <w:vAlign w:val="center"/>
            <w:hideMark/>
          </w:tcPr>
          <w:p w14:paraId="7F9FD2B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tcBorders>
              <w:top w:val="nil"/>
              <w:left w:val="nil"/>
              <w:bottom w:val="nil"/>
              <w:right w:val="nil"/>
            </w:tcBorders>
            <w:shd w:val="clear" w:color="auto" w:fill="auto"/>
            <w:vAlign w:val="center"/>
            <w:hideMark/>
          </w:tcPr>
          <w:p w14:paraId="3164261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5"/>
            <w:tcBorders>
              <w:top w:val="nil"/>
              <w:left w:val="nil"/>
              <w:bottom w:val="nil"/>
              <w:right w:val="nil"/>
            </w:tcBorders>
            <w:shd w:val="clear" w:color="auto" w:fill="auto"/>
            <w:vAlign w:val="center"/>
            <w:hideMark/>
          </w:tcPr>
          <w:p w14:paraId="6A16891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7D96026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7EE8364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2D787AB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0209C99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5" w:type="dxa"/>
            <w:gridSpan w:val="4"/>
            <w:tcBorders>
              <w:top w:val="nil"/>
              <w:left w:val="nil"/>
              <w:bottom w:val="nil"/>
              <w:right w:val="nil"/>
            </w:tcBorders>
            <w:shd w:val="clear" w:color="auto" w:fill="auto"/>
            <w:vAlign w:val="center"/>
            <w:hideMark/>
          </w:tcPr>
          <w:p w14:paraId="4C87049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72C7D5D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89" w:type="dxa"/>
            <w:gridSpan w:val="6"/>
            <w:tcBorders>
              <w:top w:val="nil"/>
              <w:left w:val="nil"/>
              <w:bottom w:val="nil"/>
              <w:right w:val="nil"/>
            </w:tcBorders>
            <w:shd w:val="clear" w:color="auto" w:fill="auto"/>
            <w:vAlign w:val="center"/>
            <w:hideMark/>
          </w:tcPr>
          <w:p w14:paraId="7762B64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20F7854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52C1CE2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700DF58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6290E33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6B6A284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6297D71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7623D9F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6"/>
            <w:tcBorders>
              <w:top w:val="nil"/>
              <w:left w:val="nil"/>
              <w:bottom w:val="nil"/>
              <w:right w:val="nil"/>
            </w:tcBorders>
            <w:shd w:val="clear" w:color="auto" w:fill="auto"/>
            <w:vAlign w:val="center"/>
            <w:hideMark/>
          </w:tcPr>
          <w:p w14:paraId="586E74B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r>
      <w:tr w:rsidR="00834DCB" w:rsidRPr="001C3CF7" w14:paraId="7EC69570" w14:textId="77777777" w:rsidTr="007F5ED7">
        <w:trPr>
          <w:gridBefore w:val="1"/>
          <w:gridAfter w:val="10"/>
          <w:wAfter w:w="733" w:type="dxa"/>
          <w:trHeight w:val="166"/>
        </w:trPr>
        <w:tc>
          <w:tcPr>
            <w:tcW w:w="301" w:type="dxa"/>
            <w:gridSpan w:val="2"/>
            <w:tcBorders>
              <w:top w:val="nil"/>
              <w:left w:val="nil"/>
              <w:bottom w:val="nil"/>
              <w:right w:val="nil"/>
            </w:tcBorders>
            <w:shd w:val="clear" w:color="auto" w:fill="auto"/>
            <w:vAlign w:val="center"/>
            <w:hideMark/>
          </w:tcPr>
          <w:p w14:paraId="706905F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00" w:type="dxa"/>
            <w:gridSpan w:val="2"/>
            <w:tcBorders>
              <w:top w:val="nil"/>
              <w:left w:val="nil"/>
              <w:bottom w:val="nil"/>
              <w:right w:val="nil"/>
            </w:tcBorders>
            <w:shd w:val="clear" w:color="auto" w:fill="auto"/>
            <w:vAlign w:val="center"/>
            <w:hideMark/>
          </w:tcPr>
          <w:p w14:paraId="0816599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00" w:type="dxa"/>
            <w:gridSpan w:val="2"/>
            <w:tcBorders>
              <w:top w:val="nil"/>
              <w:left w:val="nil"/>
              <w:bottom w:val="nil"/>
              <w:right w:val="nil"/>
            </w:tcBorders>
            <w:shd w:val="clear" w:color="auto" w:fill="auto"/>
            <w:vAlign w:val="center"/>
            <w:hideMark/>
          </w:tcPr>
          <w:p w14:paraId="5C783B7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99" w:type="dxa"/>
            <w:gridSpan w:val="2"/>
            <w:tcBorders>
              <w:top w:val="nil"/>
              <w:left w:val="nil"/>
              <w:bottom w:val="nil"/>
              <w:right w:val="nil"/>
            </w:tcBorders>
            <w:shd w:val="clear" w:color="auto" w:fill="auto"/>
            <w:vAlign w:val="center"/>
            <w:hideMark/>
          </w:tcPr>
          <w:p w14:paraId="0B8D375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99" w:type="dxa"/>
            <w:gridSpan w:val="2"/>
            <w:tcBorders>
              <w:top w:val="single" w:sz="4" w:space="0" w:color="auto"/>
              <w:left w:val="single" w:sz="4" w:space="0" w:color="auto"/>
              <w:bottom w:val="nil"/>
              <w:right w:val="nil"/>
            </w:tcBorders>
            <w:shd w:val="clear" w:color="auto" w:fill="auto"/>
            <w:vAlign w:val="center"/>
            <w:hideMark/>
          </w:tcPr>
          <w:p w14:paraId="4391D868"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2"/>
            <w:tcBorders>
              <w:top w:val="single" w:sz="4" w:space="0" w:color="auto"/>
              <w:left w:val="nil"/>
              <w:bottom w:val="nil"/>
              <w:right w:val="nil"/>
            </w:tcBorders>
            <w:shd w:val="clear" w:color="auto" w:fill="auto"/>
            <w:vAlign w:val="center"/>
            <w:hideMark/>
          </w:tcPr>
          <w:p w14:paraId="4D27DDA8"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2"/>
            <w:tcBorders>
              <w:top w:val="single" w:sz="4" w:space="0" w:color="auto"/>
              <w:left w:val="nil"/>
              <w:bottom w:val="nil"/>
              <w:right w:val="nil"/>
            </w:tcBorders>
            <w:shd w:val="clear" w:color="auto" w:fill="auto"/>
            <w:vAlign w:val="center"/>
            <w:hideMark/>
          </w:tcPr>
          <w:p w14:paraId="0D6F41A3"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2"/>
            <w:tcBorders>
              <w:top w:val="single" w:sz="4" w:space="0" w:color="auto"/>
              <w:left w:val="nil"/>
              <w:bottom w:val="nil"/>
              <w:right w:val="nil"/>
            </w:tcBorders>
            <w:shd w:val="clear" w:color="auto" w:fill="auto"/>
            <w:vAlign w:val="center"/>
            <w:hideMark/>
          </w:tcPr>
          <w:p w14:paraId="0035C842"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14" w:type="dxa"/>
            <w:gridSpan w:val="4"/>
            <w:tcBorders>
              <w:top w:val="single" w:sz="4" w:space="0" w:color="auto"/>
              <w:left w:val="nil"/>
              <w:bottom w:val="nil"/>
              <w:right w:val="nil"/>
            </w:tcBorders>
            <w:shd w:val="clear" w:color="auto" w:fill="auto"/>
            <w:vAlign w:val="center"/>
            <w:hideMark/>
          </w:tcPr>
          <w:p w14:paraId="2A504EBD"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single" w:sz="4" w:space="0" w:color="auto"/>
              <w:left w:val="nil"/>
              <w:bottom w:val="nil"/>
              <w:right w:val="nil"/>
            </w:tcBorders>
            <w:shd w:val="clear" w:color="auto" w:fill="auto"/>
            <w:vAlign w:val="center"/>
            <w:hideMark/>
          </w:tcPr>
          <w:p w14:paraId="65E97C6E"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single" w:sz="4" w:space="0" w:color="auto"/>
              <w:left w:val="nil"/>
              <w:bottom w:val="nil"/>
              <w:right w:val="nil"/>
            </w:tcBorders>
            <w:shd w:val="clear" w:color="auto" w:fill="auto"/>
            <w:vAlign w:val="center"/>
            <w:hideMark/>
          </w:tcPr>
          <w:p w14:paraId="49577309"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single" w:sz="4" w:space="0" w:color="auto"/>
              <w:left w:val="nil"/>
              <w:bottom w:val="nil"/>
              <w:right w:val="nil"/>
            </w:tcBorders>
            <w:shd w:val="clear" w:color="auto" w:fill="auto"/>
            <w:vAlign w:val="center"/>
            <w:hideMark/>
          </w:tcPr>
          <w:p w14:paraId="3AE4E966"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358" w:type="dxa"/>
            <w:gridSpan w:val="2"/>
            <w:tcBorders>
              <w:top w:val="single" w:sz="4" w:space="0" w:color="auto"/>
              <w:left w:val="nil"/>
              <w:bottom w:val="nil"/>
              <w:right w:val="single" w:sz="4" w:space="0" w:color="auto"/>
            </w:tcBorders>
            <w:shd w:val="clear" w:color="auto" w:fill="auto"/>
            <w:vAlign w:val="center"/>
            <w:hideMark/>
          </w:tcPr>
          <w:p w14:paraId="7ADAD2AE"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55" w:type="dxa"/>
            <w:gridSpan w:val="3"/>
            <w:tcBorders>
              <w:top w:val="single" w:sz="4" w:space="0" w:color="auto"/>
              <w:left w:val="nil"/>
              <w:bottom w:val="nil"/>
              <w:right w:val="nil"/>
            </w:tcBorders>
            <w:shd w:val="clear" w:color="auto" w:fill="auto"/>
            <w:vAlign w:val="center"/>
            <w:hideMark/>
          </w:tcPr>
          <w:p w14:paraId="37D15B3E"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3"/>
            <w:tcBorders>
              <w:top w:val="single" w:sz="4" w:space="0" w:color="auto"/>
              <w:left w:val="nil"/>
              <w:bottom w:val="nil"/>
              <w:right w:val="nil"/>
            </w:tcBorders>
            <w:shd w:val="clear" w:color="auto" w:fill="auto"/>
            <w:vAlign w:val="center"/>
            <w:hideMark/>
          </w:tcPr>
          <w:p w14:paraId="75A62114"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519" w:type="dxa"/>
            <w:gridSpan w:val="2"/>
            <w:tcBorders>
              <w:top w:val="single" w:sz="4" w:space="0" w:color="auto"/>
              <w:left w:val="nil"/>
              <w:bottom w:val="nil"/>
              <w:right w:val="nil"/>
            </w:tcBorders>
            <w:shd w:val="clear" w:color="auto" w:fill="auto"/>
            <w:vAlign w:val="center"/>
            <w:hideMark/>
          </w:tcPr>
          <w:p w14:paraId="014FE804"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521" w:type="dxa"/>
            <w:gridSpan w:val="2"/>
            <w:tcBorders>
              <w:top w:val="single" w:sz="4" w:space="0" w:color="auto"/>
              <w:left w:val="nil"/>
              <w:bottom w:val="nil"/>
              <w:right w:val="nil"/>
            </w:tcBorders>
            <w:shd w:val="clear" w:color="auto" w:fill="auto"/>
            <w:vAlign w:val="center"/>
            <w:hideMark/>
          </w:tcPr>
          <w:p w14:paraId="71849CB8"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2"/>
            <w:tcBorders>
              <w:top w:val="single" w:sz="4" w:space="0" w:color="auto"/>
              <w:left w:val="nil"/>
              <w:bottom w:val="nil"/>
              <w:right w:val="nil"/>
            </w:tcBorders>
            <w:shd w:val="clear" w:color="auto" w:fill="auto"/>
            <w:vAlign w:val="center"/>
            <w:hideMark/>
          </w:tcPr>
          <w:p w14:paraId="077D32B0"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tcBorders>
              <w:top w:val="single" w:sz="4" w:space="0" w:color="auto"/>
              <w:left w:val="single" w:sz="4" w:space="0" w:color="auto"/>
              <w:bottom w:val="nil"/>
              <w:right w:val="nil"/>
            </w:tcBorders>
            <w:shd w:val="clear" w:color="auto" w:fill="auto"/>
            <w:vAlign w:val="center"/>
            <w:hideMark/>
          </w:tcPr>
          <w:p w14:paraId="690E41E8"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tcBorders>
              <w:top w:val="single" w:sz="4" w:space="0" w:color="auto"/>
              <w:left w:val="nil"/>
              <w:bottom w:val="nil"/>
              <w:right w:val="nil"/>
            </w:tcBorders>
            <w:shd w:val="clear" w:color="auto" w:fill="auto"/>
            <w:vAlign w:val="center"/>
            <w:hideMark/>
          </w:tcPr>
          <w:p w14:paraId="6303556B"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tcBorders>
              <w:top w:val="single" w:sz="4" w:space="0" w:color="auto"/>
              <w:left w:val="nil"/>
              <w:bottom w:val="nil"/>
              <w:right w:val="nil"/>
            </w:tcBorders>
            <w:shd w:val="clear" w:color="auto" w:fill="auto"/>
            <w:vAlign w:val="center"/>
            <w:hideMark/>
          </w:tcPr>
          <w:p w14:paraId="11F0D88B"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5"/>
            <w:tcBorders>
              <w:top w:val="single" w:sz="4" w:space="0" w:color="auto"/>
              <w:left w:val="nil"/>
              <w:bottom w:val="nil"/>
              <w:right w:val="nil"/>
            </w:tcBorders>
            <w:shd w:val="clear" w:color="auto" w:fill="auto"/>
            <w:vAlign w:val="center"/>
            <w:hideMark/>
          </w:tcPr>
          <w:p w14:paraId="5FB00AD6"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single" w:sz="4" w:space="0" w:color="auto"/>
              <w:left w:val="nil"/>
              <w:bottom w:val="nil"/>
              <w:right w:val="nil"/>
            </w:tcBorders>
            <w:shd w:val="clear" w:color="auto" w:fill="auto"/>
            <w:vAlign w:val="center"/>
            <w:hideMark/>
          </w:tcPr>
          <w:p w14:paraId="7F9C9260"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single" w:sz="4" w:space="0" w:color="auto"/>
              <w:left w:val="nil"/>
              <w:bottom w:val="nil"/>
              <w:right w:val="nil"/>
            </w:tcBorders>
            <w:shd w:val="clear" w:color="auto" w:fill="auto"/>
            <w:vAlign w:val="center"/>
            <w:hideMark/>
          </w:tcPr>
          <w:p w14:paraId="34A85686"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single" w:sz="4" w:space="0" w:color="auto"/>
              <w:left w:val="nil"/>
              <w:bottom w:val="nil"/>
              <w:right w:val="nil"/>
            </w:tcBorders>
            <w:shd w:val="clear" w:color="auto" w:fill="auto"/>
            <w:vAlign w:val="center"/>
            <w:hideMark/>
          </w:tcPr>
          <w:p w14:paraId="390C3104"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single" w:sz="4" w:space="0" w:color="auto"/>
              <w:left w:val="nil"/>
              <w:bottom w:val="nil"/>
              <w:right w:val="nil"/>
            </w:tcBorders>
            <w:shd w:val="clear" w:color="auto" w:fill="auto"/>
            <w:vAlign w:val="center"/>
            <w:hideMark/>
          </w:tcPr>
          <w:p w14:paraId="23C1343B"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5" w:type="dxa"/>
            <w:gridSpan w:val="4"/>
            <w:tcBorders>
              <w:top w:val="single" w:sz="4" w:space="0" w:color="auto"/>
              <w:left w:val="nil"/>
              <w:bottom w:val="nil"/>
              <w:right w:val="nil"/>
            </w:tcBorders>
            <w:shd w:val="clear" w:color="auto" w:fill="auto"/>
            <w:vAlign w:val="center"/>
            <w:hideMark/>
          </w:tcPr>
          <w:p w14:paraId="45FD83BD"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2"/>
            <w:tcBorders>
              <w:top w:val="single" w:sz="4" w:space="0" w:color="auto"/>
              <w:left w:val="nil"/>
              <w:bottom w:val="nil"/>
              <w:right w:val="nil"/>
            </w:tcBorders>
            <w:shd w:val="clear" w:color="auto" w:fill="auto"/>
            <w:vAlign w:val="center"/>
            <w:hideMark/>
          </w:tcPr>
          <w:p w14:paraId="29B3CE5E"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589" w:type="dxa"/>
            <w:gridSpan w:val="6"/>
            <w:tcBorders>
              <w:top w:val="single" w:sz="4" w:space="0" w:color="auto"/>
              <w:left w:val="nil"/>
              <w:bottom w:val="nil"/>
              <w:right w:val="nil"/>
            </w:tcBorders>
            <w:shd w:val="clear" w:color="auto" w:fill="auto"/>
            <w:vAlign w:val="center"/>
            <w:hideMark/>
          </w:tcPr>
          <w:p w14:paraId="7200A46B"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single" w:sz="4" w:space="0" w:color="auto"/>
              <w:left w:val="nil"/>
              <w:bottom w:val="nil"/>
              <w:right w:val="nil"/>
            </w:tcBorders>
            <w:shd w:val="clear" w:color="auto" w:fill="auto"/>
            <w:vAlign w:val="center"/>
            <w:hideMark/>
          </w:tcPr>
          <w:p w14:paraId="1DB08686"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single" w:sz="4" w:space="0" w:color="auto"/>
              <w:left w:val="nil"/>
              <w:bottom w:val="nil"/>
              <w:right w:val="nil"/>
            </w:tcBorders>
            <w:shd w:val="clear" w:color="auto" w:fill="auto"/>
            <w:vAlign w:val="center"/>
            <w:hideMark/>
          </w:tcPr>
          <w:p w14:paraId="18257AA7"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2"/>
            <w:tcBorders>
              <w:top w:val="single" w:sz="4" w:space="0" w:color="auto"/>
              <w:left w:val="nil"/>
              <w:bottom w:val="nil"/>
              <w:right w:val="single" w:sz="4" w:space="0" w:color="auto"/>
            </w:tcBorders>
            <w:shd w:val="clear" w:color="auto" w:fill="auto"/>
            <w:vAlign w:val="center"/>
            <w:hideMark/>
          </w:tcPr>
          <w:p w14:paraId="70DF2671"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4"/>
            <w:tcBorders>
              <w:top w:val="nil"/>
              <w:left w:val="nil"/>
              <w:bottom w:val="nil"/>
              <w:right w:val="nil"/>
            </w:tcBorders>
            <w:shd w:val="clear" w:color="auto" w:fill="auto"/>
            <w:vAlign w:val="center"/>
            <w:hideMark/>
          </w:tcPr>
          <w:p w14:paraId="3BD2ABB8"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287" w:type="dxa"/>
            <w:gridSpan w:val="4"/>
            <w:tcBorders>
              <w:top w:val="nil"/>
              <w:left w:val="nil"/>
              <w:bottom w:val="nil"/>
              <w:right w:val="nil"/>
            </w:tcBorders>
            <w:shd w:val="clear" w:color="auto" w:fill="auto"/>
            <w:vAlign w:val="center"/>
            <w:hideMark/>
          </w:tcPr>
          <w:p w14:paraId="1C1296A0"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4"/>
            <w:tcBorders>
              <w:top w:val="nil"/>
              <w:left w:val="nil"/>
              <w:bottom w:val="nil"/>
              <w:right w:val="nil"/>
            </w:tcBorders>
            <w:shd w:val="clear" w:color="auto" w:fill="auto"/>
            <w:vAlign w:val="center"/>
            <w:hideMark/>
          </w:tcPr>
          <w:p w14:paraId="1029375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183DD05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6"/>
            <w:tcBorders>
              <w:top w:val="nil"/>
              <w:left w:val="nil"/>
              <w:bottom w:val="nil"/>
              <w:right w:val="nil"/>
            </w:tcBorders>
            <w:shd w:val="clear" w:color="auto" w:fill="auto"/>
            <w:vAlign w:val="center"/>
            <w:hideMark/>
          </w:tcPr>
          <w:p w14:paraId="166D6BA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r>
      <w:tr w:rsidR="00834DCB" w:rsidRPr="001C3CF7" w14:paraId="6B5BE2CA" w14:textId="77777777" w:rsidTr="007F5ED7">
        <w:trPr>
          <w:gridBefore w:val="1"/>
          <w:gridAfter w:val="7"/>
          <w:wAfter w:w="710" w:type="dxa"/>
          <w:trHeight w:val="198"/>
        </w:trPr>
        <w:tc>
          <w:tcPr>
            <w:tcW w:w="2487" w:type="dxa"/>
            <w:gridSpan w:val="17"/>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14:paraId="427DBA78" w14:textId="77777777" w:rsid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BIDANG PEMBINAAN PENDIDIKAN DASAR</w:t>
            </w:r>
          </w:p>
          <w:p w14:paraId="0CD720D7" w14:textId="77777777" w:rsidR="00560C14" w:rsidRPr="001C3CF7" w:rsidRDefault="00560C14" w:rsidP="001C3CF7">
            <w:pPr>
              <w:spacing w:after="0" w:line="240" w:lineRule="auto"/>
              <w:jc w:val="center"/>
              <w:rPr>
                <w:rFonts w:ascii="Tahoma" w:eastAsia="Times New Roman" w:hAnsi="Tahoma" w:cs="Tahoma"/>
                <w:b/>
                <w:bCs/>
              </w:rPr>
            </w:pPr>
          </w:p>
        </w:tc>
        <w:tc>
          <w:tcPr>
            <w:tcW w:w="404" w:type="dxa"/>
            <w:gridSpan w:val="3"/>
            <w:tcBorders>
              <w:top w:val="nil"/>
              <w:left w:val="nil"/>
              <w:bottom w:val="nil"/>
              <w:right w:val="nil"/>
            </w:tcBorders>
            <w:shd w:val="clear" w:color="auto" w:fill="auto"/>
            <w:vAlign w:val="center"/>
            <w:hideMark/>
          </w:tcPr>
          <w:p w14:paraId="341388F6" w14:textId="77777777" w:rsidR="001C3CF7" w:rsidRPr="001C3CF7" w:rsidRDefault="001C3CF7" w:rsidP="001C3CF7">
            <w:pPr>
              <w:spacing w:after="0" w:line="240" w:lineRule="auto"/>
              <w:jc w:val="center"/>
              <w:rPr>
                <w:rFonts w:ascii="Tahoma" w:eastAsia="Times New Roman" w:hAnsi="Tahoma" w:cs="Tahoma"/>
                <w:b/>
                <w:bCs/>
              </w:rPr>
            </w:pPr>
          </w:p>
        </w:tc>
        <w:tc>
          <w:tcPr>
            <w:tcW w:w="404" w:type="dxa"/>
            <w:gridSpan w:val="3"/>
            <w:tcBorders>
              <w:top w:val="nil"/>
              <w:left w:val="nil"/>
              <w:bottom w:val="nil"/>
              <w:right w:val="nil"/>
            </w:tcBorders>
            <w:shd w:val="clear" w:color="auto" w:fill="auto"/>
            <w:vAlign w:val="center"/>
            <w:hideMark/>
          </w:tcPr>
          <w:p w14:paraId="6C7A095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20C4ABB1"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33FB6690"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58" w:type="dxa"/>
            <w:gridSpan w:val="2"/>
            <w:tcBorders>
              <w:top w:val="nil"/>
              <w:left w:val="nil"/>
              <w:bottom w:val="nil"/>
              <w:right w:val="single" w:sz="4" w:space="0" w:color="auto"/>
            </w:tcBorders>
            <w:shd w:val="clear" w:color="auto" w:fill="auto"/>
            <w:vAlign w:val="center"/>
            <w:hideMark/>
          </w:tcPr>
          <w:p w14:paraId="4E9A842B" w14:textId="77777777" w:rsidR="001C3CF7" w:rsidRPr="001C3CF7" w:rsidRDefault="001C3CF7" w:rsidP="001C3CF7">
            <w:pPr>
              <w:spacing w:after="0" w:line="240" w:lineRule="auto"/>
              <w:rPr>
                <w:rFonts w:ascii="Tahoma" w:eastAsia="Times New Roman" w:hAnsi="Tahoma" w:cs="Tahoma"/>
                <w:b/>
                <w:bCs/>
              </w:rPr>
            </w:pPr>
            <w:r w:rsidRPr="001C3CF7">
              <w:rPr>
                <w:rFonts w:ascii="Tahoma" w:eastAsia="Times New Roman" w:hAnsi="Tahoma" w:cs="Tahoma"/>
                <w:b/>
                <w:bCs/>
              </w:rPr>
              <w:t> </w:t>
            </w:r>
          </w:p>
        </w:tc>
        <w:tc>
          <w:tcPr>
            <w:tcW w:w="455" w:type="dxa"/>
            <w:gridSpan w:val="3"/>
            <w:tcBorders>
              <w:top w:val="nil"/>
              <w:left w:val="nil"/>
              <w:bottom w:val="nil"/>
              <w:right w:val="nil"/>
            </w:tcBorders>
            <w:shd w:val="clear" w:color="auto" w:fill="auto"/>
            <w:vAlign w:val="center"/>
            <w:hideMark/>
          </w:tcPr>
          <w:p w14:paraId="18CD4801" w14:textId="77777777" w:rsidR="001C3CF7" w:rsidRPr="001C3CF7" w:rsidRDefault="001C3CF7" w:rsidP="001C3CF7">
            <w:pPr>
              <w:spacing w:after="0" w:line="240" w:lineRule="auto"/>
              <w:rPr>
                <w:rFonts w:ascii="Tahoma" w:eastAsia="Times New Roman" w:hAnsi="Tahoma" w:cs="Tahoma"/>
                <w:b/>
                <w:bCs/>
              </w:rPr>
            </w:pPr>
          </w:p>
        </w:tc>
        <w:tc>
          <w:tcPr>
            <w:tcW w:w="3122" w:type="dxa"/>
            <w:gridSpan w:val="18"/>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14:paraId="165014CC"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 xml:space="preserve">BIDANG PEMBINAAN PENDIDIKAN ANAK USIA DINI DAN PENDIDIKAN NON FORMAL </w:t>
            </w:r>
          </w:p>
        </w:tc>
        <w:tc>
          <w:tcPr>
            <w:tcW w:w="404" w:type="dxa"/>
            <w:gridSpan w:val="4"/>
            <w:tcBorders>
              <w:top w:val="nil"/>
              <w:left w:val="nil"/>
              <w:bottom w:val="nil"/>
              <w:right w:val="nil"/>
            </w:tcBorders>
            <w:shd w:val="clear" w:color="auto" w:fill="auto"/>
            <w:vAlign w:val="center"/>
            <w:hideMark/>
          </w:tcPr>
          <w:p w14:paraId="193AA610" w14:textId="77777777" w:rsidR="001C3CF7" w:rsidRPr="001C3CF7" w:rsidRDefault="001C3CF7" w:rsidP="001C3CF7">
            <w:pPr>
              <w:spacing w:after="0" w:line="240" w:lineRule="auto"/>
              <w:jc w:val="center"/>
              <w:rPr>
                <w:rFonts w:ascii="Tahoma" w:eastAsia="Times New Roman" w:hAnsi="Tahoma" w:cs="Tahoma"/>
                <w:b/>
                <w:bCs/>
              </w:rPr>
            </w:pPr>
          </w:p>
        </w:tc>
        <w:tc>
          <w:tcPr>
            <w:tcW w:w="404" w:type="dxa"/>
            <w:gridSpan w:val="4"/>
            <w:tcBorders>
              <w:top w:val="nil"/>
              <w:left w:val="nil"/>
              <w:bottom w:val="nil"/>
              <w:right w:val="nil"/>
            </w:tcBorders>
            <w:shd w:val="clear" w:color="auto" w:fill="auto"/>
            <w:vAlign w:val="center"/>
            <w:hideMark/>
          </w:tcPr>
          <w:p w14:paraId="7A01600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21CD801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val="restart"/>
            <w:tcBorders>
              <w:top w:val="nil"/>
              <w:left w:val="nil"/>
              <w:bottom w:val="nil"/>
              <w:right w:val="nil"/>
            </w:tcBorders>
            <w:shd w:val="clear" w:color="auto" w:fill="auto"/>
            <w:vAlign w:val="center"/>
            <w:hideMark/>
          </w:tcPr>
          <w:p w14:paraId="63B828A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137" w:type="dxa"/>
            <w:gridSpan w:val="34"/>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14:paraId="2AFC8C40" w14:textId="77777777" w:rsidR="001C3CF7" w:rsidRPr="001C3CF7" w:rsidRDefault="001C3CF7" w:rsidP="001C3CF7">
            <w:pPr>
              <w:spacing w:after="0" w:line="240" w:lineRule="auto"/>
              <w:jc w:val="center"/>
              <w:rPr>
                <w:rFonts w:ascii="Tahoma" w:eastAsia="Times New Roman" w:hAnsi="Tahoma" w:cs="Tahoma"/>
                <w:b/>
                <w:bCs/>
              </w:rPr>
            </w:pPr>
            <w:r w:rsidRPr="001C3CF7">
              <w:rPr>
                <w:rFonts w:ascii="Tahoma" w:eastAsia="Times New Roman" w:hAnsi="Tahoma" w:cs="Tahoma"/>
                <w:b/>
                <w:bCs/>
              </w:rPr>
              <w:t>BIDANG PEMBINAAN KETENAGAAN</w:t>
            </w:r>
          </w:p>
        </w:tc>
        <w:tc>
          <w:tcPr>
            <w:tcW w:w="283" w:type="dxa"/>
            <w:gridSpan w:val="7"/>
            <w:tcBorders>
              <w:top w:val="nil"/>
              <w:left w:val="nil"/>
              <w:bottom w:val="nil"/>
              <w:right w:val="nil"/>
            </w:tcBorders>
            <w:shd w:val="clear" w:color="auto" w:fill="auto"/>
            <w:vAlign w:val="center"/>
            <w:hideMark/>
          </w:tcPr>
          <w:p w14:paraId="359D3736" w14:textId="77777777" w:rsidR="001C3CF7" w:rsidRPr="001C3CF7" w:rsidRDefault="001C3CF7" w:rsidP="001C3CF7">
            <w:pPr>
              <w:spacing w:after="0" w:line="240" w:lineRule="auto"/>
              <w:jc w:val="center"/>
              <w:rPr>
                <w:rFonts w:ascii="Tahoma" w:eastAsia="Times New Roman" w:hAnsi="Tahoma" w:cs="Tahoma"/>
                <w:b/>
                <w:bCs/>
              </w:rPr>
            </w:pPr>
          </w:p>
        </w:tc>
      </w:tr>
      <w:tr w:rsidR="00834DCB" w:rsidRPr="001C3CF7" w14:paraId="387C19B0" w14:textId="77777777" w:rsidTr="007F5ED7">
        <w:trPr>
          <w:gridBefore w:val="1"/>
          <w:gridAfter w:val="7"/>
          <w:wAfter w:w="710" w:type="dxa"/>
          <w:trHeight w:val="198"/>
        </w:trPr>
        <w:tc>
          <w:tcPr>
            <w:tcW w:w="2487" w:type="dxa"/>
            <w:gridSpan w:val="17"/>
            <w:vMerge/>
            <w:tcBorders>
              <w:top w:val="single" w:sz="4" w:space="0" w:color="auto"/>
              <w:left w:val="single" w:sz="4" w:space="0" w:color="auto"/>
              <w:bottom w:val="single" w:sz="4" w:space="0" w:color="000000"/>
              <w:right w:val="single" w:sz="4" w:space="0" w:color="000000"/>
            </w:tcBorders>
            <w:vAlign w:val="center"/>
            <w:hideMark/>
          </w:tcPr>
          <w:p w14:paraId="3F1846DC" w14:textId="77777777" w:rsidR="001C3CF7" w:rsidRPr="001C3CF7" w:rsidRDefault="001C3CF7" w:rsidP="001C3CF7">
            <w:pPr>
              <w:spacing w:after="0" w:line="240" w:lineRule="auto"/>
              <w:rPr>
                <w:rFonts w:ascii="Tahoma" w:eastAsia="Times New Roman" w:hAnsi="Tahoma" w:cs="Tahoma"/>
                <w:b/>
                <w:bCs/>
              </w:rPr>
            </w:pPr>
          </w:p>
        </w:tc>
        <w:tc>
          <w:tcPr>
            <w:tcW w:w="404" w:type="dxa"/>
            <w:gridSpan w:val="3"/>
            <w:tcBorders>
              <w:top w:val="nil"/>
              <w:left w:val="nil"/>
              <w:bottom w:val="nil"/>
              <w:right w:val="nil"/>
            </w:tcBorders>
            <w:shd w:val="clear" w:color="auto" w:fill="auto"/>
            <w:vAlign w:val="center"/>
            <w:hideMark/>
          </w:tcPr>
          <w:p w14:paraId="216339E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76B1B79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1ADD5083"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376662AB"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58" w:type="dxa"/>
            <w:gridSpan w:val="2"/>
            <w:tcBorders>
              <w:top w:val="nil"/>
              <w:left w:val="nil"/>
              <w:bottom w:val="nil"/>
              <w:right w:val="single" w:sz="4" w:space="0" w:color="auto"/>
            </w:tcBorders>
            <w:shd w:val="clear" w:color="auto" w:fill="auto"/>
            <w:vAlign w:val="center"/>
            <w:hideMark/>
          </w:tcPr>
          <w:p w14:paraId="6DE412FC" w14:textId="77777777" w:rsidR="001C3CF7" w:rsidRPr="001C3CF7" w:rsidRDefault="001C3CF7" w:rsidP="001C3CF7">
            <w:pPr>
              <w:spacing w:after="0" w:line="240" w:lineRule="auto"/>
              <w:rPr>
                <w:rFonts w:ascii="Tahoma" w:eastAsia="Times New Roman" w:hAnsi="Tahoma" w:cs="Tahoma"/>
                <w:b/>
                <w:bCs/>
              </w:rPr>
            </w:pPr>
            <w:r w:rsidRPr="001C3CF7">
              <w:rPr>
                <w:rFonts w:ascii="Tahoma" w:eastAsia="Times New Roman" w:hAnsi="Tahoma" w:cs="Tahoma"/>
                <w:b/>
                <w:bCs/>
              </w:rPr>
              <w:t> </w:t>
            </w:r>
          </w:p>
        </w:tc>
        <w:tc>
          <w:tcPr>
            <w:tcW w:w="455" w:type="dxa"/>
            <w:gridSpan w:val="3"/>
            <w:tcBorders>
              <w:top w:val="nil"/>
              <w:left w:val="nil"/>
              <w:bottom w:val="nil"/>
              <w:right w:val="nil"/>
            </w:tcBorders>
            <w:shd w:val="clear" w:color="auto" w:fill="auto"/>
            <w:vAlign w:val="center"/>
            <w:hideMark/>
          </w:tcPr>
          <w:p w14:paraId="61B937B8" w14:textId="77777777" w:rsidR="001C3CF7" w:rsidRPr="001C3CF7" w:rsidRDefault="001C3CF7" w:rsidP="001C3CF7">
            <w:pPr>
              <w:spacing w:after="0" w:line="240" w:lineRule="auto"/>
              <w:rPr>
                <w:rFonts w:ascii="Tahoma" w:eastAsia="Times New Roman" w:hAnsi="Tahoma" w:cs="Tahoma"/>
                <w:b/>
                <w:bCs/>
              </w:rPr>
            </w:pPr>
          </w:p>
        </w:tc>
        <w:tc>
          <w:tcPr>
            <w:tcW w:w="3122" w:type="dxa"/>
            <w:gridSpan w:val="18"/>
            <w:vMerge/>
            <w:tcBorders>
              <w:top w:val="nil"/>
              <w:left w:val="nil"/>
              <w:bottom w:val="nil"/>
              <w:right w:val="nil"/>
            </w:tcBorders>
            <w:vAlign w:val="center"/>
            <w:hideMark/>
          </w:tcPr>
          <w:p w14:paraId="199B7685" w14:textId="77777777" w:rsidR="001C3CF7" w:rsidRPr="001C3CF7" w:rsidRDefault="001C3CF7" w:rsidP="001C3CF7">
            <w:pPr>
              <w:spacing w:after="0" w:line="240" w:lineRule="auto"/>
              <w:rPr>
                <w:rFonts w:ascii="Tahoma" w:eastAsia="Times New Roman" w:hAnsi="Tahoma" w:cs="Tahoma"/>
                <w:b/>
                <w:bCs/>
              </w:rPr>
            </w:pPr>
          </w:p>
        </w:tc>
        <w:tc>
          <w:tcPr>
            <w:tcW w:w="404" w:type="dxa"/>
            <w:gridSpan w:val="4"/>
            <w:tcBorders>
              <w:top w:val="nil"/>
              <w:left w:val="nil"/>
              <w:bottom w:val="nil"/>
              <w:right w:val="nil"/>
            </w:tcBorders>
            <w:shd w:val="clear" w:color="auto" w:fill="auto"/>
            <w:vAlign w:val="center"/>
            <w:hideMark/>
          </w:tcPr>
          <w:p w14:paraId="7C1E9CA3"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3D6C0EA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757A023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hideMark/>
          </w:tcPr>
          <w:p w14:paraId="64B4D080"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137" w:type="dxa"/>
            <w:gridSpan w:val="34"/>
            <w:vMerge/>
            <w:tcBorders>
              <w:top w:val="nil"/>
              <w:left w:val="nil"/>
              <w:bottom w:val="nil"/>
              <w:right w:val="nil"/>
            </w:tcBorders>
            <w:vAlign w:val="center"/>
            <w:hideMark/>
          </w:tcPr>
          <w:p w14:paraId="07AF9F89" w14:textId="77777777" w:rsidR="001C3CF7" w:rsidRPr="001C3CF7" w:rsidRDefault="001C3CF7" w:rsidP="001C3CF7">
            <w:pPr>
              <w:spacing w:after="0" w:line="240" w:lineRule="auto"/>
              <w:rPr>
                <w:rFonts w:ascii="Tahoma" w:eastAsia="Times New Roman" w:hAnsi="Tahoma" w:cs="Tahoma"/>
                <w:b/>
                <w:bCs/>
              </w:rPr>
            </w:pPr>
          </w:p>
        </w:tc>
        <w:tc>
          <w:tcPr>
            <w:tcW w:w="283" w:type="dxa"/>
            <w:gridSpan w:val="7"/>
            <w:tcBorders>
              <w:top w:val="nil"/>
              <w:left w:val="nil"/>
              <w:bottom w:val="nil"/>
              <w:right w:val="nil"/>
            </w:tcBorders>
            <w:shd w:val="clear" w:color="auto" w:fill="auto"/>
            <w:vAlign w:val="center"/>
            <w:hideMark/>
          </w:tcPr>
          <w:p w14:paraId="778806D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r>
      <w:tr w:rsidR="00834DCB" w:rsidRPr="001C3CF7" w14:paraId="1921D890" w14:textId="77777777" w:rsidTr="007F5ED7">
        <w:trPr>
          <w:gridBefore w:val="1"/>
          <w:gridAfter w:val="7"/>
          <w:wAfter w:w="710" w:type="dxa"/>
          <w:trHeight w:val="483"/>
        </w:trPr>
        <w:tc>
          <w:tcPr>
            <w:tcW w:w="2487" w:type="dxa"/>
            <w:gridSpan w:val="17"/>
            <w:vMerge/>
            <w:tcBorders>
              <w:top w:val="single" w:sz="4" w:space="0" w:color="auto"/>
              <w:left w:val="single" w:sz="4" w:space="0" w:color="auto"/>
              <w:bottom w:val="single" w:sz="4" w:space="0" w:color="000000"/>
              <w:right w:val="single" w:sz="4" w:space="0" w:color="000000"/>
            </w:tcBorders>
            <w:vAlign w:val="center"/>
          </w:tcPr>
          <w:p w14:paraId="48623EBE" w14:textId="77777777" w:rsidR="00560C14" w:rsidRPr="001C3CF7" w:rsidRDefault="00560C14" w:rsidP="001C3CF7">
            <w:pPr>
              <w:spacing w:after="0" w:line="240" w:lineRule="auto"/>
              <w:rPr>
                <w:rFonts w:ascii="Tahoma" w:eastAsia="Times New Roman" w:hAnsi="Tahoma" w:cs="Tahoma"/>
                <w:b/>
                <w:bCs/>
              </w:rPr>
            </w:pPr>
          </w:p>
        </w:tc>
        <w:tc>
          <w:tcPr>
            <w:tcW w:w="404" w:type="dxa"/>
            <w:gridSpan w:val="3"/>
            <w:tcBorders>
              <w:top w:val="nil"/>
              <w:left w:val="nil"/>
              <w:bottom w:val="nil"/>
              <w:right w:val="nil"/>
            </w:tcBorders>
            <w:shd w:val="clear" w:color="auto" w:fill="auto"/>
            <w:vAlign w:val="center"/>
          </w:tcPr>
          <w:p w14:paraId="7C0DE6A5" w14:textId="77777777" w:rsidR="00560C14" w:rsidRPr="001C3CF7" w:rsidRDefault="00560C14"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tcPr>
          <w:p w14:paraId="3C565029" w14:textId="77777777" w:rsidR="00560C14" w:rsidRPr="001C3CF7" w:rsidRDefault="00560C14"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tcPr>
          <w:p w14:paraId="564E176D" w14:textId="77777777" w:rsidR="00560C14" w:rsidRPr="001C3CF7" w:rsidRDefault="00560C14" w:rsidP="001C3CF7">
            <w:pPr>
              <w:spacing w:after="0" w:line="240" w:lineRule="auto"/>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tcPr>
          <w:p w14:paraId="0CE584F8" w14:textId="77777777" w:rsidR="00560C14" w:rsidRPr="001C3CF7" w:rsidRDefault="00560C14" w:rsidP="001C3CF7">
            <w:pPr>
              <w:spacing w:after="0" w:line="240" w:lineRule="auto"/>
              <w:rPr>
                <w:rFonts w:ascii="Times New Roman" w:eastAsia="Times New Roman" w:hAnsi="Times New Roman" w:cs="Times New Roman"/>
                <w:sz w:val="20"/>
                <w:szCs w:val="20"/>
              </w:rPr>
            </w:pPr>
          </w:p>
        </w:tc>
        <w:tc>
          <w:tcPr>
            <w:tcW w:w="358" w:type="dxa"/>
            <w:gridSpan w:val="2"/>
            <w:tcBorders>
              <w:top w:val="nil"/>
              <w:left w:val="nil"/>
              <w:bottom w:val="nil"/>
              <w:right w:val="single" w:sz="4" w:space="0" w:color="auto"/>
            </w:tcBorders>
            <w:shd w:val="clear" w:color="auto" w:fill="auto"/>
            <w:vAlign w:val="center"/>
          </w:tcPr>
          <w:p w14:paraId="5C2AE5CC" w14:textId="77777777" w:rsidR="00560C14" w:rsidRPr="001C3CF7" w:rsidRDefault="00560C14" w:rsidP="001C3CF7">
            <w:pPr>
              <w:spacing w:after="0" w:line="240" w:lineRule="auto"/>
              <w:rPr>
                <w:rFonts w:ascii="Tahoma" w:eastAsia="Times New Roman" w:hAnsi="Tahoma" w:cs="Tahoma"/>
                <w:b/>
                <w:bCs/>
              </w:rPr>
            </w:pPr>
          </w:p>
        </w:tc>
        <w:tc>
          <w:tcPr>
            <w:tcW w:w="455" w:type="dxa"/>
            <w:gridSpan w:val="3"/>
            <w:tcBorders>
              <w:top w:val="nil"/>
              <w:left w:val="nil"/>
              <w:bottom w:val="nil"/>
              <w:right w:val="nil"/>
            </w:tcBorders>
            <w:shd w:val="clear" w:color="auto" w:fill="auto"/>
            <w:vAlign w:val="center"/>
          </w:tcPr>
          <w:p w14:paraId="74BEBCCA" w14:textId="77777777" w:rsidR="00560C14" w:rsidRPr="001C3CF7" w:rsidRDefault="00560C14" w:rsidP="001C3CF7">
            <w:pPr>
              <w:spacing w:after="0" w:line="240" w:lineRule="auto"/>
              <w:rPr>
                <w:rFonts w:ascii="Tahoma" w:eastAsia="Times New Roman" w:hAnsi="Tahoma" w:cs="Tahoma"/>
                <w:b/>
                <w:bCs/>
              </w:rPr>
            </w:pPr>
          </w:p>
        </w:tc>
        <w:tc>
          <w:tcPr>
            <w:tcW w:w="3122" w:type="dxa"/>
            <w:gridSpan w:val="18"/>
            <w:vMerge/>
            <w:tcBorders>
              <w:top w:val="nil"/>
              <w:left w:val="nil"/>
              <w:bottom w:val="nil"/>
              <w:right w:val="nil"/>
            </w:tcBorders>
            <w:vAlign w:val="center"/>
          </w:tcPr>
          <w:p w14:paraId="545D90FC" w14:textId="77777777" w:rsidR="00560C14" w:rsidRPr="001C3CF7" w:rsidRDefault="00560C14" w:rsidP="001C3CF7">
            <w:pPr>
              <w:spacing w:after="0" w:line="240" w:lineRule="auto"/>
              <w:rPr>
                <w:rFonts w:ascii="Tahoma" w:eastAsia="Times New Roman" w:hAnsi="Tahoma" w:cs="Tahoma"/>
                <w:b/>
                <w:bCs/>
              </w:rPr>
            </w:pPr>
          </w:p>
        </w:tc>
        <w:tc>
          <w:tcPr>
            <w:tcW w:w="404" w:type="dxa"/>
            <w:gridSpan w:val="4"/>
            <w:tcBorders>
              <w:top w:val="nil"/>
              <w:left w:val="nil"/>
              <w:bottom w:val="nil"/>
              <w:right w:val="nil"/>
            </w:tcBorders>
            <w:shd w:val="clear" w:color="auto" w:fill="auto"/>
            <w:vAlign w:val="center"/>
          </w:tcPr>
          <w:p w14:paraId="248FFA47" w14:textId="77777777" w:rsidR="00560C14" w:rsidRPr="001C3CF7" w:rsidRDefault="00560C14" w:rsidP="001C3CF7">
            <w:pPr>
              <w:spacing w:after="0" w:line="240" w:lineRule="auto"/>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tcPr>
          <w:p w14:paraId="42812A65" w14:textId="77777777" w:rsidR="00560C14" w:rsidRPr="001C3CF7" w:rsidRDefault="00560C14"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tcPr>
          <w:p w14:paraId="70442BCC" w14:textId="77777777" w:rsidR="00560C14" w:rsidRPr="001C3CF7" w:rsidRDefault="00560C14"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tcPr>
          <w:p w14:paraId="0251196A" w14:textId="77777777" w:rsidR="00560C14" w:rsidRPr="001C3CF7" w:rsidRDefault="00560C14" w:rsidP="001C3CF7">
            <w:pPr>
              <w:spacing w:after="0" w:line="240" w:lineRule="auto"/>
              <w:rPr>
                <w:rFonts w:ascii="Times New Roman" w:eastAsia="Times New Roman" w:hAnsi="Times New Roman" w:cs="Times New Roman"/>
                <w:sz w:val="20"/>
                <w:szCs w:val="20"/>
              </w:rPr>
            </w:pPr>
          </w:p>
        </w:tc>
        <w:tc>
          <w:tcPr>
            <w:tcW w:w="3137" w:type="dxa"/>
            <w:gridSpan w:val="34"/>
            <w:vMerge/>
            <w:tcBorders>
              <w:top w:val="nil"/>
              <w:left w:val="nil"/>
              <w:bottom w:val="nil"/>
              <w:right w:val="nil"/>
            </w:tcBorders>
            <w:vAlign w:val="center"/>
          </w:tcPr>
          <w:p w14:paraId="7C48A4FC" w14:textId="77777777" w:rsidR="00560C14" w:rsidRPr="001C3CF7" w:rsidRDefault="00560C14" w:rsidP="001C3CF7">
            <w:pPr>
              <w:spacing w:after="0" w:line="240" w:lineRule="auto"/>
              <w:rPr>
                <w:rFonts w:ascii="Tahoma" w:eastAsia="Times New Roman" w:hAnsi="Tahoma" w:cs="Tahoma"/>
                <w:b/>
                <w:bCs/>
              </w:rPr>
            </w:pPr>
          </w:p>
        </w:tc>
        <w:tc>
          <w:tcPr>
            <w:tcW w:w="283" w:type="dxa"/>
            <w:gridSpan w:val="7"/>
            <w:tcBorders>
              <w:top w:val="nil"/>
              <w:left w:val="nil"/>
              <w:bottom w:val="nil"/>
              <w:right w:val="nil"/>
            </w:tcBorders>
            <w:shd w:val="clear" w:color="auto" w:fill="auto"/>
            <w:vAlign w:val="center"/>
          </w:tcPr>
          <w:p w14:paraId="09EE6192" w14:textId="77777777" w:rsidR="00560C14" w:rsidRPr="001C3CF7" w:rsidRDefault="00560C14" w:rsidP="001C3CF7">
            <w:pPr>
              <w:spacing w:after="0" w:line="240" w:lineRule="auto"/>
              <w:jc w:val="center"/>
              <w:rPr>
                <w:rFonts w:ascii="Times New Roman" w:eastAsia="Times New Roman" w:hAnsi="Times New Roman" w:cs="Times New Roman"/>
                <w:sz w:val="20"/>
                <w:szCs w:val="20"/>
              </w:rPr>
            </w:pPr>
          </w:p>
        </w:tc>
      </w:tr>
      <w:tr w:rsidR="00834DCB" w:rsidRPr="001C3CF7" w14:paraId="25D6B3B8" w14:textId="77777777" w:rsidTr="007F5ED7">
        <w:trPr>
          <w:gridBefore w:val="1"/>
          <w:gridAfter w:val="7"/>
          <w:wAfter w:w="710" w:type="dxa"/>
          <w:trHeight w:val="198"/>
        </w:trPr>
        <w:tc>
          <w:tcPr>
            <w:tcW w:w="2487" w:type="dxa"/>
            <w:gridSpan w:val="17"/>
            <w:vMerge/>
            <w:tcBorders>
              <w:top w:val="single" w:sz="4" w:space="0" w:color="auto"/>
              <w:left w:val="single" w:sz="4" w:space="0" w:color="auto"/>
              <w:bottom w:val="single" w:sz="4" w:space="0" w:color="000000"/>
              <w:right w:val="single" w:sz="4" w:space="0" w:color="000000"/>
            </w:tcBorders>
            <w:vAlign w:val="center"/>
            <w:hideMark/>
          </w:tcPr>
          <w:p w14:paraId="0BF240D8" w14:textId="77777777" w:rsidR="001C3CF7" w:rsidRPr="001C3CF7" w:rsidRDefault="001C3CF7" w:rsidP="001C3CF7">
            <w:pPr>
              <w:spacing w:after="0" w:line="240" w:lineRule="auto"/>
              <w:rPr>
                <w:rFonts w:ascii="Tahoma" w:eastAsia="Times New Roman" w:hAnsi="Tahoma" w:cs="Tahoma"/>
                <w:b/>
                <w:bCs/>
              </w:rPr>
            </w:pPr>
          </w:p>
        </w:tc>
        <w:tc>
          <w:tcPr>
            <w:tcW w:w="404" w:type="dxa"/>
            <w:gridSpan w:val="3"/>
            <w:tcBorders>
              <w:top w:val="nil"/>
              <w:left w:val="nil"/>
              <w:bottom w:val="nil"/>
              <w:right w:val="nil"/>
            </w:tcBorders>
            <w:shd w:val="clear" w:color="auto" w:fill="auto"/>
            <w:vAlign w:val="center"/>
            <w:hideMark/>
          </w:tcPr>
          <w:p w14:paraId="67AE520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258D627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3C06F7C6"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725C3587"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58" w:type="dxa"/>
            <w:gridSpan w:val="2"/>
            <w:tcBorders>
              <w:top w:val="nil"/>
              <w:left w:val="nil"/>
              <w:bottom w:val="nil"/>
              <w:right w:val="single" w:sz="4" w:space="0" w:color="auto"/>
            </w:tcBorders>
            <w:shd w:val="clear" w:color="auto" w:fill="auto"/>
            <w:vAlign w:val="center"/>
            <w:hideMark/>
          </w:tcPr>
          <w:p w14:paraId="567E6AA3" w14:textId="77777777" w:rsidR="001C3CF7" w:rsidRPr="001C3CF7" w:rsidRDefault="001C3CF7" w:rsidP="001C3CF7">
            <w:pPr>
              <w:spacing w:after="0" w:line="240" w:lineRule="auto"/>
              <w:rPr>
                <w:rFonts w:ascii="Tahoma" w:eastAsia="Times New Roman" w:hAnsi="Tahoma" w:cs="Tahoma"/>
                <w:b/>
                <w:bCs/>
              </w:rPr>
            </w:pPr>
            <w:r w:rsidRPr="001C3CF7">
              <w:rPr>
                <w:rFonts w:ascii="Tahoma" w:eastAsia="Times New Roman" w:hAnsi="Tahoma" w:cs="Tahoma"/>
                <w:b/>
                <w:bCs/>
              </w:rPr>
              <w:t> </w:t>
            </w:r>
          </w:p>
        </w:tc>
        <w:tc>
          <w:tcPr>
            <w:tcW w:w="455" w:type="dxa"/>
            <w:gridSpan w:val="3"/>
            <w:tcBorders>
              <w:top w:val="nil"/>
              <w:left w:val="nil"/>
              <w:bottom w:val="nil"/>
              <w:right w:val="nil"/>
            </w:tcBorders>
            <w:shd w:val="clear" w:color="auto" w:fill="auto"/>
            <w:vAlign w:val="center"/>
            <w:hideMark/>
          </w:tcPr>
          <w:p w14:paraId="4ACDCCF3" w14:textId="77777777" w:rsidR="001C3CF7" w:rsidRPr="001C3CF7" w:rsidRDefault="001C3CF7" w:rsidP="001C3CF7">
            <w:pPr>
              <w:spacing w:after="0" w:line="240" w:lineRule="auto"/>
              <w:rPr>
                <w:rFonts w:ascii="Tahoma" w:eastAsia="Times New Roman" w:hAnsi="Tahoma" w:cs="Tahoma"/>
                <w:b/>
                <w:bCs/>
              </w:rPr>
            </w:pPr>
          </w:p>
        </w:tc>
        <w:tc>
          <w:tcPr>
            <w:tcW w:w="3122" w:type="dxa"/>
            <w:gridSpan w:val="18"/>
            <w:vMerge/>
            <w:tcBorders>
              <w:top w:val="nil"/>
              <w:left w:val="nil"/>
              <w:bottom w:val="nil"/>
              <w:right w:val="nil"/>
            </w:tcBorders>
            <w:vAlign w:val="center"/>
            <w:hideMark/>
          </w:tcPr>
          <w:p w14:paraId="543C6908" w14:textId="77777777" w:rsidR="001C3CF7" w:rsidRPr="001C3CF7" w:rsidRDefault="001C3CF7" w:rsidP="001C3CF7">
            <w:pPr>
              <w:spacing w:after="0" w:line="240" w:lineRule="auto"/>
              <w:rPr>
                <w:rFonts w:ascii="Tahoma" w:eastAsia="Times New Roman" w:hAnsi="Tahoma" w:cs="Tahoma"/>
                <w:b/>
                <w:bCs/>
              </w:rPr>
            </w:pPr>
          </w:p>
        </w:tc>
        <w:tc>
          <w:tcPr>
            <w:tcW w:w="404" w:type="dxa"/>
            <w:gridSpan w:val="4"/>
            <w:tcBorders>
              <w:top w:val="single" w:sz="4" w:space="0" w:color="auto"/>
              <w:left w:val="nil"/>
              <w:bottom w:val="nil"/>
              <w:right w:val="single" w:sz="4" w:space="0" w:color="auto"/>
            </w:tcBorders>
            <w:shd w:val="clear" w:color="auto" w:fill="auto"/>
            <w:vAlign w:val="center"/>
            <w:hideMark/>
          </w:tcPr>
          <w:p w14:paraId="2C96412F"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1B4F636C"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4FA5D45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hideMark/>
          </w:tcPr>
          <w:p w14:paraId="27CEF61A"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137" w:type="dxa"/>
            <w:gridSpan w:val="34"/>
            <w:vMerge/>
            <w:tcBorders>
              <w:top w:val="nil"/>
              <w:left w:val="nil"/>
              <w:bottom w:val="nil"/>
              <w:right w:val="nil"/>
            </w:tcBorders>
            <w:vAlign w:val="center"/>
            <w:hideMark/>
          </w:tcPr>
          <w:p w14:paraId="49C412A5" w14:textId="77777777" w:rsidR="001C3CF7" w:rsidRPr="001C3CF7" w:rsidRDefault="001C3CF7" w:rsidP="001C3CF7">
            <w:pPr>
              <w:spacing w:after="0" w:line="240" w:lineRule="auto"/>
              <w:rPr>
                <w:rFonts w:ascii="Tahoma" w:eastAsia="Times New Roman" w:hAnsi="Tahoma" w:cs="Tahoma"/>
                <w:b/>
                <w:bCs/>
              </w:rPr>
            </w:pPr>
          </w:p>
        </w:tc>
        <w:tc>
          <w:tcPr>
            <w:tcW w:w="283" w:type="dxa"/>
            <w:gridSpan w:val="7"/>
            <w:tcBorders>
              <w:top w:val="single" w:sz="4" w:space="0" w:color="auto"/>
              <w:left w:val="nil"/>
              <w:bottom w:val="nil"/>
              <w:right w:val="single" w:sz="4" w:space="0" w:color="auto"/>
            </w:tcBorders>
            <w:shd w:val="clear" w:color="auto" w:fill="auto"/>
            <w:vAlign w:val="center"/>
            <w:hideMark/>
          </w:tcPr>
          <w:p w14:paraId="020C1D8F"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75635E41" w14:textId="77777777" w:rsidTr="007F5ED7">
        <w:trPr>
          <w:gridBefore w:val="1"/>
          <w:gridAfter w:val="7"/>
          <w:wAfter w:w="710" w:type="dxa"/>
          <w:trHeight w:val="61"/>
        </w:trPr>
        <w:tc>
          <w:tcPr>
            <w:tcW w:w="2487" w:type="dxa"/>
            <w:gridSpan w:val="17"/>
            <w:vMerge/>
            <w:tcBorders>
              <w:top w:val="single" w:sz="4" w:space="0" w:color="auto"/>
              <w:left w:val="single" w:sz="4" w:space="0" w:color="auto"/>
              <w:bottom w:val="single" w:sz="4" w:space="0" w:color="000000"/>
              <w:right w:val="single" w:sz="4" w:space="0" w:color="000000"/>
            </w:tcBorders>
            <w:vAlign w:val="center"/>
            <w:hideMark/>
          </w:tcPr>
          <w:p w14:paraId="38B9593C" w14:textId="77777777" w:rsidR="001C3CF7" w:rsidRPr="001C3CF7" w:rsidRDefault="001C3CF7" w:rsidP="001C3CF7">
            <w:pPr>
              <w:spacing w:after="0" w:line="240" w:lineRule="auto"/>
              <w:rPr>
                <w:rFonts w:ascii="Tahoma" w:eastAsia="Times New Roman" w:hAnsi="Tahoma" w:cs="Tahoma"/>
                <w:b/>
                <w:bCs/>
              </w:rPr>
            </w:pPr>
          </w:p>
        </w:tc>
        <w:tc>
          <w:tcPr>
            <w:tcW w:w="404" w:type="dxa"/>
            <w:gridSpan w:val="3"/>
            <w:tcBorders>
              <w:top w:val="nil"/>
              <w:left w:val="nil"/>
              <w:bottom w:val="single" w:sz="4" w:space="0" w:color="auto"/>
              <w:right w:val="nil"/>
            </w:tcBorders>
            <w:shd w:val="clear" w:color="auto" w:fill="auto"/>
            <w:vAlign w:val="center"/>
            <w:hideMark/>
          </w:tcPr>
          <w:p w14:paraId="39A136E7"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auto" w:fill="auto"/>
            <w:vAlign w:val="center"/>
            <w:hideMark/>
          </w:tcPr>
          <w:p w14:paraId="78C4092A"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3"/>
            <w:tcBorders>
              <w:top w:val="nil"/>
              <w:left w:val="nil"/>
              <w:bottom w:val="nil"/>
              <w:right w:val="nil"/>
            </w:tcBorders>
            <w:shd w:val="clear" w:color="auto" w:fill="auto"/>
            <w:vAlign w:val="center"/>
            <w:hideMark/>
          </w:tcPr>
          <w:p w14:paraId="13A09AE1"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13625EB7"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58" w:type="dxa"/>
            <w:gridSpan w:val="2"/>
            <w:tcBorders>
              <w:top w:val="nil"/>
              <w:left w:val="nil"/>
              <w:bottom w:val="nil"/>
              <w:right w:val="single" w:sz="4" w:space="0" w:color="auto"/>
            </w:tcBorders>
            <w:shd w:val="clear" w:color="auto" w:fill="auto"/>
            <w:vAlign w:val="center"/>
            <w:hideMark/>
          </w:tcPr>
          <w:p w14:paraId="3FD85611" w14:textId="77777777" w:rsidR="001C3CF7" w:rsidRPr="001C3CF7" w:rsidRDefault="001C3CF7" w:rsidP="001C3CF7">
            <w:pPr>
              <w:spacing w:after="0" w:line="240" w:lineRule="auto"/>
              <w:rPr>
                <w:rFonts w:ascii="Tahoma" w:eastAsia="Times New Roman" w:hAnsi="Tahoma" w:cs="Tahoma"/>
                <w:b/>
                <w:bCs/>
              </w:rPr>
            </w:pPr>
            <w:r w:rsidRPr="001C3CF7">
              <w:rPr>
                <w:rFonts w:ascii="Tahoma" w:eastAsia="Times New Roman" w:hAnsi="Tahoma" w:cs="Tahoma"/>
                <w:b/>
                <w:bCs/>
              </w:rPr>
              <w:t> </w:t>
            </w:r>
          </w:p>
        </w:tc>
        <w:tc>
          <w:tcPr>
            <w:tcW w:w="455" w:type="dxa"/>
            <w:gridSpan w:val="3"/>
            <w:tcBorders>
              <w:top w:val="nil"/>
              <w:left w:val="nil"/>
              <w:bottom w:val="nil"/>
              <w:right w:val="nil"/>
            </w:tcBorders>
            <w:shd w:val="clear" w:color="auto" w:fill="auto"/>
            <w:vAlign w:val="center"/>
            <w:hideMark/>
          </w:tcPr>
          <w:p w14:paraId="696A9DDE" w14:textId="77777777" w:rsidR="001C3CF7" w:rsidRPr="001C3CF7" w:rsidRDefault="001C3CF7" w:rsidP="001C3CF7">
            <w:pPr>
              <w:spacing w:after="0" w:line="240" w:lineRule="auto"/>
              <w:rPr>
                <w:rFonts w:ascii="Tahoma" w:eastAsia="Times New Roman" w:hAnsi="Tahoma" w:cs="Tahoma"/>
                <w:b/>
                <w:bCs/>
              </w:rPr>
            </w:pPr>
          </w:p>
        </w:tc>
        <w:tc>
          <w:tcPr>
            <w:tcW w:w="3122" w:type="dxa"/>
            <w:gridSpan w:val="18"/>
            <w:vMerge/>
            <w:tcBorders>
              <w:top w:val="nil"/>
              <w:left w:val="nil"/>
              <w:bottom w:val="single" w:sz="4" w:space="0" w:color="auto"/>
              <w:right w:val="nil"/>
            </w:tcBorders>
            <w:vAlign w:val="center"/>
            <w:hideMark/>
          </w:tcPr>
          <w:p w14:paraId="3A3749BB" w14:textId="77777777" w:rsidR="001C3CF7" w:rsidRPr="001C3CF7" w:rsidRDefault="001C3CF7" w:rsidP="001C3CF7">
            <w:pPr>
              <w:spacing w:after="0" w:line="240" w:lineRule="auto"/>
              <w:rPr>
                <w:rFonts w:ascii="Tahoma" w:eastAsia="Times New Roman" w:hAnsi="Tahoma" w:cs="Tahoma"/>
                <w:b/>
                <w:bCs/>
              </w:rPr>
            </w:pPr>
          </w:p>
        </w:tc>
        <w:tc>
          <w:tcPr>
            <w:tcW w:w="404" w:type="dxa"/>
            <w:gridSpan w:val="4"/>
            <w:tcBorders>
              <w:top w:val="nil"/>
              <w:left w:val="nil"/>
              <w:bottom w:val="nil"/>
              <w:right w:val="single" w:sz="4" w:space="0" w:color="auto"/>
            </w:tcBorders>
            <w:shd w:val="clear" w:color="auto" w:fill="auto"/>
            <w:vAlign w:val="center"/>
            <w:hideMark/>
          </w:tcPr>
          <w:p w14:paraId="76145CFA"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063FDF0E"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5B5CD5D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hideMark/>
          </w:tcPr>
          <w:p w14:paraId="13850E20"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137" w:type="dxa"/>
            <w:gridSpan w:val="34"/>
            <w:vMerge/>
            <w:tcBorders>
              <w:top w:val="nil"/>
              <w:left w:val="nil"/>
              <w:bottom w:val="single" w:sz="4" w:space="0" w:color="auto"/>
              <w:right w:val="nil"/>
            </w:tcBorders>
            <w:vAlign w:val="center"/>
            <w:hideMark/>
          </w:tcPr>
          <w:p w14:paraId="727B93C0" w14:textId="77777777" w:rsidR="001C3CF7" w:rsidRPr="001C3CF7" w:rsidRDefault="001C3CF7" w:rsidP="001C3CF7">
            <w:pPr>
              <w:spacing w:after="0" w:line="240" w:lineRule="auto"/>
              <w:rPr>
                <w:rFonts w:ascii="Tahoma" w:eastAsia="Times New Roman" w:hAnsi="Tahoma" w:cs="Tahoma"/>
                <w:b/>
                <w:bCs/>
              </w:rPr>
            </w:pPr>
          </w:p>
        </w:tc>
        <w:tc>
          <w:tcPr>
            <w:tcW w:w="283" w:type="dxa"/>
            <w:gridSpan w:val="7"/>
            <w:tcBorders>
              <w:top w:val="nil"/>
              <w:left w:val="nil"/>
              <w:bottom w:val="nil"/>
              <w:right w:val="single" w:sz="4" w:space="0" w:color="auto"/>
            </w:tcBorders>
            <w:shd w:val="clear" w:color="auto" w:fill="auto"/>
            <w:vAlign w:val="center"/>
            <w:hideMark/>
          </w:tcPr>
          <w:p w14:paraId="09E01A73"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1A58D3BC" w14:textId="77777777" w:rsidTr="007F5ED7">
        <w:trPr>
          <w:gridBefore w:val="1"/>
          <w:gridAfter w:val="7"/>
          <w:wAfter w:w="710" w:type="dxa"/>
          <w:trHeight w:val="166"/>
        </w:trPr>
        <w:tc>
          <w:tcPr>
            <w:tcW w:w="2487"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23D176"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HENDRIE R. L. TOMPODUNG, S.Pd</w:t>
            </w:r>
            <w:r w:rsidRPr="001C3CF7">
              <w:rPr>
                <w:rFonts w:ascii="Tahoma" w:eastAsia="Times New Roman" w:hAnsi="Tahoma" w:cs="Tahoma"/>
              </w:rPr>
              <w:br/>
              <w:t>PEMBINA</w:t>
            </w:r>
            <w:r w:rsidRPr="001C3CF7">
              <w:rPr>
                <w:rFonts w:ascii="Tahoma" w:eastAsia="Times New Roman" w:hAnsi="Tahoma" w:cs="Tahoma"/>
              </w:rPr>
              <w:br/>
              <w:t>NIP. 19670814 198803 1 010</w:t>
            </w:r>
          </w:p>
        </w:tc>
        <w:tc>
          <w:tcPr>
            <w:tcW w:w="404" w:type="dxa"/>
            <w:gridSpan w:val="3"/>
            <w:tcBorders>
              <w:top w:val="nil"/>
              <w:left w:val="nil"/>
              <w:bottom w:val="nil"/>
              <w:right w:val="single" w:sz="4" w:space="0" w:color="auto"/>
            </w:tcBorders>
            <w:shd w:val="clear" w:color="auto" w:fill="auto"/>
            <w:vAlign w:val="center"/>
            <w:hideMark/>
          </w:tcPr>
          <w:p w14:paraId="79275A6E"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auto" w:fill="auto"/>
            <w:vAlign w:val="center"/>
            <w:hideMark/>
          </w:tcPr>
          <w:p w14:paraId="75C52180"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3"/>
            <w:tcBorders>
              <w:top w:val="nil"/>
              <w:left w:val="nil"/>
              <w:bottom w:val="nil"/>
              <w:right w:val="nil"/>
            </w:tcBorders>
            <w:shd w:val="clear" w:color="auto" w:fill="auto"/>
            <w:vAlign w:val="center"/>
            <w:hideMark/>
          </w:tcPr>
          <w:p w14:paraId="26A3172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59BCCD9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58" w:type="dxa"/>
            <w:gridSpan w:val="2"/>
            <w:tcBorders>
              <w:top w:val="nil"/>
              <w:left w:val="nil"/>
              <w:bottom w:val="nil"/>
              <w:right w:val="single" w:sz="4" w:space="0" w:color="auto"/>
            </w:tcBorders>
            <w:shd w:val="clear" w:color="auto" w:fill="auto"/>
            <w:vAlign w:val="center"/>
            <w:hideMark/>
          </w:tcPr>
          <w:p w14:paraId="3B274B08"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auto" w:fill="auto"/>
            <w:vAlign w:val="center"/>
            <w:hideMark/>
          </w:tcPr>
          <w:p w14:paraId="6D764872" w14:textId="77777777" w:rsidR="001C3CF7" w:rsidRPr="001C3CF7" w:rsidRDefault="001C3CF7" w:rsidP="001C3CF7">
            <w:pPr>
              <w:spacing w:after="0" w:line="240" w:lineRule="auto"/>
              <w:jc w:val="center"/>
              <w:rPr>
                <w:rFonts w:ascii="Tahoma" w:eastAsia="Times New Roman" w:hAnsi="Tahoma" w:cs="Tahoma"/>
              </w:rPr>
            </w:pPr>
          </w:p>
        </w:tc>
        <w:tc>
          <w:tcPr>
            <w:tcW w:w="3122" w:type="dxa"/>
            <w:gridSpan w:val="1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635BF"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Dra. FAITRIE F. SUMUAN, M.Pd</w:t>
            </w:r>
            <w:r w:rsidRPr="001C3CF7">
              <w:rPr>
                <w:rFonts w:ascii="Tahoma" w:eastAsia="Times New Roman" w:hAnsi="Tahoma" w:cs="Tahoma"/>
              </w:rPr>
              <w:br/>
              <w:t>PEMBINA Tk. I</w:t>
            </w:r>
            <w:r w:rsidRPr="001C3CF7">
              <w:rPr>
                <w:rFonts w:ascii="Tahoma" w:eastAsia="Times New Roman" w:hAnsi="Tahoma" w:cs="Tahoma"/>
              </w:rPr>
              <w:br/>
              <w:t>NIP. 19640215 199003 2 005</w:t>
            </w:r>
          </w:p>
        </w:tc>
        <w:tc>
          <w:tcPr>
            <w:tcW w:w="404" w:type="dxa"/>
            <w:gridSpan w:val="4"/>
            <w:tcBorders>
              <w:top w:val="nil"/>
              <w:left w:val="single" w:sz="4" w:space="0" w:color="auto"/>
              <w:bottom w:val="nil"/>
              <w:right w:val="single" w:sz="4" w:space="0" w:color="auto"/>
            </w:tcBorders>
            <w:shd w:val="clear" w:color="auto" w:fill="auto"/>
            <w:vAlign w:val="center"/>
            <w:hideMark/>
          </w:tcPr>
          <w:p w14:paraId="6808D5CC"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35FEE53A"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0EACAE0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hideMark/>
          </w:tcPr>
          <w:p w14:paraId="119DE33F"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137" w:type="dxa"/>
            <w:gridSpan w:val="3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23960A"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FRANDKY S. WAWORUNTU, SH., MAP                                            PEMBINA</w:t>
            </w:r>
            <w:r w:rsidRPr="001C3CF7">
              <w:rPr>
                <w:rFonts w:ascii="Tahoma" w:eastAsia="Times New Roman" w:hAnsi="Tahoma" w:cs="Tahoma"/>
              </w:rPr>
              <w:br/>
              <w:t>NIP. 19800830 200003 1 001</w:t>
            </w:r>
          </w:p>
        </w:tc>
        <w:tc>
          <w:tcPr>
            <w:tcW w:w="283" w:type="dxa"/>
            <w:gridSpan w:val="7"/>
            <w:tcBorders>
              <w:top w:val="nil"/>
              <w:left w:val="single" w:sz="4" w:space="0" w:color="auto"/>
              <w:bottom w:val="nil"/>
              <w:right w:val="single" w:sz="4" w:space="0" w:color="auto"/>
            </w:tcBorders>
            <w:shd w:val="clear" w:color="auto" w:fill="auto"/>
            <w:vAlign w:val="center"/>
            <w:hideMark/>
          </w:tcPr>
          <w:p w14:paraId="7D3FF9A3"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50C4CBFF" w14:textId="77777777" w:rsidTr="007F5ED7">
        <w:trPr>
          <w:gridBefore w:val="1"/>
          <w:gridAfter w:val="7"/>
          <w:wAfter w:w="710" w:type="dxa"/>
          <w:trHeight w:val="966"/>
        </w:trPr>
        <w:tc>
          <w:tcPr>
            <w:tcW w:w="2487" w:type="dxa"/>
            <w:gridSpan w:val="17"/>
            <w:vMerge/>
            <w:tcBorders>
              <w:top w:val="single" w:sz="4" w:space="0" w:color="auto"/>
              <w:left w:val="single" w:sz="4" w:space="0" w:color="auto"/>
              <w:bottom w:val="single" w:sz="4" w:space="0" w:color="000000"/>
              <w:right w:val="single" w:sz="4" w:space="0" w:color="000000"/>
            </w:tcBorders>
            <w:vAlign w:val="center"/>
            <w:hideMark/>
          </w:tcPr>
          <w:p w14:paraId="5CBF8DF7" w14:textId="77777777" w:rsidR="001C3CF7" w:rsidRPr="001C3CF7" w:rsidRDefault="001C3CF7" w:rsidP="001C3CF7">
            <w:pPr>
              <w:spacing w:after="0" w:line="240" w:lineRule="auto"/>
              <w:rPr>
                <w:rFonts w:ascii="Tahoma" w:eastAsia="Times New Roman" w:hAnsi="Tahoma" w:cs="Tahoma"/>
              </w:rPr>
            </w:pPr>
          </w:p>
        </w:tc>
        <w:tc>
          <w:tcPr>
            <w:tcW w:w="404" w:type="dxa"/>
            <w:gridSpan w:val="3"/>
            <w:tcBorders>
              <w:top w:val="nil"/>
              <w:left w:val="nil"/>
              <w:bottom w:val="nil"/>
              <w:right w:val="single" w:sz="4" w:space="0" w:color="auto"/>
            </w:tcBorders>
            <w:shd w:val="clear" w:color="auto" w:fill="auto"/>
            <w:vAlign w:val="center"/>
            <w:hideMark/>
          </w:tcPr>
          <w:p w14:paraId="3BB61F30"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auto" w:fill="auto"/>
            <w:vAlign w:val="center"/>
            <w:hideMark/>
          </w:tcPr>
          <w:p w14:paraId="54D741D6"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3"/>
            <w:tcBorders>
              <w:top w:val="nil"/>
              <w:left w:val="nil"/>
              <w:bottom w:val="nil"/>
              <w:right w:val="nil"/>
            </w:tcBorders>
            <w:shd w:val="clear" w:color="auto" w:fill="auto"/>
            <w:vAlign w:val="center"/>
            <w:hideMark/>
          </w:tcPr>
          <w:p w14:paraId="6105A0E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2FFBC3C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58" w:type="dxa"/>
            <w:gridSpan w:val="2"/>
            <w:tcBorders>
              <w:top w:val="nil"/>
              <w:left w:val="nil"/>
              <w:bottom w:val="nil"/>
              <w:right w:val="single" w:sz="4" w:space="0" w:color="auto"/>
            </w:tcBorders>
            <w:shd w:val="clear" w:color="auto" w:fill="auto"/>
            <w:vAlign w:val="center"/>
            <w:hideMark/>
          </w:tcPr>
          <w:p w14:paraId="68923953"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single" w:sz="4" w:space="0" w:color="auto"/>
            </w:tcBorders>
            <w:shd w:val="clear" w:color="auto" w:fill="auto"/>
            <w:vAlign w:val="center"/>
            <w:hideMark/>
          </w:tcPr>
          <w:p w14:paraId="4CAE2069" w14:textId="77777777" w:rsidR="001C3CF7" w:rsidRPr="001C3CF7" w:rsidRDefault="001C3CF7" w:rsidP="001C3CF7">
            <w:pPr>
              <w:spacing w:after="0" w:line="240" w:lineRule="auto"/>
              <w:jc w:val="center"/>
              <w:rPr>
                <w:rFonts w:ascii="Tahoma" w:eastAsia="Times New Roman" w:hAnsi="Tahoma" w:cs="Tahoma"/>
              </w:rPr>
            </w:pPr>
          </w:p>
        </w:tc>
        <w:tc>
          <w:tcPr>
            <w:tcW w:w="3122" w:type="dxa"/>
            <w:gridSpan w:val="18"/>
            <w:vMerge/>
            <w:tcBorders>
              <w:top w:val="single" w:sz="4" w:space="0" w:color="auto"/>
              <w:left w:val="single" w:sz="4" w:space="0" w:color="auto"/>
              <w:bottom w:val="single" w:sz="4" w:space="0" w:color="auto"/>
              <w:right w:val="single" w:sz="4" w:space="0" w:color="auto"/>
            </w:tcBorders>
            <w:vAlign w:val="center"/>
            <w:hideMark/>
          </w:tcPr>
          <w:p w14:paraId="4F1E2E44" w14:textId="77777777" w:rsidR="001C3CF7" w:rsidRPr="001C3CF7" w:rsidRDefault="001C3CF7" w:rsidP="001C3CF7">
            <w:pPr>
              <w:spacing w:after="0" w:line="240" w:lineRule="auto"/>
              <w:rPr>
                <w:rFonts w:ascii="Tahoma" w:eastAsia="Times New Roman" w:hAnsi="Tahoma" w:cs="Tahoma"/>
              </w:rPr>
            </w:pPr>
          </w:p>
        </w:tc>
        <w:tc>
          <w:tcPr>
            <w:tcW w:w="404" w:type="dxa"/>
            <w:gridSpan w:val="4"/>
            <w:tcBorders>
              <w:top w:val="nil"/>
              <w:left w:val="single" w:sz="4" w:space="0" w:color="auto"/>
              <w:bottom w:val="nil"/>
              <w:right w:val="single" w:sz="4" w:space="0" w:color="auto"/>
            </w:tcBorders>
            <w:shd w:val="clear" w:color="auto" w:fill="auto"/>
            <w:vAlign w:val="center"/>
            <w:hideMark/>
          </w:tcPr>
          <w:p w14:paraId="53E1C38A"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171760FF"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76F0E4A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single" w:sz="4" w:space="0" w:color="auto"/>
            </w:tcBorders>
            <w:vAlign w:val="center"/>
            <w:hideMark/>
          </w:tcPr>
          <w:p w14:paraId="12801E6E"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137" w:type="dxa"/>
            <w:gridSpan w:val="34"/>
            <w:vMerge/>
            <w:tcBorders>
              <w:top w:val="single" w:sz="4" w:space="0" w:color="000000"/>
              <w:left w:val="single" w:sz="4" w:space="0" w:color="auto"/>
              <w:bottom w:val="single" w:sz="4" w:space="0" w:color="auto"/>
              <w:right w:val="single" w:sz="4" w:space="0" w:color="auto"/>
            </w:tcBorders>
            <w:vAlign w:val="center"/>
            <w:hideMark/>
          </w:tcPr>
          <w:p w14:paraId="581C13F0" w14:textId="77777777" w:rsidR="001C3CF7" w:rsidRPr="001C3CF7" w:rsidRDefault="001C3CF7" w:rsidP="001C3CF7">
            <w:pPr>
              <w:spacing w:after="0" w:line="240" w:lineRule="auto"/>
              <w:rPr>
                <w:rFonts w:ascii="Tahoma" w:eastAsia="Times New Roman" w:hAnsi="Tahoma" w:cs="Tahoma"/>
              </w:rPr>
            </w:pPr>
          </w:p>
        </w:tc>
        <w:tc>
          <w:tcPr>
            <w:tcW w:w="283" w:type="dxa"/>
            <w:gridSpan w:val="7"/>
            <w:tcBorders>
              <w:top w:val="nil"/>
              <w:left w:val="single" w:sz="4" w:space="0" w:color="auto"/>
              <w:bottom w:val="nil"/>
              <w:right w:val="single" w:sz="4" w:space="0" w:color="auto"/>
            </w:tcBorders>
            <w:shd w:val="clear" w:color="auto" w:fill="auto"/>
            <w:vAlign w:val="center"/>
            <w:hideMark/>
          </w:tcPr>
          <w:p w14:paraId="4835BDF2"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7400D2B1" w14:textId="77777777" w:rsidTr="007F5ED7">
        <w:trPr>
          <w:gridBefore w:val="1"/>
          <w:gridAfter w:val="10"/>
          <w:wAfter w:w="733" w:type="dxa"/>
          <w:trHeight w:val="114"/>
        </w:trPr>
        <w:tc>
          <w:tcPr>
            <w:tcW w:w="301" w:type="dxa"/>
            <w:gridSpan w:val="2"/>
            <w:tcBorders>
              <w:top w:val="nil"/>
              <w:left w:val="nil"/>
              <w:bottom w:val="nil"/>
              <w:right w:val="nil"/>
            </w:tcBorders>
            <w:shd w:val="clear" w:color="auto" w:fill="auto"/>
            <w:vAlign w:val="center"/>
            <w:hideMark/>
          </w:tcPr>
          <w:p w14:paraId="28D2E2BC" w14:textId="77777777" w:rsidR="001C3CF7" w:rsidRPr="001C3CF7" w:rsidRDefault="001C3CF7" w:rsidP="001C3CF7">
            <w:pPr>
              <w:spacing w:after="0" w:line="240" w:lineRule="auto"/>
              <w:jc w:val="center"/>
              <w:rPr>
                <w:rFonts w:ascii="Tahoma" w:eastAsia="Times New Roman" w:hAnsi="Tahoma" w:cs="Tahoma"/>
              </w:rPr>
            </w:pPr>
          </w:p>
        </w:tc>
        <w:tc>
          <w:tcPr>
            <w:tcW w:w="300" w:type="dxa"/>
            <w:gridSpan w:val="2"/>
            <w:tcBorders>
              <w:top w:val="nil"/>
              <w:left w:val="nil"/>
              <w:bottom w:val="nil"/>
              <w:right w:val="nil"/>
            </w:tcBorders>
            <w:shd w:val="clear" w:color="auto" w:fill="auto"/>
            <w:vAlign w:val="center"/>
            <w:hideMark/>
          </w:tcPr>
          <w:p w14:paraId="3D510BC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00" w:type="dxa"/>
            <w:gridSpan w:val="2"/>
            <w:tcBorders>
              <w:top w:val="nil"/>
              <w:left w:val="nil"/>
              <w:bottom w:val="nil"/>
              <w:right w:val="nil"/>
            </w:tcBorders>
            <w:shd w:val="clear" w:color="auto" w:fill="auto"/>
            <w:vAlign w:val="center"/>
            <w:hideMark/>
          </w:tcPr>
          <w:p w14:paraId="693CD39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99" w:type="dxa"/>
            <w:gridSpan w:val="2"/>
            <w:tcBorders>
              <w:top w:val="nil"/>
              <w:left w:val="nil"/>
              <w:bottom w:val="nil"/>
              <w:right w:val="nil"/>
            </w:tcBorders>
            <w:shd w:val="clear" w:color="auto" w:fill="auto"/>
            <w:vAlign w:val="center"/>
            <w:hideMark/>
          </w:tcPr>
          <w:p w14:paraId="5D8D1D1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99" w:type="dxa"/>
            <w:gridSpan w:val="2"/>
            <w:tcBorders>
              <w:top w:val="nil"/>
              <w:left w:val="nil"/>
              <w:bottom w:val="nil"/>
              <w:right w:val="nil"/>
            </w:tcBorders>
            <w:shd w:val="clear" w:color="auto" w:fill="auto"/>
            <w:vAlign w:val="center"/>
            <w:hideMark/>
          </w:tcPr>
          <w:p w14:paraId="09A1FD2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2678CBE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033352D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2"/>
            <w:tcBorders>
              <w:top w:val="nil"/>
              <w:left w:val="nil"/>
              <w:bottom w:val="nil"/>
              <w:right w:val="nil"/>
            </w:tcBorders>
            <w:shd w:val="clear" w:color="auto" w:fill="auto"/>
            <w:vAlign w:val="center"/>
            <w:hideMark/>
          </w:tcPr>
          <w:p w14:paraId="62FE71A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14" w:type="dxa"/>
            <w:gridSpan w:val="4"/>
            <w:tcBorders>
              <w:top w:val="nil"/>
              <w:left w:val="nil"/>
              <w:bottom w:val="nil"/>
              <w:right w:val="single" w:sz="4" w:space="0" w:color="auto"/>
            </w:tcBorders>
            <w:shd w:val="clear" w:color="auto" w:fill="auto"/>
            <w:vAlign w:val="center"/>
            <w:hideMark/>
          </w:tcPr>
          <w:p w14:paraId="565AE232"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auto" w:fill="auto"/>
            <w:vAlign w:val="center"/>
            <w:hideMark/>
          </w:tcPr>
          <w:p w14:paraId="77A4706D"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3"/>
            <w:tcBorders>
              <w:top w:val="nil"/>
              <w:left w:val="nil"/>
              <w:bottom w:val="nil"/>
              <w:right w:val="nil"/>
            </w:tcBorders>
            <w:shd w:val="clear" w:color="auto" w:fill="auto"/>
            <w:vAlign w:val="center"/>
            <w:hideMark/>
          </w:tcPr>
          <w:p w14:paraId="7A7A04B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36151D0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58" w:type="dxa"/>
            <w:gridSpan w:val="2"/>
            <w:tcBorders>
              <w:top w:val="nil"/>
              <w:left w:val="nil"/>
              <w:bottom w:val="nil"/>
              <w:right w:val="single" w:sz="4" w:space="0" w:color="auto"/>
            </w:tcBorders>
            <w:shd w:val="clear" w:color="auto" w:fill="auto"/>
            <w:vAlign w:val="center"/>
            <w:hideMark/>
          </w:tcPr>
          <w:p w14:paraId="6307894E"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auto" w:fill="auto"/>
            <w:vAlign w:val="center"/>
            <w:hideMark/>
          </w:tcPr>
          <w:p w14:paraId="332B6787"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3"/>
            <w:tcBorders>
              <w:top w:val="nil"/>
              <w:left w:val="nil"/>
              <w:bottom w:val="nil"/>
              <w:right w:val="nil"/>
            </w:tcBorders>
            <w:shd w:val="clear" w:color="auto" w:fill="auto"/>
            <w:vAlign w:val="center"/>
            <w:hideMark/>
          </w:tcPr>
          <w:p w14:paraId="232F78F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19" w:type="dxa"/>
            <w:gridSpan w:val="2"/>
            <w:tcBorders>
              <w:top w:val="nil"/>
              <w:left w:val="nil"/>
              <w:bottom w:val="nil"/>
              <w:right w:val="nil"/>
            </w:tcBorders>
            <w:shd w:val="clear" w:color="auto" w:fill="auto"/>
            <w:vAlign w:val="center"/>
            <w:hideMark/>
          </w:tcPr>
          <w:p w14:paraId="6F415EA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21" w:type="dxa"/>
            <w:gridSpan w:val="2"/>
            <w:tcBorders>
              <w:top w:val="nil"/>
              <w:left w:val="nil"/>
              <w:bottom w:val="nil"/>
              <w:right w:val="nil"/>
            </w:tcBorders>
            <w:shd w:val="clear" w:color="auto" w:fill="auto"/>
            <w:vAlign w:val="center"/>
            <w:hideMark/>
          </w:tcPr>
          <w:p w14:paraId="39D9C16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71DC786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tcBorders>
              <w:top w:val="nil"/>
              <w:left w:val="nil"/>
              <w:bottom w:val="nil"/>
              <w:right w:val="nil"/>
            </w:tcBorders>
            <w:shd w:val="clear" w:color="auto" w:fill="auto"/>
            <w:vAlign w:val="center"/>
            <w:hideMark/>
          </w:tcPr>
          <w:p w14:paraId="32051E2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tcBorders>
              <w:top w:val="nil"/>
              <w:left w:val="nil"/>
              <w:bottom w:val="nil"/>
              <w:right w:val="nil"/>
            </w:tcBorders>
            <w:shd w:val="clear" w:color="auto" w:fill="auto"/>
            <w:vAlign w:val="center"/>
            <w:hideMark/>
          </w:tcPr>
          <w:p w14:paraId="0961AFB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tcBorders>
              <w:top w:val="nil"/>
              <w:left w:val="nil"/>
              <w:bottom w:val="nil"/>
              <w:right w:val="nil"/>
            </w:tcBorders>
            <w:shd w:val="clear" w:color="auto" w:fill="auto"/>
            <w:vAlign w:val="center"/>
            <w:hideMark/>
          </w:tcPr>
          <w:p w14:paraId="039F675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5"/>
            <w:tcBorders>
              <w:top w:val="nil"/>
              <w:left w:val="nil"/>
              <w:bottom w:val="nil"/>
              <w:right w:val="nil"/>
            </w:tcBorders>
            <w:shd w:val="clear" w:color="auto" w:fill="auto"/>
            <w:vAlign w:val="center"/>
            <w:hideMark/>
          </w:tcPr>
          <w:p w14:paraId="154B1B6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single" w:sz="4" w:space="0" w:color="auto"/>
            </w:tcBorders>
            <w:shd w:val="clear" w:color="auto" w:fill="auto"/>
            <w:vAlign w:val="center"/>
            <w:hideMark/>
          </w:tcPr>
          <w:p w14:paraId="7D668F0F"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628B3A71"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124DF4F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noWrap/>
            <w:vAlign w:val="bottom"/>
            <w:hideMark/>
          </w:tcPr>
          <w:p w14:paraId="53BB817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5" w:type="dxa"/>
            <w:gridSpan w:val="4"/>
            <w:tcBorders>
              <w:top w:val="nil"/>
              <w:left w:val="nil"/>
              <w:bottom w:val="nil"/>
              <w:right w:val="nil"/>
            </w:tcBorders>
            <w:shd w:val="clear" w:color="auto" w:fill="auto"/>
            <w:noWrap/>
            <w:vAlign w:val="bottom"/>
            <w:hideMark/>
          </w:tcPr>
          <w:p w14:paraId="5B63AFD7"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14:paraId="1A5DA89E"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589" w:type="dxa"/>
            <w:gridSpan w:val="6"/>
            <w:tcBorders>
              <w:top w:val="nil"/>
              <w:left w:val="nil"/>
              <w:bottom w:val="nil"/>
              <w:right w:val="nil"/>
            </w:tcBorders>
            <w:shd w:val="clear" w:color="auto" w:fill="auto"/>
            <w:vAlign w:val="center"/>
            <w:hideMark/>
          </w:tcPr>
          <w:p w14:paraId="161A8340"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1229FD8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6FEFDE4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602E8F5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753E2F7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6DAF8B7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02857CA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560B6C8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6"/>
            <w:tcBorders>
              <w:top w:val="nil"/>
              <w:left w:val="nil"/>
              <w:bottom w:val="nil"/>
              <w:right w:val="single" w:sz="4" w:space="0" w:color="auto"/>
            </w:tcBorders>
            <w:shd w:val="clear" w:color="auto" w:fill="auto"/>
            <w:vAlign w:val="center"/>
            <w:hideMark/>
          </w:tcPr>
          <w:p w14:paraId="0F4F65CB"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45ECB1F9" w14:textId="77777777" w:rsidTr="007F5ED7">
        <w:trPr>
          <w:gridBefore w:val="1"/>
          <w:gridAfter w:val="7"/>
          <w:wAfter w:w="710" w:type="dxa"/>
          <w:trHeight w:val="616"/>
        </w:trPr>
        <w:tc>
          <w:tcPr>
            <w:tcW w:w="2487" w:type="dxa"/>
            <w:gridSpan w:val="17"/>
            <w:vMerge w:val="restart"/>
            <w:tcBorders>
              <w:top w:val="single" w:sz="4" w:space="0" w:color="auto"/>
              <w:left w:val="single" w:sz="4" w:space="0" w:color="auto"/>
              <w:bottom w:val="nil"/>
              <w:right w:val="single" w:sz="4" w:space="0" w:color="000000"/>
            </w:tcBorders>
            <w:shd w:val="clear" w:color="000000" w:fill="BFBFBF"/>
            <w:vAlign w:val="center"/>
            <w:hideMark/>
          </w:tcPr>
          <w:p w14:paraId="5E9FC81C"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SEKSI KURIKULUM DIKDAS</w:t>
            </w:r>
          </w:p>
        </w:tc>
        <w:tc>
          <w:tcPr>
            <w:tcW w:w="404" w:type="dxa"/>
            <w:gridSpan w:val="3"/>
            <w:tcBorders>
              <w:top w:val="nil"/>
              <w:left w:val="nil"/>
              <w:bottom w:val="nil"/>
              <w:right w:val="single" w:sz="4" w:space="0" w:color="auto"/>
            </w:tcBorders>
            <w:shd w:val="clear" w:color="auto" w:fill="auto"/>
            <w:vAlign w:val="center"/>
            <w:hideMark/>
          </w:tcPr>
          <w:p w14:paraId="32CCC518"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74B20B46"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6D67694C"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333F85F7"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58" w:type="dxa"/>
            <w:gridSpan w:val="2"/>
            <w:tcBorders>
              <w:top w:val="nil"/>
              <w:left w:val="nil"/>
              <w:bottom w:val="nil"/>
              <w:right w:val="single" w:sz="4" w:space="0" w:color="auto"/>
            </w:tcBorders>
            <w:shd w:val="clear" w:color="000000" w:fill="FFFFFF"/>
            <w:vAlign w:val="center"/>
            <w:hideMark/>
          </w:tcPr>
          <w:p w14:paraId="27032A3A"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000000" w:fill="FFFFFF"/>
            <w:vAlign w:val="center"/>
            <w:hideMark/>
          </w:tcPr>
          <w:p w14:paraId="3F77B036"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122" w:type="dxa"/>
            <w:gridSpan w:val="18"/>
            <w:vMerge w:val="restart"/>
            <w:tcBorders>
              <w:top w:val="single" w:sz="4" w:space="0" w:color="auto"/>
              <w:left w:val="single" w:sz="4" w:space="0" w:color="auto"/>
              <w:bottom w:val="nil"/>
              <w:right w:val="single" w:sz="4" w:space="0" w:color="000000"/>
            </w:tcBorders>
            <w:shd w:val="clear" w:color="000000" w:fill="BFBFBF"/>
            <w:vAlign w:val="center"/>
            <w:hideMark/>
          </w:tcPr>
          <w:p w14:paraId="6DAFE9D9"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SEKSI KURIKULUM PAUD/PNF</w:t>
            </w:r>
          </w:p>
        </w:tc>
        <w:tc>
          <w:tcPr>
            <w:tcW w:w="404" w:type="dxa"/>
            <w:gridSpan w:val="4"/>
            <w:tcBorders>
              <w:top w:val="nil"/>
              <w:left w:val="nil"/>
              <w:bottom w:val="nil"/>
              <w:right w:val="single" w:sz="4" w:space="0" w:color="auto"/>
            </w:tcBorders>
            <w:shd w:val="clear" w:color="auto" w:fill="auto"/>
            <w:vAlign w:val="center"/>
            <w:hideMark/>
          </w:tcPr>
          <w:p w14:paraId="10AB08B2"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0C7946A5"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2397E15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noWrap/>
            <w:vAlign w:val="bottom"/>
            <w:hideMark/>
          </w:tcPr>
          <w:p w14:paraId="14AC7F5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5" w:type="dxa"/>
            <w:gridSpan w:val="4"/>
            <w:tcBorders>
              <w:top w:val="nil"/>
              <w:left w:val="nil"/>
              <w:bottom w:val="nil"/>
              <w:right w:val="nil"/>
            </w:tcBorders>
            <w:shd w:val="clear" w:color="auto" w:fill="auto"/>
            <w:noWrap/>
            <w:vAlign w:val="bottom"/>
            <w:hideMark/>
          </w:tcPr>
          <w:p w14:paraId="389D8040"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14:paraId="0D4DDCB6"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850" w:type="dxa"/>
            <w:gridSpan w:val="32"/>
            <w:tcBorders>
              <w:top w:val="single" w:sz="4" w:space="0" w:color="auto"/>
              <w:left w:val="single" w:sz="4" w:space="0" w:color="auto"/>
              <w:bottom w:val="nil"/>
              <w:right w:val="single" w:sz="4" w:space="0" w:color="000000"/>
            </w:tcBorders>
            <w:shd w:val="clear" w:color="000000" w:fill="BFBFBF"/>
            <w:vAlign w:val="center"/>
            <w:hideMark/>
          </w:tcPr>
          <w:p w14:paraId="7F18F433"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SEKSI TENAGA TEKNIS PAUD/PNF</w:t>
            </w:r>
          </w:p>
        </w:tc>
        <w:tc>
          <w:tcPr>
            <w:tcW w:w="283" w:type="dxa"/>
            <w:gridSpan w:val="7"/>
            <w:tcBorders>
              <w:top w:val="nil"/>
              <w:left w:val="nil"/>
              <w:bottom w:val="nil"/>
              <w:right w:val="single" w:sz="4" w:space="0" w:color="auto"/>
            </w:tcBorders>
            <w:shd w:val="clear" w:color="auto" w:fill="auto"/>
            <w:vAlign w:val="center"/>
            <w:hideMark/>
          </w:tcPr>
          <w:p w14:paraId="7B5D50AB"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01204404" w14:textId="77777777" w:rsidTr="007F5ED7">
        <w:trPr>
          <w:gridBefore w:val="1"/>
          <w:gridAfter w:val="7"/>
          <w:wAfter w:w="710" w:type="dxa"/>
          <w:trHeight w:val="166"/>
        </w:trPr>
        <w:tc>
          <w:tcPr>
            <w:tcW w:w="2487" w:type="dxa"/>
            <w:gridSpan w:val="17"/>
            <w:vMerge/>
            <w:tcBorders>
              <w:top w:val="single" w:sz="4" w:space="0" w:color="auto"/>
              <w:left w:val="single" w:sz="4" w:space="0" w:color="auto"/>
              <w:bottom w:val="nil"/>
              <w:right w:val="single" w:sz="4" w:space="0" w:color="000000"/>
            </w:tcBorders>
            <w:vAlign w:val="center"/>
            <w:hideMark/>
          </w:tcPr>
          <w:p w14:paraId="24746F0E" w14:textId="77777777" w:rsidR="001C3CF7" w:rsidRPr="001C3CF7" w:rsidRDefault="001C3CF7" w:rsidP="001C3CF7">
            <w:pPr>
              <w:spacing w:after="0" w:line="240" w:lineRule="auto"/>
              <w:rPr>
                <w:rFonts w:ascii="Tahoma" w:eastAsia="Times New Roman" w:hAnsi="Tahoma" w:cs="Tahoma"/>
              </w:rPr>
            </w:pPr>
          </w:p>
        </w:tc>
        <w:tc>
          <w:tcPr>
            <w:tcW w:w="404" w:type="dxa"/>
            <w:gridSpan w:val="3"/>
            <w:tcBorders>
              <w:top w:val="nil"/>
              <w:left w:val="nil"/>
              <w:bottom w:val="nil"/>
              <w:right w:val="single" w:sz="4" w:space="0" w:color="auto"/>
            </w:tcBorders>
            <w:shd w:val="clear" w:color="auto" w:fill="auto"/>
            <w:vAlign w:val="center"/>
            <w:hideMark/>
          </w:tcPr>
          <w:p w14:paraId="21D53E82"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0CCBD394"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028079C9"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15CCBD28"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58" w:type="dxa"/>
            <w:gridSpan w:val="2"/>
            <w:tcBorders>
              <w:top w:val="nil"/>
              <w:left w:val="nil"/>
              <w:bottom w:val="nil"/>
              <w:right w:val="single" w:sz="4" w:space="0" w:color="auto"/>
            </w:tcBorders>
            <w:shd w:val="clear" w:color="000000" w:fill="FFFFFF"/>
            <w:vAlign w:val="center"/>
            <w:hideMark/>
          </w:tcPr>
          <w:p w14:paraId="6A8176A8"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000000" w:fill="FFFFFF"/>
            <w:vAlign w:val="center"/>
            <w:hideMark/>
          </w:tcPr>
          <w:p w14:paraId="03B1F4AF"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122" w:type="dxa"/>
            <w:gridSpan w:val="18"/>
            <w:vMerge/>
            <w:tcBorders>
              <w:top w:val="nil"/>
              <w:left w:val="nil"/>
              <w:bottom w:val="nil"/>
              <w:right w:val="nil"/>
            </w:tcBorders>
            <w:vAlign w:val="center"/>
            <w:hideMark/>
          </w:tcPr>
          <w:p w14:paraId="5D049565" w14:textId="77777777" w:rsidR="001C3CF7" w:rsidRPr="001C3CF7" w:rsidRDefault="001C3CF7" w:rsidP="001C3CF7">
            <w:pPr>
              <w:spacing w:after="0" w:line="240" w:lineRule="auto"/>
              <w:rPr>
                <w:rFonts w:ascii="Tahoma" w:eastAsia="Times New Roman" w:hAnsi="Tahoma" w:cs="Tahoma"/>
              </w:rPr>
            </w:pPr>
          </w:p>
        </w:tc>
        <w:tc>
          <w:tcPr>
            <w:tcW w:w="404" w:type="dxa"/>
            <w:gridSpan w:val="4"/>
            <w:tcBorders>
              <w:top w:val="nil"/>
              <w:left w:val="nil"/>
              <w:bottom w:val="nil"/>
              <w:right w:val="single" w:sz="4" w:space="0" w:color="auto"/>
            </w:tcBorders>
            <w:shd w:val="clear" w:color="auto" w:fill="auto"/>
            <w:vAlign w:val="center"/>
            <w:hideMark/>
          </w:tcPr>
          <w:p w14:paraId="13E429E6"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332806BE"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2197649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val="restart"/>
            <w:tcBorders>
              <w:top w:val="nil"/>
              <w:left w:val="nil"/>
              <w:bottom w:val="nil"/>
              <w:right w:val="nil"/>
            </w:tcBorders>
            <w:shd w:val="clear" w:color="auto" w:fill="auto"/>
            <w:noWrap/>
            <w:vAlign w:val="center"/>
            <w:hideMark/>
          </w:tcPr>
          <w:p w14:paraId="47FBC0B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137" w:type="dxa"/>
            <w:gridSpan w:val="34"/>
            <w:vMerge w:val="restart"/>
            <w:tcBorders>
              <w:top w:val="single" w:sz="4" w:space="0" w:color="auto"/>
              <w:left w:val="single" w:sz="4" w:space="0" w:color="auto"/>
              <w:bottom w:val="nil"/>
              <w:right w:val="single" w:sz="4" w:space="0" w:color="000000"/>
            </w:tcBorders>
            <w:vAlign w:val="center"/>
            <w:hideMark/>
          </w:tcPr>
          <w:p w14:paraId="201CF29E" w14:textId="77777777" w:rsidR="001C3CF7" w:rsidRPr="001C3CF7" w:rsidRDefault="001C3CF7" w:rsidP="001C3CF7">
            <w:pPr>
              <w:spacing w:after="0" w:line="240" w:lineRule="auto"/>
              <w:rPr>
                <w:rFonts w:ascii="Tahoma" w:eastAsia="Times New Roman" w:hAnsi="Tahoma" w:cs="Tahoma"/>
              </w:rPr>
            </w:pPr>
          </w:p>
        </w:tc>
        <w:tc>
          <w:tcPr>
            <w:tcW w:w="283" w:type="dxa"/>
            <w:gridSpan w:val="7"/>
            <w:tcBorders>
              <w:top w:val="nil"/>
              <w:left w:val="nil"/>
              <w:bottom w:val="nil"/>
              <w:right w:val="single" w:sz="4" w:space="0" w:color="auto"/>
            </w:tcBorders>
            <w:shd w:val="clear" w:color="auto" w:fill="auto"/>
            <w:vAlign w:val="center"/>
            <w:hideMark/>
          </w:tcPr>
          <w:p w14:paraId="11944B7A"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3AAD7FBD" w14:textId="77777777" w:rsidTr="007F5ED7">
        <w:trPr>
          <w:gridBefore w:val="1"/>
          <w:gridAfter w:val="7"/>
          <w:wAfter w:w="710" w:type="dxa"/>
          <w:trHeight w:val="48"/>
        </w:trPr>
        <w:tc>
          <w:tcPr>
            <w:tcW w:w="2487" w:type="dxa"/>
            <w:gridSpan w:val="17"/>
            <w:vMerge/>
            <w:tcBorders>
              <w:top w:val="single" w:sz="4" w:space="0" w:color="auto"/>
              <w:left w:val="single" w:sz="4" w:space="0" w:color="auto"/>
              <w:bottom w:val="nil"/>
              <w:right w:val="single" w:sz="4" w:space="0" w:color="000000"/>
            </w:tcBorders>
            <w:vAlign w:val="center"/>
            <w:hideMark/>
          </w:tcPr>
          <w:p w14:paraId="4DDE05E0" w14:textId="77777777" w:rsidR="001C3CF7" w:rsidRPr="001C3CF7" w:rsidRDefault="001C3CF7" w:rsidP="001C3CF7">
            <w:pPr>
              <w:spacing w:after="0" w:line="240" w:lineRule="auto"/>
              <w:rPr>
                <w:rFonts w:ascii="Tahoma" w:eastAsia="Times New Roman" w:hAnsi="Tahoma" w:cs="Tahoma"/>
              </w:rPr>
            </w:pPr>
          </w:p>
        </w:tc>
        <w:tc>
          <w:tcPr>
            <w:tcW w:w="404" w:type="dxa"/>
            <w:gridSpan w:val="3"/>
            <w:tcBorders>
              <w:top w:val="nil"/>
              <w:left w:val="nil"/>
              <w:bottom w:val="single" w:sz="4" w:space="0" w:color="auto"/>
              <w:right w:val="single" w:sz="4" w:space="0" w:color="auto"/>
            </w:tcBorders>
            <w:shd w:val="clear" w:color="auto" w:fill="auto"/>
            <w:vAlign w:val="center"/>
            <w:hideMark/>
          </w:tcPr>
          <w:p w14:paraId="59943399"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258C55FE"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13CBA9D9"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073FA2A2"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58" w:type="dxa"/>
            <w:gridSpan w:val="2"/>
            <w:tcBorders>
              <w:top w:val="nil"/>
              <w:left w:val="nil"/>
              <w:bottom w:val="nil"/>
              <w:right w:val="single" w:sz="4" w:space="0" w:color="auto"/>
            </w:tcBorders>
            <w:shd w:val="clear" w:color="000000" w:fill="FFFFFF"/>
            <w:vAlign w:val="center"/>
            <w:hideMark/>
          </w:tcPr>
          <w:p w14:paraId="2F4EC831"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000000" w:fill="FFFFFF"/>
            <w:vAlign w:val="center"/>
            <w:hideMark/>
          </w:tcPr>
          <w:p w14:paraId="7C62C123"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122" w:type="dxa"/>
            <w:gridSpan w:val="18"/>
            <w:vMerge/>
            <w:tcBorders>
              <w:top w:val="nil"/>
              <w:left w:val="nil"/>
              <w:bottom w:val="nil"/>
              <w:right w:val="nil"/>
            </w:tcBorders>
            <w:vAlign w:val="center"/>
            <w:hideMark/>
          </w:tcPr>
          <w:p w14:paraId="73984489" w14:textId="77777777" w:rsidR="001C3CF7" w:rsidRPr="001C3CF7" w:rsidRDefault="001C3CF7" w:rsidP="001C3CF7">
            <w:pPr>
              <w:spacing w:after="0" w:line="240" w:lineRule="auto"/>
              <w:rPr>
                <w:rFonts w:ascii="Tahoma" w:eastAsia="Times New Roman" w:hAnsi="Tahoma" w:cs="Tahoma"/>
              </w:rPr>
            </w:pPr>
          </w:p>
        </w:tc>
        <w:tc>
          <w:tcPr>
            <w:tcW w:w="404" w:type="dxa"/>
            <w:gridSpan w:val="4"/>
            <w:tcBorders>
              <w:top w:val="nil"/>
              <w:left w:val="nil"/>
              <w:bottom w:val="nil"/>
              <w:right w:val="single" w:sz="4" w:space="0" w:color="auto"/>
            </w:tcBorders>
            <w:shd w:val="clear" w:color="auto" w:fill="auto"/>
            <w:vAlign w:val="center"/>
            <w:hideMark/>
          </w:tcPr>
          <w:p w14:paraId="338A4078"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59D80971"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4FEF29B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hideMark/>
          </w:tcPr>
          <w:p w14:paraId="251F2586"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137" w:type="dxa"/>
            <w:gridSpan w:val="34"/>
            <w:vMerge/>
            <w:tcBorders>
              <w:top w:val="nil"/>
              <w:left w:val="nil"/>
              <w:bottom w:val="nil"/>
              <w:right w:val="nil"/>
            </w:tcBorders>
            <w:vAlign w:val="center"/>
            <w:hideMark/>
          </w:tcPr>
          <w:p w14:paraId="36EF3E54" w14:textId="77777777" w:rsidR="001C3CF7" w:rsidRPr="001C3CF7" w:rsidRDefault="001C3CF7" w:rsidP="001C3CF7">
            <w:pPr>
              <w:spacing w:after="0" w:line="240" w:lineRule="auto"/>
              <w:rPr>
                <w:rFonts w:ascii="Tahoma" w:eastAsia="Times New Roman" w:hAnsi="Tahoma" w:cs="Tahoma"/>
              </w:rPr>
            </w:pPr>
          </w:p>
        </w:tc>
        <w:tc>
          <w:tcPr>
            <w:tcW w:w="283" w:type="dxa"/>
            <w:gridSpan w:val="7"/>
            <w:tcBorders>
              <w:top w:val="nil"/>
              <w:left w:val="nil"/>
              <w:bottom w:val="nil"/>
              <w:right w:val="single" w:sz="4" w:space="0" w:color="auto"/>
            </w:tcBorders>
            <w:shd w:val="clear" w:color="auto" w:fill="auto"/>
            <w:vAlign w:val="center"/>
            <w:hideMark/>
          </w:tcPr>
          <w:p w14:paraId="1336DC48"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5EFEF411" w14:textId="77777777" w:rsidTr="007F5ED7">
        <w:trPr>
          <w:gridBefore w:val="1"/>
          <w:gridAfter w:val="7"/>
          <w:wAfter w:w="710" w:type="dxa"/>
          <w:trHeight w:val="587"/>
        </w:trPr>
        <w:tc>
          <w:tcPr>
            <w:tcW w:w="2487"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2D0A3760"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ALEX F. WANTANIA, S.Pd., M.Pd                                                                 PEMBINA                                                                                 NIP. 19700511 199802 1 002</w:t>
            </w:r>
          </w:p>
        </w:tc>
        <w:tc>
          <w:tcPr>
            <w:tcW w:w="404" w:type="dxa"/>
            <w:gridSpan w:val="3"/>
            <w:tcBorders>
              <w:top w:val="nil"/>
              <w:left w:val="nil"/>
              <w:bottom w:val="nil"/>
              <w:right w:val="single" w:sz="4" w:space="0" w:color="auto"/>
            </w:tcBorders>
            <w:shd w:val="clear" w:color="auto" w:fill="auto"/>
            <w:vAlign w:val="center"/>
            <w:hideMark/>
          </w:tcPr>
          <w:p w14:paraId="7BFB1CD0"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6B8D4794"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25FFE7E3"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656FB153"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58" w:type="dxa"/>
            <w:gridSpan w:val="2"/>
            <w:tcBorders>
              <w:top w:val="nil"/>
              <w:left w:val="nil"/>
              <w:bottom w:val="nil"/>
              <w:right w:val="single" w:sz="4" w:space="0" w:color="auto"/>
            </w:tcBorders>
            <w:shd w:val="clear" w:color="000000" w:fill="FFFFFF"/>
            <w:vAlign w:val="center"/>
            <w:hideMark/>
          </w:tcPr>
          <w:p w14:paraId="08F2B065"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000000" w:fill="FFFFFF"/>
            <w:vAlign w:val="center"/>
            <w:hideMark/>
          </w:tcPr>
          <w:p w14:paraId="6165D41A"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122"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1A86D93E"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FERRY DAROSSA, S.Pd., M.Pd                                                                 PENATA Tk. I                                                                                 NIP. 19710804 200902 1 001</w:t>
            </w:r>
          </w:p>
        </w:tc>
        <w:tc>
          <w:tcPr>
            <w:tcW w:w="404" w:type="dxa"/>
            <w:gridSpan w:val="4"/>
            <w:tcBorders>
              <w:top w:val="nil"/>
              <w:left w:val="nil"/>
              <w:bottom w:val="nil"/>
              <w:right w:val="single" w:sz="4" w:space="0" w:color="auto"/>
            </w:tcBorders>
            <w:shd w:val="clear" w:color="auto" w:fill="auto"/>
            <w:vAlign w:val="center"/>
            <w:hideMark/>
          </w:tcPr>
          <w:p w14:paraId="4248D34D"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7EDEF827"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4AE2DF7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hideMark/>
          </w:tcPr>
          <w:p w14:paraId="7CA29B7C"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137" w:type="dxa"/>
            <w:gridSpan w:val="3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55160BC" w14:textId="77777777" w:rsidR="001C3CF7" w:rsidRDefault="007A1E36" w:rsidP="001C3CF7">
            <w:pPr>
              <w:spacing w:after="0" w:line="240" w:lineRule="auto"/>
              <w:jc w:val="center"/>
              <w:rPr>
                <w:rFonts w:ascii="Tahoma" w:eastAsia="Times New Roman" w:hAnsi="Tahoma" w:cs="Tahoma"/>
              </w:rPr>
            </w:pPr>
            <w:r>
              <w:rPr>
                <w:rFonts w:ascii="Tahoma" w:eastAsia="Times New Roman" w:hAnsi="Tahoma" w:cs="Tahoma"/>
              </w:rPr>
              <w:t>Dra. SESKA L. GIROTH</w:t>
            </w:r>
          </w:p>
          <w:p w14:paraId="63E8F8B2" w14:textId="77777777" w:rsidR="007A1E36" w:rsidRDefault="007A1E36" w:rsidP="001C3CF7">
            <w:pPr>
              <w:spacing w:after="0" w:line="240" w:lineRule="auto"/>
              <w:jc w:val="center"/>
              <w:rPr>
                <w:rFonts w:ascii="Tahoma" w:eastAsia="Times New Roman" w:hAnsi="Tahoma" w:cs="Tahoma"/>
              </w:rPr>
            </w:pPr>
            <w:r>
              <w:rPr>
                <w:rFonts w:ascii="Tahoma" w:eastAsia="Times New Roman" w:hAnsi="Tahoma" w:cs="Tahoma"/>
              </w:rPr>
              <w:t>PENATA</w:t>
            </w:r>
          </w:p>
          <w:p w14:paraId="0533CF0C" w14:textId="53FFF762" w:rsidR="007A1E36" w:rsidRPr="001C3CF7" w:rsidRDefault="007A1E36" w:rsidP="001C3CF7">
            <w:pPr>
              <w:spacing w:after="0" w:line="240" w:lineRule="auto"/>
              <w:jc w:val="center"/>
              <w:rPr>
                <w:rFonts w:ascii="Tahoma" w:eastAsia="Times New Roman" w:hAnsi="Tahoma" w:cs="Tahoma"/>
              </w:rPr>
            </w:pPr>
            <w:r>
              <w:rPr>
                <w:rFonts w:ascii="Tahoma" w:eastAsia="Times New Roman" w:hAnsi="Tahoma" w:cs="Tahoma"/>
              </w:rPr>
              <w:t>NIP. 19650205 198603 2 022</w:t>
            </w:r>
          </w:p>
        </w:tc>
        <w:tc>
          <w:tcPr>
            <w:tcW w:w="283" w:type="dxa"/>
            <w:gridSpan w:val="7"/>
            <w:tcBorders>
              <w:top w:val="nil"/>
              <w:left w:val="nil"/>
              <w:bottom w:val="nil"/>
              <w:right w:val="single" w:sz="4" w:space="0" w:color="auto"/>
            </w:tcBorders>
            <w:shd w:val="clear" w:color="auto" w:fill="auto"/>
            <w:vAlign w:val="center"/>
            <w:hideMark/>
          </w:tcPr>
          <w:p w14:paraId="2F9AC186"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1CC2CB4E" w14:textId="77777777" w:rsidTr="007F5ED7">
        <w:trPr>
          <w:gridBefore w:val="1"/>
          <w:gridAfter w:val="10"/>
          <w:wAfter w:w="733" w:type="dxa"/>
          <w:trHeight w:val="92"/>
        </w:trPr>
        <w:tc>
          <w:tcPr>
            <w:tcW w:w="301" w:type="dxa"/>
            <w:gridSpan w:val="2"/>
            <w:tcBorders>
              <w:top w:val="nil"/>
              <w:left w:val="nil"/>
              <w:bottom w:val="nil"/>
              <w:right w:val="nil"/>
            </w:tcBorders>
            <w:shd w:val="clear" w:color="auto" w:fill="auto"/>
            <w:vAlign w:val="center"/>
            <w:hideMark/>
          </w:tcPr>
          <w:p w14:paraId="75E60777" w14:textId="7B99BD4C" w:rsidR="001C3CF7" w:rsidRPr="001C3CF7" w:rsidRDefault="001C3CF7" w:rsidP="001C3CF7">
            <w:pPr>
              <w:spacing w:after="0" w:line="240" w:lineRule="auto"/>
              <w:jc w:val="center"/>
              <w:rPr>
                <w:rFonts w:ascii="Tahoma" w:eastAsia="Times New Roman" w:hAnsi="Tahoma" w:cs="Tahoma"/>
              </w:rPr>
            </w:pPr>
          </w:p>
        </w:tc>
        <w:tc>
          <w:tcPr>
            <w:tcW w:w="300" w:type="dxa"/>
            <w:gridSpan w:val="2"/>
            <w:tcBorders>
              <w:top w:val="nil"/>
              <w:left w:val="nil"/>
              <w:bottom w:val="nil"/>
              <w:right w:val="nil"/>
            </w:tcBorders>
            <w:shd w:val="clear" w:color="auto" w:fill="auto"/>
            <w:vAlign w:val="center"/>
            <w:hideMark/>
          </w:tcPr>
          <w:p w14:paraId="14B9518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00" w:type="dxa"/>
            <w:gridSpan w:val="2"/>
            <w:tcBorders>
              <w:top w:val="nil"/>
              <w:left w:val="nil"/>
              <w:bottom w:val="nil"/>
              <w:right w:val="nil"/>
            </w:tcBorders>
            <w:shd w:val="clear" w:color="auto" w:fill="auto"/>
            <w:vAlign w:val="center"/>
            <w:hideMark/>
          </w:tcPr>
          <w:p w14:paraId="24794DB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99" w:type="dxa"/>
            <w:gridSpan w:val="2"/>
            <w:tcBorders>
              <w:top w:val="nil"/>
              <w:left w:val="nil"/>
              <w:bottom w:val="nil"/>
              <w:right w:val="nil"/>
            </w:tcBorders>
            <w:shd w:val="clear" w:color="auto" w:fill="auto"/>
            <w:vAlign w:val="center"/>
            <w:hideMark/>
          </w:tcPr>
          <w:p w14:paraId="5CA7E6C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99" w:type="dxa"/>
            <w:gridSpan w:val="2"/>
            <w:tcBorders>
              <w:top w:val="nil"/>
              <w:left w:val="nil"/>
              <w:bottom w:val="nil"/>
              <w:right w:val="nil"/>
            </w:tcBorders>
            <w:shd w:val="clear" w:color="auto" w:fill="auto"/>
            <w:vAlign w:val="center"/>
            <w:hideMark/>
          </w:tcPr>
          <w:p w14:paraId="304D7D6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27D147E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22BFBD6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2"/>
            <w:tcBorders>
              <w:top w:val="nil"/>
              <w:left w:val="nil"/>
              <w:bottom w:val="nil"/>
              <w:right w:val="nil"/>
            </w:tcBorders>
            <w:shd w:val="clear" w:color="auto" w:fill="auto"/>
            <w:vAlign w:val="center"/>
            <w:hideMark/>
          </w:tcPr>
          <w:p w14:paraId="30D1445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14" w:type="dxa"/>
            <w:gridSpan w:val="4"/>
            <w:tcBorders>
              <w:top w:val="nil"/>
              <w:left w:val="nil"/>
              <w:bottom w:val="nil"/>
              <w:right w:val="single" w:sz="4" w:space="0" w:color="auto"/>
            </w:tcBorders>
            <w:shd w:val="clear" w:color="auto" w:fill="auto"/>
            <w:vAlign w:val="center"/>
            <w:hideMark/>
          </w:tcPr>
          <w:p w14:paraId="6737EBD0"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auto" w:fill="auto"/>
            <w:vAlign w:val="center"/>
            <w:hideMark/>
          </w:tcPr>
          <w:p w14:paraId="675E7077"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3"/>
            <w:tcBorders>
              <w:top w:val="nil"/>
              <w:left w:val="nil"/>
              <w:bottom w:val="nil"/>
              <w:right w:val="nil"/>
            </w:tcBorders>
            <w:shd w:val="clear" w:color="auto" w:fill="auto"/>
            <w:vAlign w:val="center"/>
            <w:hideMark/>
          </w:tcPr>
          <w:p w14:paraId="2D0D604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7533052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58" w:type="dxa"/>
            <w:gridSpan w:val="2"/>
            <w:tcBorders>
              <w:top w:val="nil"/>
              <w:left w:val="nil"/>
              <w:bottom w:val="nil"/>
              <w:right w:val="single" w:sz="4" w:space="0" w:color="auto"/>
            </w:tcBorders>
            <w:shd w:val="clear" w:color="auto" w:fill="auto"/>
            <w:vAlign w:val="center"/>
            <w:hideMark/>
          </w:tcPr>
          <w:p w14:paraId="41591A42"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auto" w:fill="auto"/>
            <w:vAlign w:val="center"/>
            <w:hideMark/>
          </w:tcPr>
          <w:p w14:paraId="12512A46"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3"/>
            <w:tcBorders>
              <w:top w:val="nil"/>
              <w:left w:val="nil"/>
              <w:bottom w:val="nil"/>
              <w:right w:val="nil"/>
            </w:tcBorders>
            <w:shd w:val="clear" w:color="auto" w:fill="auto"/>
            <w:vAlign w:val="center"/>
            <w:hideMark/>
          </w:tcPr>
          <w:p w14:paraId="4ECF802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19" w:type="dxa"/>
            <w:gridSpan w:val="2"/>
            <w:tcBorders>
              <w:top w:val="nil"/>
              <w:left w:val="nil"/>
              <w:bottom w:val="nil"/>
              <w:right w:val="nil"/>
            </w:tcBorders>
            <w:shd w:val="clear" w:color="auto" w:fill="auto"/>
            <w:vAlign w:val="center"/>
            <w:hideMark/>
          </w:tcPr>
          <w:p w14:paraId="0974C91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21" w:type="dxa"/>
            <w:gridSpan w:val="2"/>
            <w:tcBorders>
              <w:top w:val="nil"/>
              <w:left w:val="nil"/>
              <w:bottom w:val="nil"/>
              <w:right w:val="nil"/>
            </w:tcBorders>
            <w:shd w:val="clear" w:color="auto" w:fill="auto"/>
            <w:vAlign w:val="center"/>
            <w:hideMark/>
          </w:tcPr>
          <w:p w14:paraId="605243A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4EFB2E0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tcBorders>
              <w:top w:val="nil"/>
              <w:left w:val="nil"/>
              <w:bottom w:val="nil"/>
              <w:right w:val="nil"/>
            </w:tcBorders>
            <w:shd w:val="clear" w:color="auto" w:fill="auto"/>
            <w:vAlign w:val="center"/>
            <w:hideMark/>
          </w:tcPr>
          <w:p w14:paraId="15215E6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tcBorders>
              <w:top w:val="nil"/>
              <w:left w:val="nil"/>
              <w:bottom w:val="nil"/>
              <w:right w:val="nil"/>
            </w:tcBorders>
            <w:shd w:val="clear" w:color="auto" w:fill="auto"/>
            <w:vAlign w:val="center"/>
            <w:hideMark/>
          </w:tcPr>
          <w:p w14:paraId="3C2FF83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tcBorders>
              <w:top w:val="nil"/>
              <w:left w:val="nil"/>
              <w:bottom w:val="nil"/>
              <w:right w:val="nil"/>
            </w:tcBorders>
            <w:shd w:val="clear" w:color="auto" w:fill="auto"/>
            <w:vAlign w:val="center"/>
            <w:hideMark/>
          </w:tcPr>
          <w:p w14:paraId="17529C3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5"/>
            <w:tcBorders>
              <w:top w:val="nil"/>
              <w:left w:val="nil"/>
              <w:bottom w:val="nil"/>
              <w:right w:val="nil"/>
            </w:tcBorders>
            <w:shd w:val="clear" w:color="auto" w:fill="auto"/>
            <w:vAlign w:val="center"/>
            <w:hideMark/>
          </w:tcPr>
          <w:p w14:paraId="5740C1D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single" w:sz="4" w:space="0" w:color="auto"/>
            </w:tcBorders>
            <w:shd w:val="clear" w:color="auto" w:fill="auto"/>
            <w:vAlign w:val="center"/>
            <w:hideMark/>
          </w:tcPr>
          <w:p w14:paraId="6A58AA8B"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6693901A"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460C2E1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noWrap/>
            <w:vAlign w:val="center"/>
            <w:hideMark/>
          </w:tcPr>
          <w:p w14:paraId="5C50A00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5" w:type="dxa"/>
            <w:gridSpan w:val="4"/>
            <w:tcBorders>
              <w:top w:val="nil"/>
              <w:left w:val="nil"/>
              <w:bottom w:val="nil"/>
              <w:right w:val="nil"/>
            </w:tcBorders>
            <w:shd w:val="clear" w:color="auto" w:fill="auto"/>
            <w:noWrap/>
            <w:vAlign w:val="center"/>
            <w:hideMark/>
          </w:tcPr>
          <w:p w14:paraId="1C187341"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center"/>
            <w:hideMark/>
          </w:tcPr>
          <w:p w14:paraId="710A535C"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589" w:type="dxa"/>
            <w:gridSpan w:val="6"/>
            <w:tcBorders>
              <w:top w:val="nil"/>
              <w:left w:val="nil"/>
              <w:bottom w:val="nil"/>
              <w:right w:val="nil"/>
            </w:tcBorders>
            <w:shd w:val="clear" w:color="auto" w:fill="auto"/>
            <w:vAlign w:val="center"/>
            <w:hideMark/>
          </w:tcPr>
          <w:p w14:paraId="342CECF4"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3A8B224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06AF159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05DC689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73A488A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0A1B197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4CAC463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080D917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6"/>
            <w:tcBorders>
              <w:top w:val="nil"/>
              <w:left w:val="nil"/>
              <w:bottom w:val="nil"/>
              <w:right w:val="single" w:sz="4" w:space="0" w:color="auto"/>
            </w:tcBorders>
            <w:shd w:val="clear" w:color="auto" w:fill="auto"/>
            <w:vAlign w:val="center"/>
            <w:hideMark/>
          </w:tcPr>
          <w:p w14:paraId="0B92E0B2"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1C17BB78" w14:textId="77777777" w:rsidTr="007F5ED7">
        <w:trPr>
          <w:gridBefore w:val="1"/>
          <w:gridAfter w:val="7"/>
          <w:wAfter w:w="710" w:type="dxa"/>
          <w:trHeight w:val="19"/>
        </w:trPr>
        <w:tc>
          <w:tcPr>
            <w:tcW w:w="2487" w:type="dxa"/>
            <w:gridSpan w:val="1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09C5AF3F"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SEKSI KELEMBAGAAN SARANA/PRASARANA</w:t>
            </w:r>
          </w:p>
        </w:tc>
        <w:tc>
          <w:tcPr>
            <w:tcW w:w="404" w:type="dxa"/>
            <w:gridSpan w:val="3"/>
            <w:tcBorders>
              <w:top w:val="nil"/>
              <w:left w:val="nil"/>
              <w:bottom w:val="nil"/>
              <w:right w:val="single" w:sz="4" w:space="0" w:color="auto"/>
            </w:tcBorders>
            <w:shd w:val="clear" w:color="auto" w:fill="auto"/>
            <w:vAlign w:val="center"/>
            <w:hideMark/>
          </w:tcPr>
          <w:p w14:paraId="7FE0C48C"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6CE125B1"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146FFACE"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26F55BEC"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58" w:type="dxa"/>
            <w:gridSpan w:val="2"/>
            <w:tcBorders>
              <w:top w:val="nil"/>
              <w:left w:val="nil"/>
              <w:bottom w:val="nil"/>
              <w:right w:val="single" w:sz="4" w:space="0" w:color="auto"/>
            </w:tcBorders>
            <w:shd w:val="clear" w:color="000000" w:fill="FFFFFF"/>
            <w:vAlign w:val="center"/>
            <w:hideMark/>
          </w:tcPr>
          <w:p w14:paraId="2DD43138"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000000" w:fill="FFFFFF"/>
            <w:vAlign w:val="center"/>
            <w:hideMark/>
          </w:tcPr>
          <w:p w14:paraId="40710BEF"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122" w:type="dxa"/>
            <w:gridSpan w:val="1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4BE39A74"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SEKSI PAUD DAN DIKMAS</w:t>
            </w:r>
          </w:p>
        </w:tc>
        <w:tc>
          <w:tcPr>
            <w:tcW w:w="404" w:type="dxa"/>
            <w:gridSpan w:val="4"/>
            <w:tcBorders>
              <w:top w:val="nil"/>
              <w:left w:val="nil"/>
              <w:bottom w:val="nil"/>
              <w:right w:val="single" w:sz="4" w:space="0" w:color="auto"/>
            </w:tcBorders>
            <w:shd w:val="clear" w:color="auto" w:fill="auto"/>
            <w:vAlign w:val="center"/>
            <w:hideMark/>
          </w:tcPr>
          <w:p w14:paraId="75A92AAE"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75D74D8B"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5FC6C2E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noWrap/>
            <w:vAlign w:val="center"/>
            <w:hideMark/>
          </w:tcPr>
          <w:p w14:paraId="6730306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5" w:type="dxa"/>
            <w:gridSpan w:val="4"/>
            <w:tcBorders>
              <w:top w:val="nil"/>
              <w:left w:val="nil"/>
              <w:bottom w:val="nil"/>
              <w:right w:val="nil"/>
            </w:tcBorders>
            <w:shd w:val="clear" w:color="auto" w:fill="auto"/>
            <w:noWrap/>
            <w:vAlign w:val="center"/>
            <w:hideMark/>
          </w:tcPr>
          <w:p w14:paraId="3EBD8508"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center"/>
            <w:hideMark/>
          </w:tcPr>
          <w:p w14:paraId="07A564CB"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850" w:type="dxa"/>
            <w:gridSpan w:val="32"/>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6F186DE6"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SEKSI TENAGA TEKNIS SD</w:t>
            </w:r>
          </w:p>
        </w:tc>
        <w:tc>
          <w:tcPr>
            <w:tcW w:w="283" w:type="dxa"/>
            <w:gridSpan w:val="7"/>
            <w:tcBorders>
              <w:top w:val="nil"/>
              <w:left w:val="nil"/>
              <w:bottom w:val="nil"/>
              <w:right w:val="single" w:sz="4" w:space="0" w:color="auto"/>
            </w:tcBorders>
            <w:shd w:val="clear" w:color="auto" w:fill="auto"/>
            <w:vAlign w:val="center"/>
            <w:hideMark/>
          </w:tcPr>
          <w:p w14:paraId="173D0C90"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40B919B1" w14:textId="77777777" w:rsidTr="007F5ED7">
        <w:trPr>
          <w:gridBefore w:val="1"/>
          <w:gridAfter w:val="7"/>
          <w:wAfter w:w="710" w:type="dxa"/>
          <w:trHeight w:val="114"/>
        </w:trPr>
        <w:tc>
          <w:tcPr>
            <w:tcW w:w="2487" w:type="dxa"/>
            <w:gridSpan w:val="17"/>
            <w:vMerge/>
            <w:tcBorders>
              <w:top w:val="single" w:sz="4" w:space="0" w:color="auto"/>
              <w:left w:val="single" w:sz="4" w:space="0" w:color="auto"/>
              <w:bottom w:val="single" w:sz="4" w:space="0" w:color="000000"/>
              <w:right w:val="single" w:sz="4" w:space="0" w:color="000000"/>
            </w:tcBorders>
            <w:vAlign w:val="center"/>
            <w:hideMark/>
          </w:tcPr>
          <w:p w14:paraId="557FA530" w14:textId="77777777" w:rsidR="001C3CF7" w:rsidRPr="001C3CF7" w:rsidRDefault="001C3CF7" w:rsidP="001C3CF7">
            <w:pPr>
              <w:spacing w:after="0" w:line="240" w:lineRule="auto"/>
              <w:rPr>
                <w:rFonts w:ascii="Tahoma" w:eastAsia="Times New Roman" w:hAnsi="Tahoma" w:cs="Tahoma"/>
              </w:rPr>
            </w:pPr>
          </w:p>
        </w:tc>
        <w:tc>
          <w:tcPr>
            <w:tcW w:w="404" w:type="dxa"/>
            <w:gridSpan w:val="3"/>
            <w:tcBorders>
              <w:top w:val="nil"/>
              <w:left w:val="nil"/>
              <w:bottom w:val="nil"/>
              <w:right w:val="single" w:sz="4" w:space="0" w:color="auto"/>
            </w:tcBorders>
            <w:shd w:val="clear" w:color="auto" w:fill="auto"/>
            <w:vAlign w:val="center"/>
            <w:hideMark/>
          </w:tcPr>
          <w:p w14:paraId="1CF0FDED"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644A3E9E"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0F512538"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370D8573"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58" w:type="dxa"/>
            <w:gridSpan w:val="2"/>
            <w:tcBorders>
              <w:top w:val="nil"/>
              <w:left w:val="nil"/>
              <w:bottom w:val="nil"/>
              <w:right w:val="single" w:sz="4" w:space="0" w:color="auto"/>
            </w:tcBorders>
            <w:shd w:val="clear" w:color="000000" w:fill="FFFFFF"/>
            <w:vAlign w:val="center"/>
            <w:hideMark/>
          </w:tcPr>
          <w:p w14:paraId="1CC557C8"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000000" w:fill="FFFFFF"/>
            <w:vAlign w:val="center"/>
            <w:hideMark/>
          </w:tcPr>
          <w:p w14:paraId="59C566AD"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122" w:type="dxa"/>
            <w:gridSpan w:val="18"/>
            <w:vMerge/>
            <w:tcBorders>
              <w:top w:val="nil"/>
              <w:left w:val="nil"/>
              <w:bottom w:val="nil"/>
              <w:right w:val="nil"/>
            </w:tcBorders>
            <w:vAlign w:val="center"/>
            <w:hideMark/>
          </w:tcPr>
          <w:p w14:paraId="0500DE95" w14:textId="77777777" w:rsidR="001C3CF7" w:rsidRPr="001C3CF7" w:rsidRDefault="001C3CF7" w:rsidP="001C3CF7">
            <w:pPr>
              <w:spacing w:after="0" w:line="240" w:lineRule="auto"/>
              <w:rPr>
                <w:rFonts w:ascii="Tahoma" w:eastAsia="Times New Roman" w:hAnsi="Tahoma" w:cs="Tahoma"/>
              </w:rPr>
            </w:pPr>
          </w:p>
        </w:tc>
        <w:tc>
          <w:tcPr>
            <w:tcW w:w="404" w:type="dxa"/>
            <w:gridSpan w:val="4"/>
            <w:tcBorders>
              <w:top w:val="nil"/>
              <w:left w:val="nil"/>
              <w:bottom w:val="single" w:sz="4" w:space="0" w:color="auto"/>
              <w:right w:val="single" w:sz="4" w:space="0" w:color="auto"/>
            </w:tcBorders>
            <w:shd w:val="clear" w:color="auto" w:fill="auto"/>
            <w:vAlign w:val="center"/>
            <w:hideMark/>
          </w:tcPr>
          <w:p w14:paraId="0D67A48B"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5C2014A1"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55C43DC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val="restart"/>
            <w:tcBorders>
              <w:top w:val="nil"/>
              <w:left w:val="nil"/>
              <w:bottom w:val="nil"/>
              <w:right w:val="nil"/>
            </w:tcBorders>
            <w:shd w:val="clear" w:color="auto" w:fill="auto"/>
            <w:noWrap/>
            <w:vAlign w:val="center"/>
            <w:hideMark/>
          </w:tcPr>
          <w:p w14:paraId="6483CF1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137" w:type="dxa"/>
            <w:gridSpan w:val="34"/>
            <w:vMerge w:val="restart"/>
            <w:tcBorders>
              <w:top w:val="single" w:sz="4" w:space="0" w:color="auto"/>
              <w:left w:val="single" w:sz="4" w:space="0" w:color="auto"/>
              <w:bottom w:val="single" w:sz="4" w:space="0" w:color="000000"/>
              <w:right w:val="single" w:sz="4" w:space="0" w:color="000000"/>
            </w:tcBorders>
            <w:vAlign w:val="center"/>
            <w:hideMark/>
          </w:tcPr>
          <w:p w14:paraId="2FAC9B98" w14:textId="77777777" w:rsidR="001C3CF7" w:rsidRPr="001C3CF7" w:rsidRDefault="001C3CF7" w:rsidP="001C3CF7">
            <w:pPr>
              <w:spacing w:after="0" w:line="240" w:lineRule="auto"/>
              <w:rPr>
                <w:rFonts w:ascii="Tahoma" w:eastAsia="Times New Roman" w:hAnsi="Tahoma" w:cs="Tahoma"/>
              </w:rPr>
            </w:pPr>
          </w:p>
        </w:tc>
        <w:tc>
          <w:tcPr>
            <w:tcW w:w="283" w:type="dxa"/>
            <w:gridSpan w:val="7"/>
            <w:tcBorders>
              <w:top w:val="nil"/>
              <w:left w:val="nil"/>
              <w:bottom w:val="single" w:sz="4" w:space="0" w:color="auto"/>
              <w:right w:val="single" w:sz="4" w:space="0" w:color="auto"/>
            </w:tcBorders>
            <w:shd w:val="clear" w:color="auto" w:fill="auto"/>
            <w:vAlign w:val="center"/>
            <w:hideMark/>
          </w:tcPr>
          <w:p w14:paraId="0BD9E1D3"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2BEDF23B" w14:textId="77777777" w:rsidTr="007F5ED7">
        <w:trPr>
          <w:gridBefore w:val="1"/>
          <w:gridAfter w:val="7"/>
          <w:wAfter w:w="710" w:type="dxa"/>
          <w:trHeight w:val="166"/>
        </w:trPr>
        <w:tc>
          <w:tcPr>
            <w:tcW w:w="2487" w:type="dxa"/>
            <w:gridSpan w:val="17"/>
            <w:vMerge/>
            <w:tcBorders>
              <w:top w:val="single" w:sz="4" w:space="0" w:color="auto"/>
              <w:left w:val="single" w:sz="4" w:space="0" w:color="auto"/>
              <w:bottom w:val="single" w:sz="4" w:space="0" w:color="000000"/>
              <w:right w:val="single" w:sz="4" w:space="0" w:color="000000"/>
            </w:tcBorders>
            <w:vAlign w:val="center"/>
            <w:hideMark/>
          </w:tcPr>
          <w:p w14:paraId="181B846E" w14:textId="77777777" w:rsidR="001C3CF7" w:rsidRPr="001C3CF7" w:rsidRDefault="001C3CF7" w:rsidP="001C3CF7">
            <w:pPr>
              <w:spacing w:after="0" w:line="240" w:lineRule="auto"/>
              <w:rPr>
                <w:rFonts w:ascii="Tahoma" w:eastAsia="Times New Roman" w:hAnsi="Tahoma" w:cs="Tahoma"/>
              </w:rPr>
            </w:pPr>
          </w:p>
        </w:tc>
        <w:tc>
          <w:tcPr>
            <w:tcW w:w="404" w:type="dxa"/>
            <w:gridSpan w:val="3"/>
            <w:tcBorders>
              <w:top w:val="nil"/>
              <w:left w:val="nil"/>
              <w:bottom w:val="nil"/>
              <w:right w:val="single" w:sz="4" w:space="0" w:color="auto"/>
            </w:tcBorders>
            <w:shd w:val="clear" w:color="auto" w:fill="auto"/>
            <w:vAlign w:val="center"/>
            <w:hideMark/>
          </w:tcPr>
          <w:p w14:paraId="72B41D5D"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02D77BD7"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1FB68EBF"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398EEC3D"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58" w:type="dxa"/>
            <w:gridSpan w:val="2"/>
            <w:tcBorders>
              <w:top w:val="nil"/>
              <w:left w:val="nil"/>
              <w:bottom w:val="nil"/>
              <w:right w:val="single" w:sz="4" w:space="0" w:color="auto"/>
            </w:tcBorders>
            <w:shd w:val="clear" w:color="000000" w:fill="FFFFFF"/>
            <w:vAlign w:val="center"/>
            <w:hideMark/>
          </w:tcPr>
          <w:p w14:paraId="3B09A924"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000000" w:fill="FFFFFF"/>
            <w:vAlign w:val="center"/>
            <w:hideMark/>
          </w:tcPr>
          <w:p w14:paraId="7CAAA0C4"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122" w:type="dxa"/>
            <w:gridSpan w:val="18"/>
            <w:vMerge/>
            <w:tcBorders>
              <w:top w:val="nil"/>
              <w:left w:val="nil"/>
              <w:bottom w:val="nil"/>
              <w:right w:val="nil"/>
            </w:tcBorders>
            <w:vAlign w:val="center"/>
            <w:hideMark/>
          </w:tcPr>
          <w:p w14:paraId="38E6857A" w14:textId="77777777" w:rsidR="001C3CF7" w:rsidRPr="001C3CF7" w:rsidRDefault="001C3CF7" w:rsidP="001C3CF7">
            <w:pPr>
              <w:spacing w:after="0" w:line="240" w:lineRule="auto"/>
              <w:rPr>
                <w:rFonts w:ascii="Tahoma" w:eastAsia="Times New Roman" w:hAnsi="Tahoma" w:cs="Tahoma"/>
              </w:rPr>
            </w:pPr>
          </w:p>
        </w:tc>
        <w:tc>
          <w:tcPr>
            <w:tcW w:w="404" w:type="dxa"/>
            <w:gridSpan w:val="4"/>
            <w:tcBorders>
              <w:top w:val="nil"/>
              <w:left w:val="nil"/>
              <w:bottom w:val="nil"/>
              <w:right w:val="single" w:sz="4" w:space="0" w:color="auto"/>
            </w:tcBorders>
            <w:shd w:val="clear" w:color="auto" w:fill="auto"/>
            <w:vAlign w:val="center"/>
            <w:hideMark/>
          </w:tcPr>
          <w:p w14:paraId="7E9B5FF9"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29BDDEAD"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7414593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hideMark/>
          </w:tcPr>
          <w:p w14:paraId="4BAF0F3C"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137" w:type="dxa"/>
            <w:gridSpan w:val="34"/>
            <w:vMerge/>
            <w:tcBorders>
              <w:top w:val="nil"/>
              <w:left w:val="nil"/>
              <w:bottom w:val="nil"/>
              <w:right w:val="nil"/>
            </w:tcBorders>
            <w:vAlign w:val="center"/>
            <w:hideMark/>
          </w:tcPr>
          <w:p w14:paraId="15E847A4" w14:textId="77777777" w:rsidR="001C3CF7" w:rsidRPr="001C3CF7" w:rsidRDefault="001C3CF7" w:rsidP="001C3CF7">
            <w:pPr>
              <w:spacing w:after="0" w:line="240" w:lineRule="auto"/>
              <w:rPr>
                <w:rFonts w:ascii="Tahoma" w:eastAsia="Times New Roman" w:hAnsi="Tahoma" w:cs="Tahoma"/>
              </w:rPr>
            </w:pPr>
          </w:p>
        </w:tc>
        <w:tc>
          <w:tcPr>
            <w:tcW w:w="283" w:type="dxa"/>
            <w:gridSpan w:val="7"/>
            <w:tcBorders>
              <w:top w:val="nil"/>
              <w:left w:val="nil"/>
              <w:bottom w:val="nil"/>
              <w:right w:val="single" w:sz="4" w:space="0" w:color="auto"/>
            </w:tcBorders>
            <w:shd w:val="clear" w:color="auto" w:fill="auto"/>
            <w:vAlign w:val="center"/>
            <w:hideMark/>
          </w:tcPr>
          <w:p w14:paraId="0B112610"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3F5C2236" w14:textId="77777777" w:rsidTr="007F5ED7">
        <w:trPr>
          <w:gridBefore w:val="1"/>
          <w:gridAfter w:val="7"/>
          <w:wAfter w:w="710" w:type="dxa"/>
          <w:trHeight w:val="124"/>
        </w:trPr>
        <w:tc>
          <w:tcPr>
            <w:tcW w:w="2487" w:type="dxa"/>
            <w:gridSpan w:val="17"/>
            <w:vMerge/>
            <w:tcBorders>
              <w:top w:val="single" w:sz="4" w:space="0" w:color="auto"/>
              <w:left w:val="single" w:sz="4" w:space="0" w:color="auto"/>
              <w:bottom w:val="single" w:sz="4" w:space="0" w:color="000000"/>
              <w:right w:val="single" w:sz="4" w:space="0" w:color="000000"/>
            </w:tcBorders>
            <w:vAlign w:val="center"/>
            <w:hideMark/>
          </w:tcPr>
          <w:p w14:paraId="627280AC" w14:textId="77777777" w:rsidR="001C3CF7" w:rsidRPr="001C3CF7" w:rsidRDefault="001C3CF7" w:rsidP="001C3CF7">
            <w:pPr>
              <w:spacing w:after="0" w:line="240" w:lineRule="auto"/>
              <w:rPr>
                <w:rFonts w:ascii="Tahoma" w:eastAsia="Times New Roman" w:hAnsi="Tahoma" w:cs="Tahoma"/>
              </w:rPr>
            </w:pPr>
          </w:p>
        </w:tc>
        <w:tc>
          <w:tcPr>
            <w:tcW w:w="404" w:type="dxa"/>
            <w:gridSpan w:val="3"/>
            <w:tcBorders>
              <w:top w:val="nil"/>
              <w:left w:val="nil"/>
              <w:bottom w:val="single" w:sz="4" w:space="0" w:color="auto"/>
              <w:right w:val="single" w:sz="4" w:space="0" w:color="auto"/>
            </w:tcBorders>
            <w:shd w:val="clear" w:color="auto" w:fill="auto"/>
            <w:vAlign w:val="center"/>
            <w:hideMark/>
          </w:tcPr>
          <w:p w14:paraId="5DBF2C03"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0A084DA7"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7B97BBFB"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071394DB"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58" w:type="dxa"/>
            <w:gridSpan w:val="2"/>
            <w:tcBorders>
              <w:top w:val="nil"/>
              <w:left w:val="nil"/>
              <w:bottom w:val="nil"/>
              <w:right w:val="single" w:sz="4" w:space="0" w:color="auto"/>
            </w:tcBorders>
            <w:shd w:val="clear" w:color="000000" w:fill="FFFFFF"/>
            <w:vAlign w:val="center"/>
            <w:hideMark/>
          </w:tcPr>
          <w:p w14:paraId="15425507"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000000" w:fill="FFFFFF"/>
            <w:vAlign w:val="center"/>
            <w:hideMark/>
          </w:tcPr>
          <w:p w14:paraId="2CC49B40"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122" w:type="dxa"/>
            <w:gridSpan w:val="18"/>
            <w:vMerge/>
            <w:tcBorders>
              <w:top w:val="nil"/>
              <w:left w:val="nil"/>
              <w:bottom w:val="nil"/>
              <w:right w:val="nil"/>
            </w:tcBorders>
            <w:vAlign w:val="center"/>
            <w:hideMark/>
          </w:tcPr>
          <w:p w14:paraId="0D84B873" w14:textId="77777777" w:rsidR="001C3CF7" w:rsidRPr="001C3CF7" w:rsidRDefault="001C3CF7" w:rsidP="001C3CF7">
            <w:pPr>
              <w:spacing w:after="0" w:line="240" w:lineRule="auto"/>
              <w:rPr>
                <w:rFonts w:ascii="Tahoma" w:eastAsia="Times New Roman" w:hAnsi="Tahoma" w:cs="Tahoma"/>
              </w:rPr>
            </w:pPr>
          </w:p>
        </w:tc>
        <w:tc>
          <w:tcPr>
            <w:tcW w:w="404" w:type="dxa"/>
            <w:gridSpan w:val="4"/>
            <w:tcBorders>
              <w:top w:val="nil"/>
              <w:left w:val="nil"/>
              <w:bottom w:val="nil"/>
              <w:right w:val="single" w:sz="4" w:space="0" w:color="auto"/>
            </w:tcBorders>
            <w:shd w:val="clear" w:color="auto" w:fill="auto"/>
            <w:vAlign w:val="center"/>
            <w:hideMark/>
          </w:tcPr>
          <w:p w14:paraId="37A4D138"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48FB2916"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6663FF5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hideMark/>
          </w:tcPr>
          <w:p w14:paraId="254892D7"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137" w:type="dxa"/>
            <w:gridSpan w:val="34"/>
            <w:vMerge/>
            <w:tcBorders>
              <w:top w:val="nil"/>
              <w:left w:val="nil"/>
              <w:bottom w:val="nil"/>
              <w:right w:val="nil"/>
            </w:tcBorders>
            <w:vAlign w:val="center"/>
            <w:hideMark/>
          </w:tcPr>
          <w:p w14:paraId="6C3605D7" w14:textId="77777777" w:rsidR="001C3CF7" w:rsidRPr="001C3CF7" w:rsidRDefault="001C3CF7" w:rsidP="001C3CF7">
            <w:pPr>
              <w:spacing w:after="0" w:line="240" w:lineRule="auto"/>
              <w:rPr>
                <w:rFonts w:ascii="Tahoma" w:eastAsia="Times New Roman" w:hAnsi="Tahoma" w:cs="Tahoma"/>
              </w:rPr>
            </w:pPr>
          </w:p>
        </w:tc>
        <w:tc>
          <w:tcPr>
            <w:tcW w:w="283" w:type="dxa"/>
            <w:gridSpan w:val="7"/>
            <w:tcBorders>
              <w:top w:val="nil"/>
              <w:left w:val="nil"/>
              <w:bottom w:val="nil"/>
              <w:right w:val="single" w:sz="4" w:space="0" w:color="auto"/>
            </w:tcBorders>
            <w:shd w:val="clear" w:color="auto" w:fill="auto"/>
            <w:vAlign w:val="center"/>
            <w:hideMark/>
          </w:tcPr>
          <w:p w14:paraId="6F8AEABC"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1583F9B5" w14:textId="77777777" w:rsidTr="007F5ED7">
        <w:trPr>
          <w:gridBefore w:val="1"/>
          <w:gridAfter w:val="7"/>
          <w:wAfter w:w="710" w:type="dxa"/>
          <w:trHeight w:val="892"/>
        </w:trPr>
        <w:tc>
          <w:tcPr>
            <w:tcW w:w="2487"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4C994B75"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LANDI WOHON, S.Pd                                                                PENATA                                                                                 NIP. 19860530 200903 1 001</w:t>
            </w:r>
          </w:p>
        </w:tc>
        <w:tc>
          <w:tcPr>
            <w:tcW w:w="404" w:type="dxa"/>
            <w:gridSpan w:val="3"/>
            <w:tcBorders>
              <w:top w:val="nil"/>
              <w:left w:val="nil"/>
              <w:bottom w:val="nil"/>
              <w:right w:val="single" w:sz="4" w:space="0" w:color="auto"/>
            </w:tcBorders>
            <w:shd w:val="clear" w:color="auto" w:fill="auto"/>
            <w:vAlign w:val="center"/>
            <w:hideMark/>
          </w:tcPr>
          <w:p w14:paraId="2FF0992D"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auto" w:fill="auto"/>
            <w:vAlign w:val="center"/>
            <w:hideMark/>
          </w:tcPr>
          <w:p w14:paraId="3C312CBD"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3"/>
            <w:tcBorders>
              <w:top w:val="nil"/>
              <w:left w:val="nil"/>
              <w:bottom w:val="nil"/>
              <w:right w:val="nil"/>
            </w:tcBorders>
            <w:shd w:val="clear" w:color="auto" w:fill="auto"/>
            <w:vAlign w:val="center"/>
            <w:hideMark/>
          </w:tcPr>
          <w:p w14:paraId="458E1CE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77F6FC3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58" w:type="dxa"/>
            <w:gridSpan w:val="2"/>
            <w:tcBorders>
              <w:top w:val="nil"/>
              <w:left w:val="nil"/>
              <w:bottom w:val="nil"/>
              <w:right w:val="single" w:sz="4" w:space="0" w:color="auto"/>
            </w:tcBorders>
            <w:shd w:val="clear" w:color="auto" w:fill="auto"/>
            <w:vAlign w:val="center"/>
            <w:hideMark/>
          </w:tcPr>
          <w:p w14:paraId="5936BC52"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auto" w:fill="auto"/>
            <w:vAlign w:val="center"/>
            <w:hideMark/>
          </w:tcPr>
          <w:p w14:paraId="23E376D3" w14:textId="77777777" w:rsidR="001C3CF7" w:rsidRPr="001C3CF7" w:rsidRDefault="001C3CF7" w:rsidP="001C3CF7">
            <w:pPr>
              <w:spacing w:after="0" w:line="240" w:lineRule="auto"/>
              <w:jc w:val="center"/>
              <w:rPr>
                <w:rFonts w:ascii="Tahoma" w:eastAsia="Times New Roman" w:hAnsi="Tahoma" w:cs="Tahoma"/>
              </w:rPr>
            </w:pPr>
          </w:p>
        </w:tc>
        <w:tc>
          <w:tcPr>
            <w:tcW w:w="3122"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685238BE"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JEFRY SARAPUNG                                                                PENATA MUDA Tk. I                                                                                 NIP. 19651008 199203 1 011</w:t>
            </w:r>
          </w:p>
        </w:tc>
        <w:tc>
          <w:tcPr>
            <w:tcW w:w="404" w:type="dxa"/>
            <w:gridSpan w:val="4"/>
            <w:tcBorders>
              <w:top w:val="nil"/>
              <w:left w:val="nil"/>
              <w:bottom w:val="nil"/>
              <w:right w:val="single" w:sz="4" w:space="0" w:color="auto"/>
            </w:tcBorders>
            <w:shd w:val="clear" w:color="auto" w:fill="auto"/>
            <w:vAlign w:val="center"/>
            <w:hideMark/>
          </w:tcPr>
          <w:p w14:paraId="3557C4CA"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03254537"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47DCFB9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hideMark/>
          </w:tcPr>
          <w:p w14:paraId="03ABA014"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137" w:type="dxa"/>
            <w:gridSpan w:val="34"/>
            <w:tcBorders>
              <w:top w:val="single" w:sz="4" w:space="0" w:color="auto"/>
              <w:left w:val="single" w:sz="4" w:space="0" w:color="auto"/>
              <w:bottom w:val="single" w:sz="4" w:space="0" w:color="auto"/>
              <w:right w:val="single" w:sz="4" w:space="0" w:color="000000"/>
            </w:tcBorders>
            <w:shd w:val="clear" w:color="auto" w:fill="auto"/>
            <w:vAlign w:val="center"/>
            <w:hideMark/>
          </w:tcPr>
          <w:p w14:paraId="6A28E4CC"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STELLA V. KARAMOY</w:t>
            </w:r>
            <w:r w:rsidRPr="001C3CF7">
              <w:rPr>
                <w:rFonts w:ascii="Tahoma" w:eastAsia="Times New Roman" w:hAnsi="Tahoma" w:cs="Tahoma"/>
              </w:rPr>
              <w:br/>
              <w:t>PENATA MUDA Tk. I</w:t>
            </w:r>
            <w:r w:rsidRPr="001C3CF7">
              <w:rPr>
                <w:rFonts w:ascii="Tahoma" w:eastAsia="Times New Roman" w:hAnsi="Tahoma" w:cs="Tahoma"/>
              </w:rPr>
              <w:br/>
              <w:t>NIP. 19640124 199203 2 004</w:t>
            </w:r>
          </w:p>
        </w:tc>
        <w:tc>
          <w:tcPr>
            <w:tcW w:w="283" w:type="dxa"/>
            <w:gridSpan w:val="7"/>
            <w:tcBorders>
              <w:top w:val="nil"/>
              <w:left w:val="nil"/>
              <w:bottom w:val="nil"/>
              <w:right w:val="single" w:sz="4" w:space="0" w:color="auto"/>
            </w:tcBorders>
            <w:shd w:val="clear" w:color="auto" w:fill="auto"/>
            <w:vAlign w:val="center"/>
            <w:hideMark/>
          </w:tcPr>
          <w:p w14:paraId="3DDE5587"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509B05CB" w14:textId="77777777" w:rsidTr="007F5ED7">
        <w:trPr>
          <w:gridBefore w:val="1"/>
          <w:gridAfter w:val="10"/>
          <w:wAfter w:w="733" w:type="dxa"/>
          <w:trHeight w:val="208"/>
        </w:trPr>
        <w:tc>
          <w:tcPr>
            <w:tcW w:w="301" w:type="dxa"/>
            <w:gridSpan w:val="2"/>
            <w:tcBorders>
              <w:top w:val="nil"/>
              <w:left w:val="nil"/>
              <w:bottom w:val="nil"/>
              <w:right w:val="nil"/>
            </w:tcBorders>
            <w:shd w:val="clear" w:color="auto" w:fill="auto"/>
            <w:vAlign w:val="center"/>
          </w:tcPr>
          <w:p w14:paraId="1A907671" w14:textId="77777777" w:rsidR="001C3CF7" w:rsidRPr="001C3CF7" w:rsidRDefault="001C3CF7" w:rsidP="001C3CF7">
            <w:pPr>
              <w:spacing w:after="0" w:line="240" w:lineRule="auto"/>
              <w:jc w:val="center"/>
              <w:rPr>
                <w:rFonts w:ascii="Tahoma" w:eastAsia="Times New Roman" w:hAnsi="Tahoma" w:cs="Tahoma"/>
              </w:rPr>
            </w:pPr>
          </w:p>
        </w:tc>
        <w:tc>
          <w:tcPr>
            <w:tcW w:w="300" w:type="dxa"/>
            <w:gridSpan w:val="2"/>
            <w:tcBorders>
              <w:top w:val="nil"/>
              <w:left w:val="nil"/>
              <w:bottom w:val="nil"/>
              <w:right w:val="nil"/>
            </w:tcBorders>
            <w:shd w:val="clear" w:color="auto" w:fill="auto"/>
            <w:vAlign w:val="center"/>
          </w:tcPr>
          <w:p w14:paraId="331C7DE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00" w:type="dxa"/>
            <w:gridSpan w:val="2"/>
            <w:tcBorders>
              <w:top w:val="nil"/>
              <w:left w:val="nil"/>
              <w:bottom w:val="nil"/>
              <w:right w:val="nil"/>
            </w:tcBorders>
            <w:shd w:val="clear" w:color="auto" w:fill="auto"/>
            <w:vAlign w:val="center"/>
          </w:tcPr>
          <w:p w14:paraId="6716F13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99" w:type="dxa"/>
            <w:gridSpan w:val="2"/>
            <w:tcBorders>
              <w:top w:val="nil"/>
              <w:left w:val="nil"/>
              <w:bottom w:val="single" w:sz="4" w:space="0" w:color="auto"/>
              <w:right w:val="nil"/>
            </w:tcBorders>
            <w:shd w:val="clear" w:color="auto" w:fill="auto"/>
            <w:vAlign w:val="center"/>
          </w:tcPr>
          <w:p w14:paraId="7631A7B2" w14:textId="4AF45E7B" w:rsidR="001C3CF7" w:rsidRPr="001C3CF7" w:rsidRDefault="001C3CF7" w:rsidP="001C3CF7">
            <w:pPr>
              <w:spacing w:after="0" w:line="240" w:lineRule="auto"/>
              <w:jc w:val="center"/>
              <w:rPr>
                <w:rFonts w:ascii="Tahoma" w:eastAsia="Times New Roman" w:hAnsi="Tahoma" w:cs="Tahoma"/>
              </w:rPr>
            </w:pPr>
          </w:p>
        </w:tc>
        <w:tc>
          <w:tcPr>
            <w:tcW w:w="299" w:type="dxa"/>
            <w:gridSpan w:val="2"/>
            <w:tcBorders>
              <w:top w:val="nil"/>
              <w:left w:val="nil"/>
              <w:bottom w:val="nil"/>
              <w:right w:val="nil"/>
            </w:tcBorders>
            <w:shd w:val="clear" w:color="auto" w:fill="auto"/>
            <w:vAlign w:val="center"/>
          </w:tcPr>
          <w:p w14:paraId="69FB3F23"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2"/>
            <w:tcBorders>
              <w:top w:val="nil"/>
              <w:left w:val="nil"/>
              <w:bottom w:val="nil"/>
              <w:right w:val="nil"/>
            </w:tcBorders>
            <w:shd w:val="clear" w:color="auto" w:fill="auto"/>
            <w:vAlign w:val="center"/>
          </w:tcPr>
          <w:p w14:paraId="66B21C1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tcPr>
          <w:p w14:paraId="59EBD02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2"/>
            <w:tcBorders>
              <w:top w:val="nil"/>
              <w:left w:val="nil"/>
              <w:bottom w:val="nil"/>
              <w:right w:val="nil"/>
            </w:tcBorders>
            <w:shd w:val="clear" w:color="auto" w:fill="auto"/>
            <w:vAlign w:val="center"/>
          </w:tcPr>
          <w:p w14:paraId="469C69E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14" w:type="dxa"/>
            <w:gridSpan w:val="4"/>
            <w:tcBorders>
              <w:top w:val="nil"/>
              <w:left w:val="nil"/>
              <w:bottom w:val="nil"/>
              <w:right w:val="single" w:sz="4" w:space="0" w:color="auto"/>
            </w:tcBorders>
            <w:shd w:val="clear" w:color="auto" w:fill="auto"/>
            <w:vAlign w:val="center"/>
          </w:tcPr>
          <w:p w14:paraId="79980D5F" w14:textId="2B4681F5" w:rsidR="001C3CF7" w:rsidRPr="001C3CF7" w:rsidRDefault="001C3CF7" w:rsidP="001C3CF7">
            <w:pPr>
              <w:spacing w:after="0" w:line="240" w:lineRule="auto"/>
              <w:jc w:val="center"/>
              <w:rPr>
                <w:rFonts w:ascii="Tahoma" w:eastAsia="Times New Roman" w:hAnsi="Tahoma" w:cs="Tahoma"/>
              </w:rPr>
            </w:pPr>
          </w:p>
        </w:tc>
        <w:tc>
          <w:tcPr>
            <w:tcW w:w="404" w:type="dxa"/>
            <w:gridSpan w:val="3"/>
            <w:tcBorders>
              <w:top w:val="nil"/>
              <w:left w:val="nil"/>
              <w:bottom w:val="nil"/>
              <w:right w:val="nil"/>
            </w:tcBorders>
            <w:shd w:val="clear" w:color="auto" w:fill="auto"/>
            <w:vAlign w:val="center"/>
          </w:tcPr>
          <w:p w14:paraId="5945EDC5"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3"/>
            <w:tcBorders>
              <w:top w:val="nil"/>
              <w:left w:val="nil"/>
              <w:bottom w:val="nil"/>
              <w:right w:val="nil"/>
            </w:tcBorders>
            <w:shd w:val="clear" w:color="auto" w:fill="auto"/>
            <w:vAlign w:val="center"/>
          </w:tcPr>
          <w:p w14:paraId="6ABF8CE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tcPr>
          <w:p w14:paraId="518E9C0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58" w:type="dxa"/>
            <w:gridSpan w:val="2"/>
            <w:tcBorders>
              <w:top w:val="nil"/>
              <w:left w:val="nil"/>
              <w:bottom w:val="nil"/>
              <w:right w:val="single" w:sz="4" w:space="0" w:color="auto"/>
            </w:tcBorders>
            <w:shd w:val="clear" w:color="auto" w:fill="auto"/>
            <w:vAlign w:val="center"/>
          </w:tcPr>
          <w:p w14:paraId="67043492" w14:textId="19F37119" w:rsidR="001C3CF7" w:rsidRPr="001C3CF7" w:rsidRDefault="001C3CF7" w:rsidP="001C3CF7">
            <w:pPr>
              <w:spacing w:after="0" w:line="240" w:lineRule="auto"/>
              <w:jc w:val="center"/>
              <w:rPr>
                <w:rFonts w:ascii="Tahoma" w:eastAsia="Times New Roman" w:hAnsi="Tahoma" w:cs="Tahoma"/>
              </w:rPr>
            </w:pPr>
          </w:p>
        </w:tc>
        <w:tc>
          <w:tcPr>
            <w:tcW w:w="455" w:type="dxa"/>
            <w:gridSpan w:val="3"/>
            <w:tcBorders>
              <w:top w:val="nil"/>
              <w:left w:val="nil"/>
              <w:bottom w:val="nil"/>
              <w:right w:val="nil"/>
            </w:tcBorders>
            <w:shd w:val="clear" w:color="auto" w:fill="auto"/>
            <w:vAlign w:val="center"/>
          </w:tcPr>
          <w:p w14:paraId="2761AD31"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3"/>
            <w:tcBorders>
              <w:top w:val="nil"/>
              <w:left w:val="nil"/>
              <w:bottom w:val="nil"/>
              <w:right w:val="nil"/>
            </w:tcBorders>
            <w:shd w:val="clear" w:color="auto" w:fill="auto"/>
            <w:vAlign w:val="center"/>
          </w:tcPr>
          <w:p w14:paraId="693DF6B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19" w:type="dxa"/>
            <w:gridSpan w:val="2"/>
            <w:tcBorders>
              <w:top w:val="nil"/>
              <w:left w:val="nil"/>
              <w:bottom w:val="nil"/>
              <w:right w:val="nil"/>
            </w:tcBorders>
            <w:shd w:val="clear" w:color="auto" w:fill="auto"/>
            <w:vAlign w:val="center"/>
          </w:tcPr>
          <w:p w14:paraId="092E69A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21" w:type="dxa"/>
            <w:gridSpan w:val="2"/>
            <w:tcBorders>
              <w:top w:val="nil"/>
              <w:left w:val="nil"/>
              <w:bottom w:val="nil"/>
              <w:right w:val="nil"/>
            </w:tcBorders>
            <w:shd w:val="clear" w:color="auto" w:fill="auto"/>
            <w:vAlign w:val="center"/>
          </w:tcPr>
          <w:p w14:paraId="5497F4B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tcPr>
          <w:p w14:paraId="64943AD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tcBorders>
              <w:top w:val="nil"/>
              <w:left w:val="nil"/>
              <w:bottom w:val="single" w:sz="4" w:space="0" w:color="auto"/>
              <w:right w:val="nil"/>
            </w:tcBorders>
            <w:shd w:val="clear" w:color="auto" w:fill="auto"/>
            <w:vAlign w:val="center"/>
          </w:tcPr>
          <w:p w14:paraId="25A33270" w14:textId="647C91D4" w:rsidR="001C3CF7" w:rsidRPr="001C3CF7" w:rsidRDefault="001C3CF7" w:rsidP="001C3CF7">
            <w:pPr>
              <w:spacing w:after="0" w:line="240" w:lineRule="auto"/>
              <w:jc w:val="center"/>
              <w:rPr>
                <w:rFonts w:ascii="Tahoma" w:eastAsia="Times New Roman" w:hAnsi="Tahoma" w:cs="Tahoma"/>
              </w:rPr>
            </w:pPr>
          </w:p>
        </w:tc>
        <w:tc>
          <w:tcPr>
            <w:tcW w:w="404" w:type="dxa"/>
            <w:tcBorders>
              <w:top w:val="nil"/>
              <w:left w:val="nil"/>
              <w:bottom w:val="nil"/>
              <w:right w:val="nil"/>
            </w:tcBorders>
            <w:shd w:val="clear" w:color="auto" w:fill="auto"/>
            <w:vAlign w:val="center"/>
          </w:tcPr>
          <w:p w14:paraId="00D2B9B9" w14:textId="77777777" w:rsidR="001C3CF7" w:rsidRPr="001C3CF7" w:rsidRDefault="001C3CF7" w:rsidP="001C3CF7">
            <w:pPr>
              <w:spacing w:after="0" w:line="240" w:lineRule="auto"/>
              <w:jc w:val="center"/>
              <w:rPr>
                <w:rFonts w:ascii="Tahoma" w:eastAsia="Times New Roman" w:hAnsi="Tahoma" w:cs="Tahoma"/>
              </w:rPr>
            </w:pPr>
          </w:p>
        </w:tc>
        <w:tc>
          <w:tcPr>
            <w:tcW w:w="404" w:type="dxa"/>
            <w:tcBorders>
              <w:top w:val="nil"/>
              <w:left w:val="nil"/>
              <w:bottom w:val="nil"/>
              <w:right w:val="nil"/>
            </w:tcBorders>
            <w:shd w:val="clear" w:color="auto" w:fill="auto"/>
            <w:vAlign w:val="center"/>
          </w:tcPr>
          <w:p w14:paraId="2F2BA92D"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5"/>
            <w:tcBorders>
              <w:top w:val="nil"/>
              <w:left w:val="nil"/>
              <w:bottom w:val="nil"/>
              <w:right w:val="nil"/>
            </w:tcBorders>
            <w:shd w:val="clear" w:color="auto" w:fill="auto"/>
            <w:vAlign w:val="center"/>
          </w:tcPr>
          <w:p w14:paraId="3905FB5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single" w:sz="4" w:space="0" w:color="auto"/>
            </w:tcBorders>
            <w:shd w:val="clear" w:color="auto" w:fill="auto"/>
            <w:vAlign w:val="center"/>
          </w:tcPr>
          <w:p w14:paraId="35871AD8" w14:textId="3365D3D6"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tcPr>
          <w:p w14:paraId="1B1DAC7C"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tcPr>
          <w:p w14:paraId="5C6EC69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noWrap/>
            <w:vAlign w:val="center"/>
          </w:tcPr>
          <w:p w14:paraId="20C696B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5" w:type="dxa"/>
            <w:gridSpan w:val="4"/>
            <w:tcBorders>
              <w:top w:val="nil"/>
              <w:left w:val="nil"/>
              <w:bottom w:val="nil"/>
              <w:right w:val="nil"/>
            </w:tcBorders>
            <w:shd w:val="clear" w:color="auto" w:fill="auto"/>
            <w:noWrap/>
            <w:vAlign w:val="center"/>
          </w:tcPr>
          <w:p w14:paraId="7D915D05"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center"/>
          </w:tcPr>
          <w:p w14:paraId="4CAA87E5"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589" w:type="dxa"/>
            <w:gridSpan w:val="6"/>
            <w:tcBorders>
              <w:top w:val="nil"/>
              <w:left w:val="nil"/>
              <w:bottom w:val="nil"/>
              <w:right w:val="nil"/>
            </w:tcBorders>
            <w:shd w:val="clear" w:color="auto" w:fill="auto"/>
            <w:vAlign w:val="center"/>
          </w:tcPr>
          <w:p w14:paraId="452C386E"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tcPr>
          <w:p w14:paraId="4C7D9E7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tcPr>
          <w:p w14:paraId="0A341DA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tcPr>
          <w:p w14:paraId="0C629040"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tcPr>
          <w:p w14:paraId="3C448F0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tcPr>
          <w:p w14:paraId="2D30376B"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tcPr>
          <w:p w14:paraId="2DCAD3F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tcPr>
          <w:p w14:paraId="5932B19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6"/>
            <w:tcBorders>
              <w:top w:val="nil"/>
              <w:left w:val="nil"/>
              <w:bottom w:val="nil"/>
              <w:right w:val="single" w:sz="4" w:space="0" w:color="auto"/>
            </w:tcBorders>
            <w:shd w:val="clear" w:color="auto" w:fill="auto"/>
            <w:vAlign w:val="center"/>
          </w:tcPr>
          <w:p w14:paraId="08D438FD" w14:textId="79259F86" w:rsidR="001C3CF7" w:rsidRPr="001C3CF7" w:rsidRDefault="001C3CF7" w:rsidP="001C3CF7">
            <w:pPr>
              <w:spacing w:after="0" w:line="240" w:lineRule="auto"/>
              <w:jc w:val="center"/>
              <w:rPr>
                <w:rFonts w:ascii="Tahoma" w:eastAsia="Times New Roman" w:hAnsi="Tahoma" w:cs="Tahoma"/>
              </w:rPr>
            </w:pPr>
          </w:p>
        </w:tc>
      </w:tr>
      <w:tr w:rsidR="00834DCB" w:rsidRPr="001C3CF7" w14:paraId="0F5BFD85" w14:textId="77777777" w:rsidTr="007F5ED7">
        <w:trPr>
          <w:gridBefore w:val="1"/>
          <w:gridAfter w:val="7"/>
          <w:wAfter w:w="710" w:type="dxa"/>
          <w:trHeight w:val="40"/>
        </w:trPr>
        <w:tc>
          <w:tcPr>
            <w:tcW w:w="2487" w:type="dxa"/>
            <w:gridSpan w:val="1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663A2C50"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SEKSI KESISWAAN</w:t>
            </w:r>
          </w:p>
        </w:tc>
        <w:tc>
          <w:tcPr>
            <w:tcW w:w="404" w:type="dxa"/>
            <w:gridSpan w:val="3"/>
            <w:tcBorders>
              <w:top w:val="nil"/>
              <w:left w:val="nil"/>
              <w:bottom w:val="nil"/>
              <w:right w:val="single" w:sz="4" w:space="0" w:color="auto"/>
            </w:tcBorders>
            <w:shd w:val="clear" w:color="auto" w:fill="auto"/>
            <w:vAlign w:val="center"/>
            <w:hideMark/>
          </w:tcPr>
          <w:p w14:paraId="60C2E4A8"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2FCAFAF1"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1909B756"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24CB122B"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58" w:type="dxa"/>
            <w:gridSpan w:val="2"/>
            <w:tcBorders>
              <w:top w:val="nil"/>
              <w:left w:val="nil"/>
              <w:bottom w:val="nil"/>
              <w:right w:val="single" w:sz="4" w:space="0" w:color="auto"/>
            </w:tcBorders>
            <w:shd w:val="clear" w:color="000000" w:fill="FFFFFF"/>
            <w:vAlign w:val="center"/>
            <w:hideMark/>
          </w:tcPr>
          <w:p w14:paraId="1D84D0BE"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000000" w:fill="FFFFFF"/>
            <w:vAlign w:val="center"/>
            <w:hideMark/>
          </w:tcPr>
          <w:p w14:paraId="0B48C9B1"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122" w:type="dxa"/>
            <w:gridSpan w:val="1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026E356A"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SEKSI KELEMBAGAAN DAN KESETARAAN</w:t>
            </w:r>
          </w:p>
        </w:tc>
        <w:tc>
          <w:tcPr>
            <w:tcW w:w="404" w:type="dxa"/>
            <w:gridSpan w:val="4"/>
            <w:tcBorders>
              <w:top w:val="nil"/>
              <w:left w:val="nil"/>
              <w:bottom w:val="nil"/>
              <w:right w:val="single" w:sz="4" w:space="0" w:color="auto"/>
            </w:tcBorders>
            <w:shd w:val="clear" w:color="auto" w:fill="auto"/>
            <w:vAlign w:val="center"/>
            <w:hideMark/>
          </w:tcPr>
          <w:p w14:paraId="5903DA21"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03D40DCB"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7921DB2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val="restart"/>
            <w:tcBorders>
              <w:top w:val="nil"/>
              <w:left w:val="nil"/>
              <w:bottom w:val="nil"/>
              <w:right w:val="nil"/>
            </w:tcBorders>
            <w:shd w:val="clear" w:color="auto" w:fill="auto"/>
            <w:noWrap/>
            <w:vAlign w:val="center"/>
            <w:hideMark/>
          </w:tcPr>
          <w:p w14:paraId="22E0EF5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137" w:type="dxa"/>
            <w:gridSpan w:val="3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2A4A8871"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SEKSI TENAGA TEKNIS SMP</w:t>
            </w:r>
          </w:p>
        </w:tc>
        <w:tc>
          <w:tcPr>
            <w:tcW w:w="283" w:type="dxa"/>
            <w:gridSpan w:val="7"/>
            <w:tcBorders>
              <w:top w:val="nil"/>
              <w:left w:val="nil"/>
              <w:bottom w:val="nil"/>
              <w:right w:val="single" w:sz="4" w:space="0" w:color="auto"/>
            </w:tcBorders>
            <w:shd w:val="clear" w:color="auto" w:fill="auto"/>
            <w:vAlign w:val="center"/>
            <w:hideMark/>
          </w:tcPr>
          <w:p w14:paraId="0861147F"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6ED954F0" w14:textId="77777777" w:rsidTr="007F5ED7">
        <w:trPr>
          <w:gridBefore w:val="1"/>
          <w:gridAfter w:val="7"/>
          <w:wAfter w:w="710" w:type="dxa"/>
          <w:trHeight w:val="19"/>
        </w:trPr>
        <w:tc>
          <w:tcPr>
            <w:tcW w:w="2487" w:type="dxa"/>
            <w:gridSpan w:val="17"/>
            <w:vMerge/>
            <w:tcBorders>
              <w:top w:val="single" w:sz="4" w:space="0" w:color="auto"/>
              <w:left w:val="single" w:sz="4" w:space="0" w:color="auto"/>
              <w:bottom w:val="single" w:sz="4" w:space="0" w:color="000000"/>
              <w:right w:val="single" w:sz="4" w:space="0" w:color="000000"/>
            </w:tcBorders>
            <w:vAlign w:val="center"/>
            <w:hideMark/>
          </w:tcPr>
          <w:p w14:paraId="57197F54" w14:textId="77777777" w:rsidR="001C3CF7" w:rsidRPr="001C3CF7" w:rsidRDefault="001C3CF7" w:rsidP="001C3CF7">
            <w:pPr>
              <w:spacing w:after="0" w:line="240" w:lineRule="auto"/>
              <w:rPr>
                <w:rFonts w:ascii="Tahoma" w:eastAsia="Times New Roman" w:hAnsi="Tahoma" w:cs="Tahoma"/>
              </w:rPr>
            </w:pPr>
          </w:p>
        </w:tc>
        <w:tc>
          <w:tcPr>
            <w:tcW w:w="404" w:type="dxa"/>
            <w:gridSpan w:val="3"/>
            <w:tcBorders>
              <w:top w:val="nil"/>
              <w:left w:val="nil"/>
              <w:bottom w:val="nil"/>
              <w:right w:val="single" w:sz="4" w:space="0" w:color="auto"/>
            </w:tcBorders>
            <w:shd w:val="clear" w:color="auto" w:fill="auto"/>
            <w:vAlign w:val="center"/>
            <w:hideMark/>
          </w:tcPr>
          <w:p w14:paraId="08369335"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30BA1BFE"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6ED09A8A"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53C593F9"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58" w:type="dxa"/>
            <w:gridSpan w:val="2"/>
            <w:tcBorders>
              <w:top w:val="nil"/>
              <w:left w:val="nil"/>
              <w:bottom w:val="nil"/>
              <w:right w:val="single" w:sz="4" w:space="0" w:color="auto"/>
            </w:tcBorders>
            <w:shd w:val="clear" w:color="000000" w:fill="FFFFFF"/>
            <w:vAlign w:val="center"/>
            <w:hideMark/>
          </w:tcPr>
          <w:p w14:paraId="5DCA8A67"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000000" w:fill="FFFFFF"/>
            <w:vAlign w:val="center"/>
            <w:hideMark/>
          </w:tcPr>
          <w:p w14:paraId="3E2C6E2E"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122" w:type="dxa"/>
            <w:gridSpan w:val="18"/>
            <w:vMerge/>
            <w:tcBorders>
              <w:top w:val="nil"/>
              <w:left w:val="nil"/>
              <w:bottom w:val="nil"/>
              <w:right w:val="nil"/>
            </w:tcBorders>
            <w:vAlign w:val="center"/>
            <w:hideMark/>
          </w:tcPr>
          <w:p w14:paraId="498BAF9B" w14:textId="77777777" w:rsidR="001C3CF7" w:rsidRPr="001C3CF7" w:rsidRDefault="001C3CF7" w:rsidP="001C3CF7">
            <w:pPr>
              <w:spacing w:after="0" w:line="240" w:lineRule="auto"/>
              <w:rPr>
                <w:rFonts w:ascii="Tahoma" w:eastAsia="Times New Roman" w:hAnsi="Tahoma" w:cs="Tahoma"/>
              </w:rPr>
            </w:pPr>
          </w:p>
        </w:tc>
        <w:tc>
          <w:tcPr>
            <w:tcW w:w="404" w:type="dxa"/>
            <w:gridSpan w:val="4"/>
            <w:tcBorders>
              <w:top w:val="nil"/>
              <w:left w:val="nil"/>
              <w:bottom w:val="single" w:sz="4" w:space="0" w:color="auto"/>
              <w:right w:val="single" w:sz="4" w:space="0" w:color="auto"/>
            </w:tcBorders>
            <w:shd w:val="clear" w:color="auto" w:fill="auto"/>
            <w:vAlign w:val="center"/>
            <w:hideMark/>
          </w:tcPr>
          <w:p w14:paraId="0EDC9F6F"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vAlign w:val="center"/>
            <w:hideMark/>
          </w:tcPr>
          <w:p w14:paraId="40DD1BCC"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7D803CF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hideMark/>
          </w:tcPr>
          <w:p w14:paraId="3BAFEA75"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137" w:type="dxa"/>
            <w:gridSpan w:val="34"/>
            <w:vMerge/>
            <w:tcBorders>
              <w:top w:val="nil"/>
              <w:left w:val="nil"/>
              <w:bottom w:val="nil"/>
              <w:right w:val="nil"/>
            </w:tcBorders>
            <w:vAlign w:val="center"/>
            <w:hideMark/>
          </w:tcPr>
          <w:p w14:paraId="66C267CA" w14:textId="77777777" w:rsidR="001C3CF7" w:rsidRPr="001C3CF7" w:rsidRDefault="001C3CF7" w:rsidP="001C3CF7">
            <w:pPr>
              <w:spacing w:after="0" w:line="240" w:lineRule="auto"/>
              <w:rPr>
                <w:rFonts w:ascii="Tahoma" w:eastAsia="Times New Roman" w:hAnsi="Tahoma" w:cs="Tahoma"/>
              </w:rPr>
            </w:pPr>
          </w:p>
        </w:tc>
        <w:tc>
          <w:tcPr>
            <w:tcW w:w="283" w:type="dxa"/>
            <w:gridSpan w:val="7"/>
            <w:tcBorders>
              <w:top w:val="nil"/>
              <w:left w:val="nil"/>
              <w:bottom w:val="single" w:sz="4" w:space="0" w:color="auto"/>
              <w:right w:val="single" w:sz="4" w:space="0" w:color="auto"/>
            </w:tcBorders>
            <w:shd w:val="clear" w:color="auto" w:fill="auto"/>
            <w:vAlign w:val="center"/>
            <w:hideMark/>
          </w:tcPr>
          <w:p w14:paraId="4B148FB1"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7553AD53" w14:textId="77777777" w:rsidTr="007F5ED7">
        <w:trPr>
          <w:gridBefore w:val="1"/>
          <w:gridAfter w:val="7"/>
          <w:wAfter w:w="710" w:type="dxa"/>
          <w:trHeight w:val="135"/>
        </w:trPr>
        <w:tc>
          <w:tcPr>
            <w:tcW w:w="2487" w:type="dxa"/>
            <w:gridSpan w:val="17"/>
            <w:vMerge/>
            <w:tcBorders>
              <w:top w:val="single" w:sz="4" w:space="0" w:color="auto"/>
              <w:left w:val="single" w:sz="4" w:space="0" w:color="auto"/>
              <w:bottom w:val="single" w:sz="4" w:space="0" w:color="000000"/>
              <w:right w:val="single" w:sz="4" w:space="0" w:color="000000"/>
            </w:tcBorders>
            <w:vAlign w:val="center"/>
            <w:hideMark/>
          </w:tcPr>
          <w:p w14:paraId="229C5AA6" w14:textId="77777777" w:rsidR="001C3CF7" w:rsidRPr="001C3CF7" w:rsidRDefault="001C3CF7" w:rsidP="001C3CF7">
            <w:pPr>
              <w:spacing w:after="0" w:line="240" w:lineRule="auto"/>
              <w:rPr>
                <w:rFonts w:ascii="Tahoma" w:eastAsia="Times New Roman" w:hAnsi="Tahoma" w:cs="Tahoma"/>
              </w:rPr>
            </w:pPr>
          </w:p>
        </w:tc>
        <w:tc>
          <w:tcPr>
            <w:tcW w:w="404" w:type="dxa"/>
            <w:gridSpan w:val="3"/>
            <w:tcBorders>
              <w:top w:val="nil"/>
              <w:left w:val="nil"/>
              <w:bottom w:val="nil"/>
              <w:right w:val="single" w:sz="4" w:space="0" w:color="auto"/>
            </w:tcBorders>
            <w:shd w:val="clear" w:color="auto" w:fill="auto"/>
            <w:vAlign w:val="center"/>
            <w:hideMark/>
          </w:tcPr>
          <w:p w14:paraId="634E55AA"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4F393FE9"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6255AFB9"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0C43437F"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58" w:type="dxa"/>
            <w:gridSpan w:val="2"/>
            <w:tcBorders>
              <w:top w:val="nil"/>
              <w:left w:val="nil"/>
              <w:bottom w:val="nil"/>
              <w:right w:val="single" w:sz="4" w:space="0" w:color="auto"/>
            </w:tcBorders>
            <w:shd w:val="clear" w:color="000000" w:fill="FFFFFF"/>
            <w:vAlign w:val="center"/>
            <w:hideMark/>
          </w:tcPr>
          <w:p w14:paraId="0B811936"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000000" w:fill="FFFFFF"/>
            <w:vAlign w:val="center"/>
            <w:hideMark/>
          </w:tcPr>
          <w:p w14:paraId="72B0D753"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122" w:type="dxa"/>
            <w:gridSpan w:val="18"/>
            <w:vMerge/>
            <w:tcBorders>
              <w:top w:val="nil"/>
              <w:left w:val="nil"/>
              <w:bottom w:val="nil"/>
              <w:right w:val="nil"/>
            </w:tcBorders>
            <w:vAlign w:val="center"/>
            <w:hideMark/>
          </w:tcPr>
          <w:p w14:paraId="05417987" w14:textId="77777777" w:rsidR="001C3CF7" w:rsidRPr="001C3CF7" w:rsidRDefault="001C3CF7" w:rsidP="001C3CF7">
            <w:pPr>
              <w:spacing w:after="0" w:line="240" w:lineRule="auto"/>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3BDFD296" w14:textId="77777777" w:rsidR="001C3CF7" w:rsidRPr="001C3CF7" w:rsidRDefault="001C3CF7" w:rsidP="001C3CF7">
            <w:pPr>
              <w:spacing w:after="0" w:line="240" w:lineRule="auto"/>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149E943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22A8E60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hideMark/>
          </w:tcPr>
          <w:p w14:paraId="448CC75F"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137" w:type="dxa"/>
            <w:gridSpan w:val="34"/>
            <w:vMerge/>
            <w:tcBorders>
              <w:top w:val="nil"/>
              <w:left w:val="nil"/>
              <w:bottom w:val="nil"/>
              <w:right w:val="nil"/>
            </w:tcBorders>
            <w:vAlign w:val="center"/>
            <w:hideMark/>
          </w:tcPr>
          <w:p w14:paraId="67C96FE2" w14:textId="77777777" w:rsidR="001C3CF7" w:rsidRPr="001C3CF7" w:rsidRDefault="001C3CF7" w:rsidP="001C3CF7">
            <w:pPr>
              <w:spacing w:after="0" w:line="240" w:lineRule="auto"/>
              <w:rPr>
                <w:rFonts w:ascii="Tahoma" w:eastAsia="Times New Roman" w:hAnsi="Tahoma" w:cs="Tahoma"/>
              </w:rPr>
            </w:pPr>
          </w:p>
        </w:tc>
        <w:tc>
          <w:tcPr>
            <w:tcW w:w="283" w:type="dxa"/>
            <w:gridSpan w:val="7"/>
            <w:tcBorders>
              <w:top w:val="nil"/>
              <w:left w:val="nil"/>
              <w:bottom w:val="nil"/>
              <w:right w:val="nil"/>
            </w:tcBorders>
            <w:shd w:val="clear" w:color="auto" w:fill="auto"/>
            <w:vAlign w:val="center"/>
            <w:hideMark/>
          </w:tcPr>
          <w:p w14:paraId="35D63247"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r>
      <w:tr w:rsidR="00834DCB" w:rsidRPr="001C3CF7" w14:paraId="1AE098D0" w14:textId="77777777" w:rsidTr="007F5ED7">
        <w:trPr>
          <w:gridBefore w:val="1"/>
          <w:gridAfter w:val="7"/>
          <w:wAfter w:w="710" w:type="dxa"/>
          <w:trHeight w:val="218"/>
        </w:trPr>
        <w:tc>
          <w:tcPr>
            <w:tcW w:w="2487" w:type="dxa"/>
            <w:gridSpan w:val="17"/>
            <w:vMerge/>
            <w:tcBorders>
              <w:top w:val="single" w:sz="4" w:space="0" w:color="auto"/>
              <w:left w:val="single" w:sz="4" w:space="0" w:color="auto"/>
              <w:bottom w:val="single" w:sz="4" w:space="0" w:color="000000"/>
              <w:right w:val="single" w:sz="4" w:space="0" w:color="000000"/>
            </w:tcBorders>
            <w:vAlign w:val="center"/>
            <w:hideMark/>
          </w:tcPr>
          <w:p w14:paraId="262D39B2" w14:textId="77777777" w:rsidR="001C3CF7" w:rsidRPr="001C3CF7" w:rsidRDefault="001C3CF7" w:rsidP="001C3CF7">
            <w:pPr>
              <w:spacing w:after="0" w:line="240" w:lineRule="auto"/>
              <w:rPr>
                <w:rFonts w:ascii="Tahoma" w:eastAsia="Times New Roman" w:hAnsi="Tahoma" w:cs="Tahoma"/>
              </w:rPr>
            </w:pPr>
          </w:p>
        </w:tc>
        <w:tc>
          <w:tcPr>
            <w:tcW w:w="404" w:type="dxa"/>
            <w:gridSpan w:val="3"/>
            <w:tcBorders>
              <w:top w:val="nil"/>
              <w:left w:val="nil"/>
              <w:bottom w:val="single" w:sz="4" w:space="0" w:color="auto"/>
              <w:right w:val="single" w:sz="4" w:space="0" w:color="auto"/>
            </w:tcBorders>
            <w:shd w:val="clear" w:color="auto" w:fill="auto"/>
            <w:vAlign w:val="center"/>
            <w:hideMark/>
          </w:tcPr>
          <w:p w14:paraId="300B34E9"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38F9A0EB"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5B9F1BC7"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01F99B48"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58" w:type="dxa"/>
            <w:gridSpan w:val="2"/>
            <w:tcBorders>
              <w:top w:val="nil"/>
              <w:left w:val="nil"/>
              <w:bottom w:val="nil"/>
              <w:right w:val="single" w:sz="4" w:space="0" w:color="auto"/>
            </w:tcBorders>
            <w:shd w:val="clear" w:color="000000" w:fill="FFFFFF"/>
            <w:vAlign w:val="center"/>
            <w:hideMark/>
          </w:tcPr>
          <w:p w14:paraId="5FC6C18A"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000000" w:fill="FFFFFF"/>
            <w:vAlign w:val="center"/>
            <w:hideMark/>
          </w:tcPr>
          <w:p w14:paraId="66FBC7AA"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122" w:type="dxa"/>
            <w:gridSpan w:val="18"/>
            <w:vMerge/>
            <w:tcBorders>
              <w:top w:val="nil"/>
              <w:left w:val="nil"/>
              <w:bottom w:val="nil"/>
              <w:right w:val="nil"/>
            </w:tcBorders>
            <w:vAlign w:val="center"/>
            <w:hideMark/>
          </w:tcPr>
          <w:p w14:paraId="6427B141" w14:textId="77777777" w:rsidR="001C3CF7" w:rsidRPr="001C3CF7" w:rsidRDefault="001C3CF7" w:rsidP="001C3CF7">
            <w:pPr>
              <w:spacing w:after="0" w:line="240" w:lineRule="auto"/>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61C7E50D" w14:textId="77777777" w:rsidR="001C3CF7" w:rsidRPr="001C3CF7" w:rsidRDefault="001C3CF7" w:rsidP="001C3CF7">
            <w:pPr>
              <w:spacing w:after="0" w:line="240" w:lineRule="auto"/>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4CAB06C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582FDF1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hideMark/>
          </w:tcPr>
          <w:p w14:paraId="3F8DD37D"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137" w:type="dxa"/>
            <w:gridSpan w:val="34"/>
            <w:vMerge/>
            <w:tcBorders>
              <w:top w:val="nil"/>
              <w:left w:val="nil"/>
              <w:bottom w:val="nil"/>
              <w:right w:val="nil"/>
            </w:tcBorders>
            <w:vAlign w:val="center"/>
            <w:hideMark/>
          </w:tcPr>
          <w:p w14:paraId="3EF7385A" w14:textId="77777777" w:rsidR="001C3CF7" w:rsidRPr="001C3CF7" w:rsidRDefault="001C3CF7" w:rsidP="001C3CF7">
            <w:pPr>
              <w:spacing w:after="0" w:line="240" w:lineRule="auto"/>
              <w:rPr>
                <w:rFonts w:ascii="Tahoma" w:eastAsia="Times New Roman" w:hAnsi="Tahoma" w:cs="Tahoma"/>
              </w:rPr>
            </w:pPr>
          </w:p>
        </w:tc>
        <w:tc>
          <w:tcPr>
            <w:tcW w:w="283" w:type="dxa"/>
            <w:gridSpan w:val="7"/>
            <w:tcBorders>
              <w:top w:val="nil"/>
              <w:left w:val="nil"/>
              <w:bottom w:val="nil"/>
              <w:right w:val="nil"/>
            </w:tcBorders>
            <w:shd w:val="clear" w:color="auto" w:fill="auto"/>
            <w:vAlign w:val="center"/>
            <w:hideMark/>
          </w:tcPr>
          <w:p w14:paraId="2D39BBA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r>
      <w:tr w:rsidR="00834DCB" w:rsidRPr="001C3CF7" w14:paraId="02CE05C0" w14:textId="77777777" w:rsidTr="007F5ED7">
        <w:trPr>
          <w:gridBefore w:val="1"/>
          <w:gridAfter w:val="7"/>
          <w:wAfter w:w="710" w:type="dxa"/>
          <w:trHeight w:val="587"/>
        </w:trPr>
        <w:tc>
          <w:tcPr>
            <w:tcW w:w="2487"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5531E4F" w14:textId="37995390" w:rsidR="001C3CF7" w:rsidRPr="001C3CF7" w:rsidRDefault="00560C14" w:rsidP="00560C14">
            <w:pPr>
              <w:spacing w:after="0" w:line="240" w:lineRule="auto"/>
              <w:jc w:val="center"/>
              <w:rPr>
                <w:rFonts w:ascii="Tahoma" w:eastAsia="Times New Roman" w:hAnsi="Tahoma" w:cs="Tahoma"/>
              </w:rPr>
            </w:pPr>
            <w:r>
              <w:rPr>
                <w:rFonts w:ascii="Tahoma" w:eastAsia="Times New Roman" w:hAnsi="Tahoma" w:cs="Tahoma"/>
              </w:rPr>
              <w:t>VENTJE SANTI</w:t>
            </w:r>
            <w:r w:rsidR="001C3CF7" w:rsidRPr="001C3CF7">
              <w:rPr>
                <w:rFonts w:ascii="Tahoma" w:eastAsia="Times New Roman" w:hAnsi="Tahoma" w:cs="Tahoma"/>
              </w:rPr>
              <w:br/>
              <w:t xml:space="preserve">PENATA </w:t>
            </w:r>
            <w:r>
              <w:rPr>
                <w:rFonts w:ascii="Tahoma" w:eastAsia="Times New Roman" w:hAnsi="Tahoma" w:cs="Tahoma"/>
              </w:rPr>
              <w:t xml:space="preserve">MUDA </w:t>
            </w:r>
            <w:r w:rsidR="001C3CF7" w:rsidRPr="001C3CF7">
              <w:rPr>
                <w:rFonts w:ascii="Tahoma" w:eastAsia="Times New Roman" w:hAnsi="Tahoma" w:cs="Tahoma"/>
              </w:rPr>
              <w:t>Tk. I</w:t>
            </w:r>
            <w:r w:rsidR="001C3CF7" w:rsidRPr="001C3CF7">
              <w:rPr>
                <w:rFonts w:ascii="Tahoma" w:eastAsia="Times New Roman" w:hAnsi="Tahoma" w:cs="Tahoma"/>
              </w:rPr>
              <w:br/>
              <w:t>NIP. 196</w:t>
            </w:r>
            <w:r>
              <w:rPr>
                <w:rFonts w:ascii="Tahoma" w:eastAsia="Times New Roman" w:hAnsi="Tahoma" w:cs="Tahoma"/>
              </w:rPr>
              <w:t>50205 198603 1 024</w:t>
            </w:r>
          </w:p>
        </w:tc>
        <w:tc>
          <w:tcPr>
            <w:tcW w:w="404" w:type="dxa"/>
            <w:gridSpan w:val="3"/>
            <w:tcBorders>
              <w:top w:val="nil"/>
              <w:left w:val="nil"/>
              <w:bottom w:val="nil"/>
              <w:right w:val="nil"/>
            </w:tcBorders>
            <w:shd w:val="clear" w:color="auto" w:fill="auto"/>
            <w:vAlign w:val="center"/>
            <w:hideMark/>
          </w:tcPr>
          <w:p w14:paraId="50BE7FC2"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3"/>
            <w:tcBorders>
              <w:top w:val="nil"/>
              <w:left w:val="nil"/>
              <w:bottom w:val="nil"/>
              <w:right w:val="nil"/>
            </w:tcBorders>
            <w:shd w:val="clear" w:color="000000" w:fill="FFFFFF"/>
            <w:vAlign w:val="center"/>
            <w:hideMark/>
          </w:tcPr>
          <w:p w14:paraId="3738251F"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7FF4E276"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nil"/>
              <w:left w:val="nil"/>
              <w:bottom w:val="nil"/>
              <w:right w:val="nil"/>
            </w:tcBorders>
            <w:shd w:val="clear" w:color="000000" w:fill="FFFFFF"/>
            <w:vAlign w:val="center"/>
            <w:hideMark/>
          </w:tcPr>
          <w:p w14:paraId="70A0BEA7"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58" w:type="dxa"/>
            <w:gridSpan w:val="2"/>
            <w:tcBorders>
              <w:top w:val="nil"/>
              <w:left w:val="nil"/>
              <w:bottom w:val="nil"/>
              <w:right w:val="single" w:sz="4" w:space="0" w:color="auto"/>
            </w:tcBorders>
            <w:shd w:val="clear" w:color="000000" w:fill="FFFFFF"/>
            <w:vAlign w:val="center"/>
            <w:hideMark/>
          </w:tcPr>
          <w:p w14:paraId="61BEFB2F"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000000" w:fill="FFFFFF"/>
            <w:vAlign w:val="center"/>
            <w:hideMark/>
          </w:tcPr>
          <w:p w14:paraId="76B73747"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122" w:type="dxa"/>
            <w:gridSpan w:val="18"/>
            <w:tcBorders>
              <w:top w:val="single" w:sz="4" w:space="0" w:color="auto"/>
              <w:left w:val="single" w:sz="4" w:space="0" w:color="auto"/>
              <w:bottom w:val="single" w:sz="4" w:space="0" w:color="auto"/>
              <w:right w:val="single" w:sz="4" w:space="0" w:color="000000"/>
            </w:tcBorders>
            <w:shd w:val="clear" w:color="000000" w:fill="FFFFFF"/>
            <w:vAlign w:val="center"/>
            <w:hideMark/>
          </w:tcPr>
          <w:p w14:paraId="6DD08CA3"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REKI H. REMBET, SE</w:t>
            </w:r>
            <w:r w:rsidRPr="001C3CF7">
              <w:rPr>
                <w:rFonts w:ascii="Tahoma" w:eastAsia="Times New Roman" w:hAnsi="Tahoma" w:cs="Tahoma"/>
              </w:rPr>
              <w:br/>
              <w:t>PENATA Tk. I</w:t>
            </w:r>
            <w:r w:rsidRPr="001C3CF7">
              <w:rPr>
                <w:rFonts w:ascii="Tahoma" w:eastAsia="Times New Roman" w:hAnsi="Tahoma" w:cs="Tahoma"/>
              </w:rPr>
              <w:br/>
              <w:t>NIP. 19691012 199903 1 012</w:t>
            </w:r>
          </w:p>
        </w:tc>
        <w:tc>
          <w:tcPr>
            <w:tcW w:w="404" w:type="dxa"/>
            <w:gridSpan w:val="4"/>
            <w:tcBorders>
              <w:top w:val="nil"/>
              <w:left w:val="nil"/>
              <w:bottom w:val="nil"/>
              <w:right w:val="nil"/>
            </w:tcBorders>
            <w:shd w:val="clear" w:color="auto" w:fill="auto"/>
            <w:vAlign w:val="center"/>
            <w:hideMark/>
          </w:tcPr>
          <w:p w14:paraId="74B02E24" w14:textId="77777777" w:rsidR="001C3CF7" w:rsidRPr="001C3CF7" w:rsidRDefault="001C3CF7" w:rsidP="001C3CF7">
            <w:pPr>
              <w:spacing w:after="0" w:line="240" w:lineRule="auto"/>
              <w:jc w:val="center"/>
              <w:rPr>
                <w:rFonts w:ascii="Tahoma" w:eastAsia="Times New Roman" w:hAnsi="Tahoma" w:cs="Tahoma"/>
              </w:rPr>
            </w:pPr>
          </w:p>
        </w:tc>
        <w:tc>
          <w:tcPr>
            <w:tcW w:w="404" w:type="dxa"/>
            <w:gridSpan w:val="4"/>
            <w:tcBorders>
              <w:top w:val="nil"/>
              <w:left w:val="nil"/>
              <w:bottom w:val="nil"/>
              <w:right w:val="nil"/>
            </w:tcBorders>
            <w:shd w:val="clear" w:color="auto" w:fill="auto"/>
            <w:vAlign w:val="center"/>
            <w:hideMark/>
          </w:tcPr>
          <w:p w14:paraId="25E70EB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2C2B80A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809" w:type="dxa"/>
            <w:gridSpan w:val="8"/>
            <w:vMerge/>
            <w:tcBorders>
              <w:top w:val="nil"/>
              <w:left w:val="nil"/>
              <w:bottom w:val="nil"/>
              <w:right w:val="nil"/>
            </w:tcBorders>
            <w:vAlign w:val="center"/>
            <w:hideMark/>
          </w:tcPr>
          <w:p w14:paraId="1BF282A6"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137" w:type="dxa"/>
            <w:gridSpan w:val="3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A0A8E4" w14:textId="77777777" w:rsidR="001C3CF7" w:rsidRDefault="007A1E36" w:rsidP="007A1E36">
            <w:pPr>
              <w:spacing w:after="0" w:line="240" w:lineRule="auto"/>
              <w:rPr>
                <w:rFonts w:ascii="Tahoma" w:eastAsia="Times New Roman" w:hAnsi="Tahoma" w:cs="Tahoma"/>
              </w:rPr>
            </w:pPr>
            <w:r>
              <w:rPr>
                <w:rFonts w:ascii="Tahoma" w:eastAsia="Times New Roman" w:hAnsi="Tahoma" w:cs="Tahoma"/>
              </w:rPr>
              <w:t>MIKY KUMONTOY, S.Pd</w:t>
            </w:r>
          </w:p>
          <w:p w14:paraId="467C1B94" w14:textId="77777777" w:rsidR="007A1E36" w:rsidRDefault="007A1E36" w:rsidP="007A1E36">
            <w:pPr>
              <w:spacing w:after="0" w:line="240" w:lineRule="auto"/>
              <w:rPr>
                <w:rFonts w:ascii="Tahoma" w:eastAsia="Times New Roman" w:hAnsi="Tahoma" w:cs="Tahoma"/>
              </w:rPr>
            </w:pPr>
            <w:r>
              <w:rPr>
                <w:rFonts w:ascii="Tahoma" w:eastAsia="Times New Roman" w:hAnsi="Tahoma" w:cs="Tahoma"/>
              </w:rPr>
              <w:t>PENATA MUDA</w:t>
            </w:r>
          </w:p>
          <w:p w14:paraId="418ACBD5" w14:textId="35337E24" w:rsidR="007A1E36" w:rsidRPr="001C3CF7" w:rsidRDefault="007A1E36" w:rsidP="007A1E36">
            <w:pPr>
              <w:spacing w:after="0" w:line="240" w:lineRule="auto"/>
              <w:rPr>
                <w:rFonts w:ascii="Tahoma" w:eastAsia="Times New Roman" w:hAnsi="Tahoma" w:cs="Tahoma"/>
              </w:rPr>
            </w:pPr>
            <w:r>
              <w:rPr>
                <w:rFonts w:ascii="Tahoma" w:eastAsia="Times New Roman" w:hAnsi="Tahoma" w:cs="Tahoma"/>
              </w:rPr>
              <w:t>NIP. 19760409201001 1 004</w:t>
            </w:r>
          </w:p>
        </w:tc>
        <w:tc>
          <w:tcPr>
            <w:tcW w:w="283" w:type="dxa"/>
            <w:gridSpan w:val="7"/>
            <w:tcBorders>
              <w:top w:val="nil"/>
              <w:left w:val="nil"/>
              <w:bottom w:val="nil"/>
              <w:right w:val="nil"/>
            </w:tcBorders>
            <w:shd w:val="clear" w:color="auto" w:fill="auto"/>
            <w:vAlign w:val="center"/>
            <w:hideMark/>
          </w:tcPr>
          <w:p w14:paraId="04BA86B2" w14:textId="77777777" w:rsidR="001C3CF7" w:rsidRPr="001C3CF7" w:rsidRDefault="001C3CF7" w:rsidP="001C3CF7">
            <w:pPr>
              <w:spacing w:after="0" w:line="240" w:lineRule="auto"/>
              <w:jc w:val="center"/>
              <w:rPr>
                <w:rFonts w:ascii="Tahoma" w:eastAsia="Times New Roman" w:hAnsi="Tahoma" w:cs="Tahoma"/>
              </w:rPr>
            </w:pPr>
          </w:p>
        </w:tc>
      </w:tr>
      <w:tr w:rsidR="00834DCB" w:rsidRPr="001C3CF7" w14:paraId="05F0C9BE" w14:textId="77777777" w:rsidTr="007F5ED7">
        <w:trPr>
          <w:gridBefore w:val="1"/>
          <w:gridAfter w:val="10"/>
          <w:wAfter w:w="733" w:type="dxa"/>
          <w:trHeight w:val="166"/>
        </w:trPr>
        <w:tc>
          <w:tcPr>
            <w:tcW w:w="301" w:type="dxa"/>
            <w:gridSpan w:val="2"/>
            <w:tcBorders>
              <w:top w:val="nil"/>
              <w:left w:val="nil"/>
              <w:bottom w:val="nil"/>
              <w:right w:val="nil"/>
            </w:tcBorders>
            <w:shd w:val="clear" w:color="auto" w:fill="auto"/>
            <w:vAlign w:val="center"/>
            <w:hideMark/>
          </w:tcPr>
          <w:p w14:paraId="34BF5B3C" w14:textId="223AD436"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00" w:type="dxa"/>
            <w:gridSpan w:val="2"/>
            <w:tcBorders>
              <w:top w:val="nil"/>
              <w:left w:val="nil"/>
              <w:bottom w:val="nil"/>
              <w:right w:val="nil"/>
            </w:tcBorders>
            <w:shd w:val="clear" w:color="auto" w:fill="auto"/>
            <w:vAlign w:val="center"/>
            <w:hideMark/>
          </w:tcPr>
          <w:p w14:paraId="2C1BE76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00" w:type="dxa"/>
            <w:gridSpan w:val="2"/>
            <w:tcBorders>
              <w:top w:val="nil"/>
              <w:left w:val="nil"/>
              <w:bottom w:val="nil"/>
              <w:right w:val="nil"/>
            </w:tcBorders>
            <w:shd w:val="clear" w:color="auto" w:fill="auto"/>
            <w:vAlign w:val="center"/>
            <w:hideMark/>
          </w:tcPr>
          <w:p w14:paraId="4588A29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99" w:type="dxa"/>
            <w:gridSpan w:val="2"/>
            <w:tcBorders>
              <w:top w:val="nil"/>
              <w:left w:val="nil"/>
              <w:bottom w:val="nil"/>
              <w:right w:val="nil"/>
            </w:tcBorders>
            <w:shd w:val="clear" w:color="auto" w:fill="auto"/>
            <w:vAlign w:val="center"/>
            <w:hideMark/>
          </w:tcPr>
          <w:p w14:paraId="25D2950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99" w:type="dxa"/>
            <w:gridSpan w:val="2"/>
            <w:tcBorders>
              <w:top w:val="nil"/>
              <w:left w:val="nil"/>
              <w:bottom w:val="nil"/>
              <w:right w:val="nil"/>
            </w:tcBorders>
            <w:shd w:val="clear" w:color="auto" w:fill="auto"/>
            <w:vAlign w:val="center"/>
            <w:hideMark/>
          </w:tcPr>
          <w:p w14:paraId="1AAD333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0193C6B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1D3B1141"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2"/>
            <w:tcBorders>
              <w:top w:val="nil"/>
              <w:left w:val="nil"/>
              <w:bottom w:val="nil"/>
              <w:right w:val="nil"/>
            </w:tcBorders>
            <w:shd w:val="clear" w:color="auto" w:fill="auto"/>
            <w:vAlign w:val="center"/>
            <w:hideMark/>
          </w:tcPr>
          <w:p w14:paraId="7E11BBF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14" w:type="dxa"/>
            <w:gridSpan w:val="4"/>
            <w:tcBorders>
              <w:top w:val="nil"/>
              <w:left w:val="nil"/>
              <w:bottom w:val="nil"/>
              <w:right w:val="nil"/>
            </w:tcBorders>
            <w:shd w:val="clear" w:color="auto" w:fill="auto"/>
            <w:vAlign w:val="center"/>
            <w:hideMark/>
          </w:tcPr>
          <w:p w14:paraId="0965A1EE"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1B01EE9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342A18F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4E0D02A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58" w:type="dxa"/>
            <w:gridSpan w:val="2"/>
            <w:tcBorders>
              <w:top w:val="nil"/>
              <w:left w:val="nil"/>
              <w:bottom w:val="nil"/>
              <w:right w:val="single" w:sz="4" w:space="0" w:color="auto"/>
            </w:tcBorders>
            <w:shd w:val="clear" w:color="auto" w:fill="auto"/>
            <w:vAlign w:val="center"/>
            <w:hideMark/>
          </w:tcPr>
          <w:p w14:paraId="642C1769" w14:textId="77777777" w:rsidR="001C3CF7" w:rsidRPr="001C3CF7" w:rsidRDefault="001C3CF7" w:rsidP="001C3CF7">
            <w:pPr>
              <w:spacing w:after="0" w:line="240" w:lineRule="auto"/>
              <w:jc w:val="center"/>
              <w:rPr>
                <w:rFonts w:ascii="Tahoma" w:eastAsia="Times New Roman" w:hAnsi="Tahoma" w:cs="Tahoma"/>
              </w:rPr>
            </w:pPr>
            <w:r w:rsidRPr="001C3CF7">
              <w:rPr>
                <w:rFonts w:ascii="Tahoma" w:eastAsia="Times New Roman" w:hAnsi="Tahoma" w:cs="Tahoma"/>
              </w:rPr>
              <w:t> </w:t>
            </w:r>
          </w:p>
        </w:tc>
        <w:tc>
          <w:tcPr>
            <w:tcW w:w="455" w:type="dxa"/>
            <w:gridSpan w:val="3"/>
            <w:tcBorders>
              <w:top w:val="nil"/>
              <w:left w:val="nil"/>
              <w:bottom w:val="nil"/>
              <w:right w:val="nil"/>
            </w:tcBorders>
            <w:shd w:val="clear" w:color="auto" w:fill="auto"/>
            <w:vAlign w:val="center"/>
            <w:hideMark/>
          </w:tcPr>
          <w:p w14:paraId="0A8B0751" w14:textId="77777777" w:rsidR="001C3CF7" w:rsidRPr="001C3CF7" w:rsidRDefault="001C3CF7" w:rsidP="001C3CF7">
            <w:pPr>
              <w:spacing w:after="0" w:line="240" w:lineRule="auto"/>
              <w:jc w:val="center"/>
              <w:rPr>
                <w:rFonts w:ascii="Tahoma" w:eastAsia="Times New Roman" w:hAnsi="Tahoma" w:cs="Tahoma"/>
              </w:rPr>
            </w:pPr>
          </w:p>
        </w:tc>
        <w:tc>
          <w:tcPr>
            <w:tcW w:w="287" w:type="dxa"/>
            <w:gridSpan w:val="3"/>
            <w:tcBorders>
              <w:top w:val="nil"/>
              <w:left w:val="nil"/>
              <w:bottom w:val="nil"/>
              <w:right w:val="nil"/>
            </w:tcBorders>
            <w:shd w:val="clear" w:color="auto" w:fill="auto"/>
            <w:vAlign w:val="center"/>
            <w:hideMark/>
          </w:tcPr>
          <w:p w14:paraId="12A45EA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19" w:type="dxa"/>
            <w:gridSpan w:val="2"/>
            <w:tcBorders>
              <w:top w:val="nil"/>
              <w:left w:val="nil"/>
              <w:bottom w:val="nil"/>
              <w:right w:val="nil"/>
            </w:tcBorders>
            <w:shd w:val="clear" w:color="auto" w:fill="auto"/>
            <w:vAlign w:val="center"/>
            <w:hideMark/>
          </w:tcPr>
          <w:p w14:paraId="46D1122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21" w:type="dxa"/>
            <w:gridSpan w:val="2"/>
            <w:tcBorders>
              <w:top w:val="nil"/>
              <w:left w:val="nil"/>
              <w:bottom w:val="nil"/>
              <w:right w:val="nil"/>
            </w:tcBorders>
            <w:shd w:val="clear" w:color="auto" w:fill="auto"/>
            <w:vAlign w:val="center"/>
            <w:hideMark/>
          </w:tcPr>
          <w:p w14:paraId="5DB22CF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1773246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tcBorders>
              <w:top w:val="nil"/>
              <w:left w:val="nil"/>
              <w:bottom w:val="nil"/>
              <w:right w:val="nil"/>
            </w:tcBorders>
            <w:shd w:val="clear" w:color="auto" w:fill="auto"/>
            <w:vAlign w:val="center"/>
            <w:hideMark/>
          </w:tcPr>
          <w:p w14:paraId="3748006C"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tcBorders>
              <w:top w:val="nil"/>
              <w:left w:val="nil"/>
              <w:bottom w:val="nil"/>
              <w:right w:val="nil"/>
            </w:tcBorders>
            <w:shd w:val="clear" w:color="auto" w:fill="auto"/>
            <w:vAlign w:val="center"/>
            <w:hideMark/>
          </w:tcPr>
          <w:p w14:paraId="6044FEE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tcBorders>
              <w:top w:val="nil"/>
              <w:left w:val="nil"/>
              <w:bottom w:val="nil"/>
              <w:right w:val="nil"/>
            </w:tcBorders>
            <w:shd w:val="clear" w:color="auto" w:fill="auto"/>
            <w:vAlign w:val="center"/>
            <w:hideMark/>
          </w:tcPr>
          <w:p w14:paraId="51F3012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5"/>
            <w:tcBorders>
              <w:top w:val="nil"/>
              <w:left w:val="nil"/>
              <w:bottom w:val="nil"/>
              <w:right w:val="nil"/>
            </w:tcBorders>
            <w:shd w:val="clear" w:color="auto" w:fill="auto"/>
            <w:vAlign w:val="center"/>
            <w:hideMark/>
          </w:tcPr>
          <w:p w14:paraId="728072A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44BBA56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6DC4F206"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3785C45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21C9463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5" w:type="dxa"/>
            <w:gridSpan w:val="4"/>
            <w:tcBorders>
              <w:top w:val="nil"/>
              <w:left w:val="nil"/>
              <w:bottom w:val="nil"/>
              <w:right w:val="nil"/>
            </w:tcBorders>
            <w:shd w:val="clear" w:color="auto" w:fill="auto"/>
            <w:vAlign w:val="center"/>
            <w:hideMark/>
          </w:tcPr>
          <w:p w14:paraId="4198AB2A"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18EB40A7"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589" w:type="dxa"/>
            <w:gridSpan w:val="6"/>
            <w:tcBorders>
              <w:top w:val="nil"/>
              <w:left w:val="nil"/>
              <w:bottom w:val="nil"/>
              <w:right w:val="nil"/>
            </w:tcBorders>
            <w:shd w:val="clear" w:color="auto" w:fill="auto"/>
            <w:vAlign w:val="center"/>
            <w:hideMark/>
          </w:tcPr>
          <w:p w14:paraId="141C0AB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vAlign w:val="center"/>
            <w:hideMark/>
          </w:tcPr>
          <w:p w14:paraId="12D37289"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vAlign w:val="center"/>
            <w:hideMark/>
          </w:tcPr>
          <w:p w14:paraId="54DDAEC3"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vAlign w:val="center"/>
            <w:hideMark/>
          </w:tcPr>
          <w:p w14:paraId="5786432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54CA567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71637794"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0FEF67FF"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vAlign w:val="center"/>
            <w:hideMark/>
          </w:tcPr>
          <w:p w14:paraId="6E756598"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287" w:type="dxa"/>
            <w:gridSpan w:val="6"/>
            <w:tcBorders>
              <w:top w:val="nil"/>
              <w:left w:val="nil"/>
              <w:bottom w:val="nil"/>
              <w:right w:val="nil"/>
            </w:tcBorders>
            <w:shd w:val="clear" w:color="auto" w:fill="auto"/>
            <w:vAlign w:val="center"/>
            <w:hideMark/>
          </w:tcPr>
          <w:p w14:paraId="28C76EC2"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r>
      <w:tr w:rsidR="00834DCB" w:rsidRPr="001C3CF7" w14:paraId="10F2A926" w14:textId="77777777" w:rsidTr="007F5ED7">
        <w:trPr>
          <w:gridBefore w:val="1"/>
          <w:gridAfter w:val="10"/>
          <w:wAfter w:w="733" w:type="dxa"/>
          <w:trHeight w:val="124"/>
        </w:trPr>
        <w:tc>
          <w:tcPr>
            <w:tcW w:w="301" w:type="dxa"/>
            <w:gridSpan w:val="2"/>
            <w:tcBorders>
              <w:top w:val="nil"/>
              <w:left w:val="nil"/>
              <w:bottom w:val="nil"/>
              <w:right w:val="nil"/>
            </w:tcBorders>
            <w:shd w:val="clear" w:color="auto" w:fill="auto"/>
            <w:noWrap/>
            <w:vAlign w:val="bottom"/>
            <w:hideMark/>
          </w:tcPr>
          <w:p w14:paraId="01783985" w14:textId="77777777" w:rsidR="001C3CF7" w:rsidRPr="001C3CF7" w:rsidRDefault="001C3CF7" w:rsidP="001C3CF7">
            <w:pPr>
              <w:spacing w:after="0" w:line="240" w:lineRule="auto"/>
              <w:jc w:val="center"/>
              <w:rPr>
                <w:rFonts w:ascii="Times New Roman" w:eastAsia="Times New Roman" w:hAnsi="Times New Roman" w:cs="Times New Roman"/>
                <w:sz w:val="20"/>
                <w:szCs w:val="20"/>
              </w:rPr>
            </w:pPr>
          </w:p>
        </w:tc>
        <w:tc>
          <w:tcPr>
            <w:tcW w:w="300" w:type="dxa"/>
            <w:gridSpan w:val="2"/>
            <w:tcBorders>
              <w:top w:val="nil"/>
              <w:left w:val="nil"/>
              <w:bottom w:val="nil"/>
              <w:right w:val="nil"/>
            </w:tcBorders>
            <w:shd w:val="clear" w:color="auto" w:fill="auto"/>
            <w:noWrap/>
            <w:vAlign w:val="bottom"/>
            <w:hideMark/>
          </w:tcPr>
          <w:p w14:paraId="7C435F55"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300" w:type="dxa"/>
            <w:gridSpan w:val="2"/>
            <w:tcBorders>
              <w:top w:val="nil"/>
              <w:left w:val="nil"/>
              <w:bottom w:val="nil"/>
              <w:right w:val="nil"/>
            </w:tcBorders>
            <w:shd w:val="clear" w:color="auto" w:fill="auto"/>
            <w:noWrap/>
            <w:vAlign w:val="bottom"/>
            <w:hideMark/>
          </w:tcPr>
          <w:p w14:paraId="3FAD2CAD"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99" w:type="dxa"/>
            <w:gridSpan w:val="2"/>
            <w:tcBorders>
              <w:top w:val="nil"/>
              <w:left w:val="nil"/>
              <w:bottom w:val="nil"/>
              <w:right w:val="nil"/>
            </w:tcBorders>
            <w:shd w:val="clear" w:color="auto" w:fill="auto"/>
            <w:noWrap/>
            <w:vAlign w:val="bottom"/>
            <w:hideMark/>
          </w:tcPr>
          <w:p w14:paraId="7197C455"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99" w:type="dxa"/>
            <w:gridSpan w:val="2"/>
            <w:tcBorders>
              <w:top w:val="single" w:sz="4" w:space="0" w:color="auto"/>
              <w:left w:val="single" w:sz="4" w:space="0" w:color="auto"/>
              <w:bottom w:val="nil"/>
              <w:right w:val="nil"/>
            </w:tcBorders>
            <w:shd w:val="clear" w:color="auto" w:fill="auto"/>
            <w:noWrap/>
            <w:vAlign w:val="bottom"/>
            <w:hideMark/>
          </w:tcPr>
          <w:p w14:paraId="6653E8C3"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287" w:type="dxa"/>
            <w:gridSpan w:val="2"/>
            <w:tcBorders>
              <w:top w:val="single" w:sz="4" w:space="0" w:color="auto"/>
              <w:left w:val="nil"/>
              <w:bottom w:val="nil"/>
              <w:right w:val="nil"/>
            </w:tcBorders>
            <w:shd w:val="clear" w:color="auto" w:fill="auto"/>
            <w:noWrap/>
            <w:vAlign w:val="bottom"/>
            <w:hideMark/>
          </w:tcPr>
          <w:p w14:paraId="3C1572A8"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287" w:type="dxa"/>
            <w:gridSpan w:val="2"/>
            <w:tcBorders>
              <w:top w:val="single" w:sz="4" w:space="0" w:color="auto"/>
              <w:left w:val="nil"/>
              <w:bottom w:val="nil"/>
              <w:right w:val="nil"/>
            </w:tcBorders>
            <w:shd w:val="clear" w:color="auto" w:fill="auto"/>
            <w:noWrap/>
            <w:vAlign w:val="bottom"/>
            <w:hideMark/>
          </w:tcPr>
          <w:p w14:paraId="1DDC6D80"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2"/>
            <w:tcBorders>
              <w:top w:val="single" w:sz="4" w:space="0" w:color="auto"/>
              <w:left w:val="nil"/>
              <w:bottom w:val="nil"/>
              <w:right w:val="nil"/>
            </w:tcBorders>
            <w:shd w:val="clear" w:color="auto" w:fill="auto"/>
            <w:noWrap/>
            <w:vAlign w:val="bottom"/>
            <w:hideMark/>
          </w:tcPr>
          <w:p w14:paraId="2C619281"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14" w:type="dxa"/>
            <w:gridSpan w:val="4"/>
            <w:tcBorders>
              <w:top w:val="single" w:sz="4" w:space="0" w:color="auto"/>
              <w:left w:val="nil"/>
              <w:bottom w:val="nil"/>
              <w:right w:val="nil"/>
            </w:tcBorders>
            <w:shd w:val="clear" w:color="auto" w:fill="auto"/>
            <w:noWrap/>
            <w:vAlign w:val="bottom"/>
            <w:hideMark/>
          </w:tcPr>
          <w:p w14:paraId="363E31E2"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single" w:sz="4" w:space="0" w:color="auto"/>
              <w:left w:val="nil"/>
              <w:bottom w:val="nil"/>
              <w:right w:val="nil"/>
            </w:tcBorders>
            <w:shd w:val="clear" w:color="auto" w:fill="auto"/>
            <w:noWrap/>
            <w:vAlign w:val="bottom"/>
            <w:hideMark/>
          </w:tcPr>
          <w:p w14:paraId="0B0C8ED6"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single" w:sz="4" w:space="0" w:color="auto"/>
              <w:left w:val="nil"/>
              <w:bottom w:val="nil"/>
              <w:right w:val="nil"/>
            </w:tcBorders>
            <w:shd w:val="clear" w:color="auto" w:fill="auto"/>
            <w:noWrap/>
            <w:vAlign w:val="bottom"/>
            <w:hideMark/>
          </w:tcPr>
          <w:p w14:paraId="7BD05226"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3"/>
            <w:tcBorders>
              <w:top w:val="single" w:sz="4" w:space="0" w:color="auto"/>
              <w:left w:val="nil"/>
              <w:bottom w:val="nil"/>
              <w:right w:val="nil"/>
            </w:tcBorders>
            <w:shd w:val="clear" w:color="auto" w:fill="auto"/>
            <w:noWrap/>
            <w:vAlign w:val="bottom"/>
            <w:hideMark/>
          </w:tcPr>
          <w:p w14:paraId="01EC74AB"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358" w:type="dxa"/>
            <w:gridSpan w:val="2"/>
            <w:tcBorders>
              <w:top w:val="single" w:sz="4" w:space="0" w:color="auto"/>
              <w:left w:val="nil"/>
              <w:bottom w:val="nil"/>
              <w:right w:val="nil"/>
            </w:tcBorders>
            <w:shd w:val="clear" w:color="auto" w:fill="auto"/>
            <w:noWrap/>
            <w:vAlign w:val="bottom"/>
            <w:hideMark/>
          </w:tcPr>
          <w:p w14:paraId="67447725"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55" w:type="dxa"/>
            <w:gridSpan w:val="3"/>
            <w:tcBorders>
              <w:top w:val="single" w:sz="4" w:space="0" w:color="auto"/>
              <w:left w:val="nil"/>
              <w:bottom w:val="nil"/>
              <w:right w:val="nil"/>
            </w:tcBorders>
            <w:shd w:val="clear" w:color="auto" w:fill="auto"/>
            <w:noWrap/>
            <w:vAlign w:val="bottom"/>
            <w:hideMark/>
          </w:tcPr>
          <w:p w14:paraId="489BBB08"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287" w:type="dxa"/>
            <w:gridSpan w:val="3"/>
            <w:tcBorders>
              <w:top w:val="single" w:sz="4" w:space="0" w:color="auto"/>
              <w:left w:val="nil"/>
              <w:bottom w:val="nil"/>
              <w:right w:val="nil"/>
            </w:tcBorders>
            <w:shd w:val="clear" w:color="auto" w:fill="auto"/>
            <w:noWrap/>
            <w:vAlign w:val="bottom"/>
            <w:hideMark/>
          </w:tcPr>
          <w:p w14:paraId="196304AA"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519" w:type="dxa"/>
            <w:gridSpan w:val="2"/>
            <w:tcBorders>
              <w:top w:val="single" w:sz="4" w:space="0" w:color="auto"/>
              <w:left w:val="nil"/>
              <w:bottom w:val="nil"/>
              <w:right w:val="nil"/>
            </w:tcBorders>
            <w:shd w:val="clear" w:color="auto" w:fill="auto"/>
            <w:noWrap/>
            <w:vAlign w:val="bottom"/>
            <w:hideMark/>
          </w:tcPr>
          <w:p w14:paraId="06B6B0AC"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521" w:type="dxa"/>
            <w:gridSpan w:val="2"/>
            <w:tcBorders>
              <w:top w:val="single" w:sz="4" w:space="0" w:color="auto"/>
              <w:left w:val="nil"/>
              <w:bottom w:val="nil"/>
              <w:right w:val="nil"/>
            </w:tcBorders>
            <w:shd w:val="clear" w:color="auto" w:fill="auto"/>
            <w:noWrap/>
            <w:vAlign w:val="bottom"/>
            <w:hideMark/>
          </w:tcPr>
          <w:p w14:paraId="29A471D4"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287" w:type="dxa"/>
            <w:gridSpan w:val="2"/>
            <w:tcBorders>
              <w:top w:val="single" w:sz="4" w:space="0" w:color="auto"/>
              <w:left w:val="nil"/>
              <w:bottom w:val="nil"/>
              <w:right w:val="nil"/>
            </w:tcBorders>
            <w:shd w:val="clear" w:color="auto" w:fill="auto"/>
            <w:noWrap/>
            <w:vAlign w:val="bottom"/>
            <w:hideMark/>
          </w:tcPr>
          <w:p w14:paraId="24AFA676"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287" w:type="dxa"/>
            <w:tcBorders>
              <w:top w:val="single" w:sz="4" w:space="0" w:color="auto"/>
              <w:left w:val="nil"/>
              <w:bottom w:val="nil"/>
              <w:right w:val="nil"/>
            </w:tcBorders>
            <w:shd w:val="clear" w:color="auto" w:fill="auto"/>
            <w:noWrap/>
            <w:vAlign w:val="bottom"/>
            <w:hideMark/>
          </w:tcPr>
          <w:p w14:paraId="0191CB8C"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tcBorders>
              <w:top w:val="single" w:sz="4" w:space="0" w:color="auto"/>
              <w:left w:val="nil"/>
              <w:bottom w:val="nil"/>
              <w:right w:val="nil"/>
            </w:tcBorders>
            <w:shd w:val="clear" w:color="auto" w:fill="auto"/>
            <w:noWrap/>
            <w:vAlign w:val="bottom"/>
            <w:hideMark/>
          </w:tcPr>
          <w:p w14:paraId="513A62B2"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tcBorders>
              <w:top w:val="single" w:sz="4" w:space="0" w:color="auto"/>
              <w:left w:val="nil"/>
              <w:bottom w:val="nil"/>
              <w:right w:val="nil"/>
            </w:tcBorders>
            <w:shd w:val="clear" w:color="auto" w:fill="auto"/>
            <w:noWrap/>
            <w:vAlign w:val="bottom"/>
            <w:hideMark/>
          </w:tcPr>
          <w:p w14:paraId="47E92048"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5"/>
            <w:tcBorders>
              <w:top w:val="single" w:sz="4" w:space="0" w:color="auto"/>
              <w:left w:val="nil"/>
              <w:bottom w:val="nil"/>
              <w:right w:val="nil"/>
            </w:tcBorders>
            <w:shd w:val="clear" w:color="auto" w:fill="auto"/>
            <w:noWrap/>
            <w:vAlign w:val="bottom"/>
            <w:hideMark/>
          </w:tcPr>
          <w:p w14:paraId="55883263"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4"/>
            <w:tcBorders>
              <w:top w:val="single" w:sz="4" w:space="0" w:color="auto"/>
              <w:left w:val="nil"/>
              <w:bottom w:val="nil"/>
              <w:right w:val="nil"/>
            </w:tcBorders>
            <w:shd w:val="clear" w:color="auto" w:fill="auto"/>
            <w:noWrap/>
            <w:vAlign w:val="bottom"/>
            <w:hideMark/>
          </w:tcPr>
          <w:p w14:paraId="6501DDB3"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4"/>
            <w:tcBorders>
              <w:top w:val="single" w:sz="4" w:space="0" w:color="auto"/>
              <w:left w:val="nil"/>
              <w:bottom w:val="nil"/>
              <w:right w:val="single" w:sz="4" w:space="0" w:color="auto"/>
            </w:tcBorders>
            <w:shd w:val="clear" w:color="auto" w:fill="auto"/>
            <w:noWrap/>
            <w:vAlign w:val="bottom"/>
            <w:hideMark/>
          </w:tcPr>
          <w:p w14:paraId="13A2FEC9" w14:textId="77777777" w:rsidR="001C3CF7" w:rsidRPr="001C3CF7" w:rsidRDefault="001C3CF7" w:rsidP="001C3CF7">
            <w:pPr>
              <w:spacing w:after="0" w:line="240" w:lineRule="auto"/>
              <w:rPr>
                <w:rFonts w:ascii="Tahoma" w:eastAsia="Times New Roman" w:hAnsi="Tahoma" w:cs="Tahoma"/>
              </w:rPr>
            </w:pPr>
            <w:r w:rsidRPr="001C3CF7">
              <w:rPr>
                <w:rFonts w:ascii="Tahoma" w:eastAsia="Times New Roman" w:hAnsi="Tahoma" w:cs="Tahoma"/>
              </w:rPr>
              <w:t> </w:t>
            </w:r>
          </w:p>
        </w:tc>
        <w:tc>
          <w:tcPr>
            <w:tcW w:w="404" w:type="dxa"/>
            <w:gridSpan w:val="4"/>
            <w:tcBorders>
              <w:top w:val="nil"/>
              <w:left w:val="nil"/>
              <w:bottom w:val="nil"/>
              <w:right w:val="nil"/>
            </w:tcBorders>
            <w:shd w:val="clear" w:color="auto" w:fill="auto"/>
            <w:noWrap/>
            <w:vAlign w:val="bottom"/>
            <w:hideMark/>
          </w:tcPr>
          <w:p w14:paraId="6F1527EE" w14:textId="77777777" w:rsidR="001C3CF7" w:rsidRPr="001C3CF7" w:rsidRDefault="001C3CF7" w:rsidP="001C3CF7">
            <w:pPr>
              <w:spacing w:after="0" w:line="240" w:lineRule="auto"/>
              <w:rPr>
                <w:rFonts w:ascii="Tahoma" w:eastAsia="Times New Roman" w:hAnsi="Tahoma" w:cs="Tahoma"/>
              </w:rPr>
            </w:pPr>
          </w:p>
        </w:tc>
        <w:tc>
          <w:tcPr>
            <w:tcW w:w="404" w:type="dxa"/>
            <w:gridSpan w:val="4"/>
            <w:tcBorders>
              <w:top w:val="nil"/>
              <w:left w:val="nil"/>
              <w:bottom w:val="nil"/>
              <w:right w:val="nil"/>
            </w:tcBorders>
            <w:shd w:val="clear" w:color="auto" w:fill="auto"/>
            <w:noWrap/>
            <w:vAlign w:val="bottom"/>
            <w:hideMark/>
          </w:tcPr>
          <w:p w14:paraId="19A9B72C"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405" w:type="dxa"/>
            <w:gridSpan w:val="4"/>
            <w:tcBorders>
              <w:top w:val="nil"/>
              <w:left w:val="nil"/>
              <w:bottom w:val="nil"/>
              <w:right w:val="nil"/>
            </w:tcBorders>
            <w:shd w:val="clear" w:color="auto" w:fill="auto"/>
            <w:noWrap/>
            <w:vAlign w:val="bottom"/>
            <w:hideMark/>
          </w:tcPr>
          <w:p w14:paraId="1EE4C111"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14:paraId="48CF77DA"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589" w:type="dxa"/>
            <w:gridSpan w:val="6"/>
            <w:tcBorders>
              <w:top w:val="nil"/>
              <w:left w:val="nil"/>
              <w:bottom w:val="nil"/>
              <w:right w:val="nil"/>
            </w:tcBorders>
            <w:shd w:val="clear" w:color="auto" w:fill="auto"/>
            <w:noWrap/>
            <w:vAlign w:val="bottom"/>
            <w:hideMark/>
          </w:tcPr>
          <w:p w14:paraId="5A35B565"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404" w:type="dxa"/>
            <w:gridSpan w:val="3"/>
            <w:tcBorders>
              <w:top w:val="nil"/>
              <w:left w:val="nil"/>
              <w:bottom w:val="nil"/>
              <w:right w:val="nil"/>
            </w:tcBorders>
            <w:shd w:val="clear" w:color="auto" w:fill="auto"/>
            <w:noWrap/>
            <w:vAlign w:val="bottom"/>
            <w:hideMark/>
          </w:tcPr>
          <w:p w14:paraId="597CBD4E"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404" w:type="dxa"/>
            <w:gridSpan w:val="4"/>
            <w:tcBorders>
              <w:top w:val="nil"/>
              <w:left w:val="nil"/>
              <w:bottom w:val="nil"/>
              <w:right w:val="nil"/>
            </w:tcBorders>
            <w:shd w:val="clear" w:color="auto" w:fill="auto"/>
            <w:noWrap/>
            <w:vAlign w:val="bottom"/>
            <w:hideMark/>
          </w:tcPr>
          <w:p w14:paraId="21773C78"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14:paraId="765786FB"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noWrap/>
            <w:vAlign w:val="bottom"/>
            <w:hideMark/>
          </w:tcPr>
          <w:p w14:paraId="16E23EA7"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noWrap/>
            <w:vAlign w:val="bottom"/>
            <w:hideMark/>
          </w:tcPr>
          <w:p w14:paraId="008A3CB4"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noWrap/>
            <w:vAlign w:val="bottom"/>
            <w:hideMark/>
          </w:tcPr>
          <w:p w14:paraId="52476310"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87" w:type="dxa"/>
            <w:gridSpan w:val="4"/>
            <w:tcBorders>
              <w:top w:val="nil"/>
              <w:left w:val="nil"/>
              <w:bottom w:val="nil"/>
              <w:right w:val="nil"/>
            </w:tcBorders>
            <w:shd w:val="clear" w:color="auto" w:fill="auto"/>
            <w:noWrap/>
            <w:vAlign w:val="bottom"/>
            <w:hideMark/>
          </w:tcPr>
          <w:p w14:paraId="17B033F5" w14:textId="77777777" w:rsidR="001C3CF7" w:rsidRPr="001C3CF7" w:rsidRDefault="001C3CF7" w:rsidP="001C3CF7">
            <w:pPr>
              <w:spacing w:after="0" w:line="240" w:lineRule="auto"/>
              <w:rPr>
                <w:rFonts w:ascii="Times New Roman" w:eastAsia="Times New Roman" w:hAnsi="Times New Roman" w:cs="Times New Roman"/>
                <w:sz w:val="20"/>
                <w:szCs w:val="20"/>
              </w:rPr>
            </w:pPr>
          </w:p>
        </w:tc>
        <w:tc>
          <w:tcPr>
            <w:tcW w:w="287" w:type="dxa"/>
            <w:gridSpan w:val="6"/>
            <w:tcBorders>
              <w:top w:val="nil"/>
              <w:left w:val="nil"/>
              <w:bottom w:val="nil"/>
              <w:right w:val="nil"/>
            </w:tcBorders>
            <w:shd w:val="clear" w:color="auto" w:fill="auto"/>
            <w:noWrap/>
            <w:vAlign w:val="bottom"/>
            <w:hideMark/>
          </w:tcPr>
          <w:p w14:paraId="5DC60675" w14:textId="77777777" w:rsidR="001C3CF7" w:rsidRPr="001C3CF7" w:rsidRDefault="001C3CF7" w:rsidP="001C3CF7">
            <w:pPr>
              <w:spacing w:after="0" w:line="240" w:lineRule="auto"/>
              <w:rPr>
                <w:rFonts w:ascii="Times New Roman" w:eastAsia="Times New Roman" w:hAnsi="Times New Roman" w:cs="Times New Roman"/>
                <w:sz w:val="20"/>
                <w:szCs w:val="20"/>
              </w:rPr>
            </w:pPr>
          </w:p>
        </w:tc>
      </w:tr>
      <w:tr w:rsidR="00FA6A23" w:rsidRPr="001C3CF7" w14:paraId="176605AF" w14:textId="77777777" w:rsidTr="007F5ED7">
        <w:trPr>
          <w:gridBefore w:val="1"/>
          <w:trHeight w:val="261"/>
        </w:trPr>
        <w:tc>
          <w:tcPr>
            <w:tcW w:w="13196" w:type="dxa"/>
            <w:gridSpan w:val="10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78BC3C7" w14:textId="7B842A55" w:rsidR="00FA6A23" w:rsidRPr="001C3CF7" w:rsidRDefault="00FA6A23" w:rsidP="001C3CF7">
            <w:pPr>
              <w:spacing w:after="0" w:line="240" w:lineRule="auto"/>
              <w:jc w:val="center"/>
              <w:rPr>
                <w:rFonts w:ascii="Tahoma" w:eastAsia="Times New Roman" w:hAnsi="Tahoma" w:cs="Tahoma"/>
              </w:rPr>
            </w:pPr>
            <w:r w:rsidRPr="001C3CF7">
              <w:rPr>
                <w:rFonts w:ascii="Tahoma" w:eastAsia="Times New Roman" w:hAnsi="Tahoma" w:cs="Tahoma"/>
              </w:rPr>
              <w:t>UPT PENDIDIKAN NON FORMAL/SKB</w:t>
            </w:r>
          </w:p>
        </w:tc>
        <w:tc>
          <w:tcPr>
            <w:tcW w:w="993" w:type="dxa"/>
            <w:gridSpan w:val="14"/>
            <w:tcBorders>
              <w:top w:val="nil"/>
              <w:left w:val="nil"/>
              <w:bottom w:val="nil"/>
              <w:right w:val="nil"/>
            </w:tcBorders>
            <w:shd w:val="clear" w:color="auto" w:fill="auto"/>
            <w:noWrap/>
            <w:vAlign w:val="bottom"/>
            <w:hideMark/>
          </w:tcPr>
          <w:p w14:paraId="07E28070" w14:textId="77777777" w:rsidR="00FA6A23" w:rsidRPr="001C3CF7" w:rsidRDefault="00FA6A23" w:rsidP="001C3CF7">
            <w:pPr>
              <w:spacing w:after="0" w:line="240" w:lineRule="auto"/>
              <w:jc w:val="center"/>
              <w:rPr>
                <w:rFonts w:ascii="Tahoma" w:eastAsia="Times New Roman" w:hAnsi="Tahoma" w:cs="Tahoma"/>
              </w:rPr>
            </w:pPr>
          </w:p>
        </w:tc>
      </w:tr>
    </w:tbl>
    <w:p w14:paraId="3FF4B881" w14:textId="77777777" w:rsidR="003029E5" w:rsidRDefault="003029E5">
      <w:pPr>
        <w:rPr>
          <w:rFonts w:ascii="Bookman Old Style" w:hAnsi="Bookman Old Style" w:cs="Times New Roman"/>
          <w:sz w:val="24"/>
          <w:szCs w:val="24"/>
          <w:lang w:val="id-ID"/>
        </w:rPr>
      </w:pPr>
    </w:p>
    <w:p w14:paraId="11B874A9" w14:textId="77777777" w:rsidR="0033463B" w:rsidRDefault="0033463B">
      <w:pPr>
        <w:rPr>
          <w:rFonts w:ascii="Bookman Old Style" w:hAnsi="Bookman Old Style" w:cs="Times New Roman"/>
          <w:sz w:val="24"/>
          <w:szCs w:val="24"/>
          <w:lang w:val="id-ID"/>
        </w:rPr>
      </w:pPr>
    </w:p>
    <w:p w14:paraId="0022C0F1" w14:textId="77777777" w:rsidR="0074603D" w:rsidRDefault="0074603D">
      <w:pPr>
        <w:rPr>
          <w:rFonts w:ascii="Bookman Old Style" w:hAnsi="Bookman Old Style" w:cs="Times New Roman"/>
          <w:sz w:val="24"/>
          <w:szCs w:val="24"/>
          <w:lang w:val="id-ID"/>
        </w:rPr>
      </w:pPr>
    </w:p>
    <w:p w14:paraId="00C3ECFB" w14:textId="77777777" w:rsidR="0074603D" w:rsidRDefault="0074603D">
      <w:pPr>
        <w:rPr>
          <w:rFonts w:ascii="Bookman Old Style" w:hAnsi="Bookman Old Style" w:cs="Times New Roman"/>
          <w:sz w:val="24"/>
          <w:szCs w:val="24"/>
          <w:lang w:val="id-ID"/>
        </w:rPr>
      </w:pPr>
    </w:p>
    <w:p w14:paraId="7767137A" w14:textId="77777777" w:rsidR="0074603D" w:rsidRDefault="0074603D">
      <w:pPr>
        <w:rPr>
          <w:rFonts w:ascii="Bookman Old Style" w:hAnsi="Bookman Old Style" w:cs="Times New Roman"/>
          <w:sz w:val="24"/>
          <w:szCs w:val="24"/>
          <w:lang w:val="id-ID"/>
        </w:rPr>
      </w:pPr>
    </w:p>
    <w:p w14:paraId="4863154C" w14:textId="77777777" w:rsidR="0074603D" w:rsidRDefault="0074603D">
      <w:pPr>
        <w:rPr>
          <w:rFonts w:ascii="Bookman Old Style" w:hAnsi="Bookman Old Style" w:cs="Times New Roman"/>
          <w:sz w:val="24"/>
          <w:szCs w:val="24"/>
          <w:lang w:val="id-ID"/>
        </w:rPr>
      </w:pPr>
    </w:p>
    <w:p w14:paraId="1C34F23B" w14:textId="77777777" w:rsidR="0074603D" w:rsidRDefault="0074603D">
      <w:pPr>
        <w:rPr>
          <w:rFonts w:ascii="Bookman Old Style" w:hAnsi="Bookman Old Style" w:cs="Times New Roman"/>
          <w:sz w:val="24"/>
          <w:szCs w:val="24"/>
          <w:lang w:val="id-ID"/>
        </w:rPr>
      </w:pPr>
    </w:p>
    <w:p w14:paraId="363D914F" w14:textId="77777777" w:rsidR="0074603D" w:rsidRDefault="0074603D">
      <w:pPr>
        <w:rPr>
          <w:rFonts w:ascii="Bookman Old Style" w:hAnsi="Bookman Old Style" w:cs="Times New Roman"/>
          <w:sz w:val="24"/>
          <w:szCs w:val="24"/>
          <w:lang w:val="id-ID"/>
        </w:rPr>
      </w:pPr>
    </w:p>
    <w:p w14:paraId="72FC4F4D" w14:textId="77777777" w:rsidR="0074603D" w:rsidRDefault="0074603D">
      <w:pPr>
        <w:rPr>
          <w:rFonts w:ascii="Bookman Old Style" w:hAnsi="Bookman Old Style" w:cs="Times New Roman"/>
          <w:sz w:val="24"/>
          <w:szCs w:val="24"/>
          <w:lang w:val="id-ID"/>
        </w:rPr>
      </w:pPr>
    </w:p>
    <w:p w14:paraId="547B2160" w14:textId="77777777" w:rsidR="0074603D" w:rsidRDefault="0074603D">
      <w:pPr>
        <w:rPr>
          <w:rFonts w:ascii="Bookman Old Style" w:hAnsi="Bookman Old Style" w:cs="Times New Roman"/>
          <w:sz w:val="24"/>
          <w:szCs w:val="24"/>
          <w:lang w:val="id-ID"/>
        </w:rPr>
      </w:pPr>
    </w:p>
    <w:p w14:paraId="12BC4901" w14:textId="77777777" w:rsidR="0074603D" w:rsidRDefault="0074603D">
      <w:pPr>
        <w:rPr>
          <w:rFonts w:ascii="Bookman Old Style" w:hAnsi="Bookman Old Style" w:cs="Times New Roman"/>
          <w:sz w:val="24"/>
          <w:szCs w:val="24"/>
          <w:lang w:val="id-ID"/>
        </w:rPr>
      </w:pPr>
    </w:p>
    <w:p w14:paraId="5C4958C5" w14:textId="77777777" w:rsidR="0074603D" w:rsidRDefault="0074603D">
      <w:pPr>
        <w:rPr>
          <w:rFonts w:ascii="Bookman Old Style" w:hAnsi="Bookman Old Style" w:cs="Times New Roman"/>
          <w:sz w:val="24"/>
          <w:szCs w:val="24"/>
          <w:lang w:val="id-ID"/>
        </w:rPr>
      </w:pPr>
    </w:p>
    <w:p w14:paraId="04DF5A42" w14:textId="77777777" w:rsidR="0074603D" w:rsidRDefault="0074603D">
      <w:pPr>
        <w:rPr>
          <w:rFonts w:ascii="Bookman Old Style" w:hAnsi="Bookman Old Style" w:cs="Times New Roman"/>
          <w:sz w:val="24"/>
          <w:szCs w:val="24"/>
          <w:lang w:val="id-ID"/>
        </w:rPr>
      </w:pPr>
    </w:p>
    <w:p w14:paraId="07963D8B" w14:textId="77777777" w:rsidR="0074603D" w:rsidRDefault="0074603D">
      <w:pPr>
        <w:rPr>
          <w:rFonts w:ascii="Bookman Old Style" w:hAnsi="Bookman Old Style" w:cs="Times New Roman"/>
          <w:sz w:val="24"/>
          <w:szCs w:val="24"/>
          <w:lang w:val="id-ID"/>
        </w:rPr>
        <w:sectPr w:rsidR="0074603D" w:rsidSect="003029E5">
          <w:pgSz w:w="15842" w:h="12242" w:orient="landscape" w:code="1"/>
          <w:pgMar w:top="1138" w:right="1138" w:bottom="1138" w:left="1138" w:header="706" w:footer="706" w:gutter="0"/>
          <w:cols w:space="708"/>
          <w:titlePg/>
          <w:docGrid w:linePitch="360"/>
        </w:sectPr>
      </w:pPr>
    </w:p>
    <w:p w14:paraId="2A5713F7" w14:textId="568DA709" w:rsidR="00481E07" w:rsidRPr="0074603D" w:rsidRDefault="0074603D" w:rsidP="00827091">
      <w:pPr>
        <w:pStyle w:val="ListParagraph"/>
        <w:numPr>
          <w:ilvl w:val="1"/>
          <w:numId w:val="4"/>
        </w:numPr>
        <w:autoSpaceDE w:val="0"/>
        <w:autoSpaceDN w:val="0"/>
        <w:adjustRightInd w:val="0"/>
        <w:spacing w:after="120" w:line="240" w:lineRule="auto"/>
        <w:ind w:left="426" w:hanging="426"/>
        <w:jc w:val="both"/>
        <w:rPr>
          <w:rFonts w:ascii="Bookman Old Style" w:hAnsi="Bookman Old Style" w:cs="Times New Roman"/>
          <w:b/>
          <w:bCs/>
          <w:sz w:val="24"/>
          <w:szCs w:val="24"/>
          <w:lang w:val="id-ID"/>
        </w:rPr>
      </w:pPr>
      <w:r w:rsidRPr="0074603D">
        <w:rPr>
          <w:rFonts w:ascii="Bookman Old Style" w:hAnsi="Bookman Old Style" w:cs="Times New Roman"/>
          <w:b/>
          <w:bCs/>
          <w:sz w:val="24"/>
          <w:szCs w:val="24"/>
          <w:lang w:val="en-ID"/>
        </w:rPr>
        <w:lastRenderedPageBreak/>
        <w:t xml:space="preserve"> </w:t>
      </w:r>
      <w:r w:rsidR="00481E07" w:rsidRPr="0074603D">
        <w:rPr>
          <w:rFonts w:ascii="Bookman Old Style" w:hAnsi="Bookman Old Style" w:cs="Times New Roman"/>
          <w:b/>
          <w:bCs/>
          <w:sz w:val="24"/>
          <w:szCs w:val="24"/>
          <w:lang w:val="id-ID"/>
        </w:rPr>
        <w:t>Maksud dan Tujuan</w:t>
      </w:r>
    </w:p>
    <w:p w14:paraId="69A5C22B" w14:textId="3BC36FE3" w:rsidR="00481E07" w:rsidRPr="004F220C" w:rsidRDefault="00481E07" w:rsidP="007305B4">
      <w:pPr>
        <w:autoSpaceDE w:val="0"/>
        <w:autoSpaceDN w:val="0"/>
        <w:adjustRightInd w:val="0"/>
        <w:spacing w:after="0" w:line="360" w:lineRule="auto"/>
        <w:ind w:left="426"/>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Maksud dari penyusunan </w:t>
      </w:r>
      <w:r w:rsidR="00FA54F4" w:rsidRPr="004F220C">
        <w:rPr>
          <w:rFonts w:ascii="Bookman Old Style" w:hAnsi="Bookman Old Style" w:cs="Times New Roman"/>
          <w:sz w:val="24"/>
          <w:szCs w:val="24"/>
          <w:lang w:val="id-ID"/>
        </w:rPr>
        <w:t>Laporan Akuntabilitas Kinerja</w:t>
      </w:r>
      <w:r w:rsidR="00437AE1" w:rsidRPr="004F220C">
        <w:rPr>
          <w:rFonts w:ascii="Bookman Old Style" w:hAnsi="Bookman Old Style" w:cs="Times New Roman"/>
          <w:sz w:val="24"/>
          <w:szCs w:val="24"/>
          <w:lang w:val="id-ID"/>
        </w:rPr>
        <w:t xml:space="preserve"> </w:t>
      </w:r>
      <w:r w:rsidRPr="004F220C">
        <w:rPr>
          <w:rFonts w:ascii="Bookman Old Style" w:hAnsi="Bookman Old Style" w:cs="Times New Roman"/>
          <w:sz w:val="24"/>
          <w:szCs w:val="24"/>
          <w:lang w:val="id-ID"/>
        </w:rPr>
        <w:t>ini adalah sebagai panduan dalam mengevalu</w:t>
      </w:r>
      <w:r w:rsidR="00DB028C" w:rsidRPr="004F220C">
        <w:rPr>
          <w:rFonts w:ascii="Bookman Old Style" w:hAnsi="Bookman Old Style" w:cs="Times New Roman"/>
          <w:sz w:val="24"/>
          <w:szCs w:val="24"/>
          <w:lang w:val="id-ID"/>
        </w:rPr>
        <w:t>asi pelaksanaan program/</w:t>
      </w:r>
      <w:r w:rsidRPr="004F220C">
        <w:rPr>
          <w:rFonts w:ascii="Bookman Old Style" w:hAnsi="Bookman Old Style" w:cs="Times New Roman"/>
          <w:sz w:val="24"/>
          <w:szCs w:val="24"/>
          <w:lang w:val="id-ID"/>
        </w:rPr>
        <w:t>kegiatan tahu</w:t>
      </w:r>
      <w:r w:rsidR="00DB028C" w:rsidRPr="004F220C">
        <w:rPr>
          <w:rFonts w:ascii="Bookman Old Style" w:hAnsi="Bookman Old Style" w:cs="Times New Roman"/>
          <w:sz w:val="24"/>
          <w:szCs w:val="24"/>
          <w:lang w:val="id-ID"/>
        </w:rPr>
        <w:t xml:space="preserve">n </w:t>
      </w:r>
      <w:r w:rsidR="00DA4878">
        <w:rPr>
          <w:rFonts w:ascii="Bookman Old Style" w:hAnsi="Bookman Old Style" w:cs="Times New Roman"/>
          <w:sz w:val="24"/>
          <w:szCs w:val="24"/>
          <w:lang w:val="id-ID"/>
        </w:rPr>
        <w:t>2021</w:t>
      </w:r>
      <w:r w:rsidRPr="004F220C">
        <w:rPr>
          <w:rFonts w:ascii="Bookman Old Style" w:hAnsi="Bookman Old Style" w:cs="Times New Roman"/>
          <w:sz w:val="24"/>
          <w:szCs w:val="24"/>
          <w:lang w:val="id-ID"/>
        </w:rPr>
        <w:t xml:space="preserve">, dan perencanaan program/kegiatan yang akan dilaksanakan dalam </w:t>
      </w:r>
      <w:r w:rsidR="00FA54F4" w:rsidRPr="004F220C">
        <w:rPr>
          <w:rFonts w:ascii="Bookman Old Style" w:hAnsi="Bookman Old Style" w:cs="Times New Roman"/>
          <w:sz w:val="24"/>
          <w:szCs w:val="24"/>
          <w:lang w:val="id-ID"/>
        </w:rPr>
        <w:t>Laporan Akuntabilitas Kinerja</w:t>
      </w:r>
      <w:r w:rsidR="00DC50EE" w:rsidRPr="004F220C">
        <w:rPr>
          <w:rFonts w:ascii="Bookman Old Style" w:hAnsi="Bookman Old Style" w:cs="Times New Roman"/>
          <w:sz w:val="24"/>
          <w:szCs w:val="24"/>
        </w:rPr>
        <w:t xml:space="preserve"> </w:t>
      </w:r>
      <w:r w:rsidRPr="004F220C">
        <w:rPr>
          <w:rFonts w:ascii="Bookman Old Style" w:hAnsi="Bookman Old Style" w:cs="Times New Roman"/>
          <w:sz w:val="24"/>
          <w:szCs w:val="24"/>
          <w:lang w:val="id-ID"/>
        </w:rPr>
        <w:t xml:space="preserve">dan Anggaran (RKA) </w:t>
      </w:r>
      <w:r w:rsidR="002731E3" w:rsidRPr="004F220C">
        <w:rPr>
          <w:rFonts w:ascii="Bookman Old Style" w:hAnsi="Bookman Old Style" w:cs="Times New Roman"/>
          <w:sz w:val="24"/>
          <w:szCs w:val="24"/>
          <w:lang w:val="id-ID"/>
        </w:rPr>
        <w:t>P</w:t>
      </w:r>
      <w:r w:rsidR="00437AE1" w:rsidRPr="004F220C">
        <w:rPr>
          <w:rFonts w:ascii="Bookman Old Style" w:hAnsi="Bookman Old Style" w:cs="Times New Roman"/>
          <w:sz w:val="24"/>
          <w:szCs w:val="24"/>
          <w:lang w:val="id-ID"/>
        </w:rPr>
        <w:t>endidikan</w:t>
      </w:r>
      <w:r w:rsidR="00DB028C" w:rsidRPr="004F220C">
        <w:rPr>
          <w:rFonts w:ascii="Bookman Old Style" w:hAnsi="Bookman Old Style" w:cs="Times New Roman"/>
          <w:sz w:val="24"/>
          <w:szCs w:val="24"/>
          <w:lang w:val="id-ID"/>
        </w:rPr>
        <w:t xml:space="preserve"> </w:t>
      </w:r>
      <w:r w:rsidRPr="004F220C">
        <w:rPr>
          <w:rFonts w:ascii="Bookman Old Style" w:hAnsi="Bookman Old Style" w:cs="Times New Roman"/>
          <w:sz w:val="24"/>
          <w:szCs w:val="24"/>
          <w:lang w:val="id-ID"/>
        </w:rPr>
        <w:t xml:space="preserve">tahun </w:t>
      </w:r>
      <w:r w:rsidR="00DA4878">
        <w:rPr>
          <w:rFonts w:ascii="Bookman Old Style" w:hAnsi="Bookman Old Style" w:cs="Times New Roman"/>
          <w:sz w:val="24"/>
          <w:szCs w:val="24"/>
          <w:lang w:val="id-ID"/>
        </w:rPr>
        <w:t>2021</w:t>
      </w:r>
      <w:r w:rsidRPr="004F220C">
        <w:rPr>
          <w:rFonts w:ascii="Bookman Old Style" w:hAnsi="Bookman Old Style" w:cs="Times New Roman"/>
          <w:sz w:val="24"/>
          <w:szCs w:val="24"/>
          <w:lang w:val="id-ID"/>
        </w:rPr>
        <w:t>.</w:t>
      </w:r>
    </w:p>
    <w:p w14:paraId="1716EADA" w14:textId="75AF180F" w:rsidR="00930DFF" w:rsidRPr="004F220C" w:rsidRDefault="00E93B4F" w:rsidP="007305B4">
      <w:pPr>
        <w:autoSpaceDE w:val="0"/>
        <w:autoSpaceDN w:val="0"/>
        <w:adjustRightInd w:val="0"/>
        <w:spacing w:after="120" w:line="360" w:lineRule="auto"/>
        <w:ind w:left="425"/>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T</w:t>
      </w:r>
      <w:r w:rsidR="00481E07" w:rsidRPr="004F220C">
        <w:rPr>
          <w:rFonts w:ascii="Bookman Old Style" w:hAnsi="Bookman Old Style" w:cs="Times New Roman"/>
          <w:sz w:val="24"/>
          <w:szCs w:val="24"/>
          <w:lang w:val="id-ID"/>
        </w:rPr>
        <w:t xml:space="preserve">ujuan disusunnya </w:t>
      </w:r>
      <w:r w:rsidR="00FA54F4" w:rsidRPr="004F220C">
        <w:rPr>
          <w:rFonts w:ascii="Bookman Old Style" w:hAnsi="Bookman Old Style" w:cs="Times New Roman"/>
          <w:sz w:val="24"/>
          <w:szCs w:val="24"/>
          <w:lang w:val="id-ID"/>
        </w:rPr>
        <w:t>Laporan Akuntabilitas Kinerja</w:t>
      </w:r>
      <w:r w:rsidR="00437AE1" w:rsidRPr="004F220C">
        <w:rPr>
          <w:rFonts w:ascii="Bookman Old Style" w:hAnsi="Bookman Old Style" w:cs="Times New Roman"/>
          <w:sz w:val="24"/>
          <w:szCs w:val="24"/>
          <w:lang w:val="id-ID"/>
        </w:rPr>
        <w:t xml:space="preserve"> </w:t>
      </w:r>
      <w:r w:rsidR="008B1661" w:rsidRPr="004F220C">
        <w:rPr>
          <w:rFonts w:ascii="Bookman Old Style" w:hAnsi="Bookman Old Style" w:cs="Times New Roman"/>
          <w:sz w:val="24"/>
          <w:szCs w:val="24"/>
          <w:lang w:val="id-ID"/>
        </w:rPr>
        <w:t>OPD</w:t>
      </w:r>
      <w:r w:rsidR="00481E07" w:rsidRPr="004F220C">
        <w:rPr>
          <w:rFonts w:ascii="Bookman Old Style" w:hAnsi="Bookman Old Style" w:cs="Times New Roman"/>
          <w:sz w:val="24"/>
          <w:szCs w:val="24"/>
          <w:lang w:val="id-ID"/>
        </w:rPr>
        <w:t xml:space="preserve"> adalah untuk memasukkan program</w:t>
      </w:r>
      <w:r w:rsidR="00DB028C" w:rsidRPr="004F220C">
        <w:rPr>
          <w:rFonts w:ascii="Bookman Old Style" w:hAnsi="Bookman Old Style" w:cs="Times New Roman"/>
          <w:sz w:val="24"/>
          <w:szCs w:val="24"/>
          <w:lang w:val="id-ID"/>
        </w:rPr>
        <w:t>/</w:t>
      </w:r>
      <w:r w:rsidR="00481E07" w:rsidRPr="004F220C">
        <w:rPr>
          <w:rFonts w:ascii="Bookman Old Style" w:hAnsi="Bookman Old Style" w:cs="Times New Roman"/>
          <w:sz w:val="24"/>
          <w:szCs w:val="24"/>
          <w:lang w:val="id-ID"/>
        </w:rPr>
        <w:t xml:space="preserve">kegiatan yang ada di </w:t>
      </w:r>
      <w:r w:rsidR="00FA54F4" w:rsidRPr="004F220C">
        <w:rPr>
          <w:rFonts w:ascii="Bookman Old Style" w:hAnsi="Bookman Old Style" w:cs="Times New Roman"/>
          <w:sz w:val="24"/>
          <w:szCs w:val="24"/>
          <w:lang w:val="id-ID"/>
        </w:rPr>
        <w:t>Laporan Akuntabilitas Kinerja</w:t>
      </w:r>
      <w:r w:rsidR="00481E07" w:rsidRPr="004F220C">
        <w:rPr>
          <w:rFonts w:ascii="Bookman Old Style" w:hAnsi="Bookman Old Style" w:cs="Times New Roman"/>
          <w:sz w:val="24"/>
          <w:szCs w:val="24"/>
          <w:lang w:val="id-ID"/>
        </w:rPr>
        <w:t>(</w:t>
      </w:r>
      <w:r w:rsidR="003701E0" w:rsidRPr="004F220C">
        <w:rPr>
          <w:rFonts w:ascii="Bookman Old Style" w:hAnsi="Bookman Old Style" w:cs="Times New Roman"/>
          <w:sz w:val="24"/>
          <w:szCs w:val="24"/>
          <w:lang w:val="id-ID"/>
        </w:rPr>
        <w:t>LKj</w:t>
      </w:r>
      <w:r w:rsidR="00405BBF" w:rsidRPr="004F220C">
        <w:rPr>
          <w:rFonts w:ascii="Bookman Old Style" w:hAnsi="Bookman Old Style" w:cs="Times New Roman"/>
          <w:sz w:val="24"/>
          <w:szCs w:val="24"/>
          <w:lang w:val="id-ID"/>
        </w:rPr>
        <w:t>IP</w:t>
      </w:r>
      <w:r w:rsidR="00481E07" w:rsidRPr="004F220C">
        <w:rPr>
          <w:rFonts w:ascii="Bookman Old Style" w:hAnsi="Bookman Old Style" w:cs="Times New Roman"/>
          <w:sz w:val="24"/>
          <w:szCs w:val="24"/>
          <w:lang w:val="id-ID"/>
        </w:rPr>
        <w:t>) ke dalam Kebijakan Umum Anggaran dan Prioritas Plafon Anggara</w:t>
      </w:r>
      <w:r w:rsidR="00DB028C" w:rsidRPr="004F220C">
        <w:rPr>
          <w:rFonts w:ascii="Bookman Old Style" w:hAnsi="Bookman Old Style" w:cs="Times New Roman"/>
          <w:sz w:val="24"/>
          <w:szCs w:val="24"/>
          <w:lang w:val="id-ID"/>
        </w:rPr>
        <w:t xml:space="preserve">n Sementara (KUA-PAS) </w:t>
      </w:r>
      <w:r w:rsidR="00004B3B" w:rsidRPr="004F220C">
        <w:rPr>
          <w:rFonts w:ascii="Bookman Old Style" w:hAnsi="Bookman Old Style" w:cs="Times New Roman"/>
          <w:sz w:val="24"/>
          <w:szCs w:val="24"/>
          <w:lang w:val="id-ID"/>
        </w:rPr>
        <w:t xml:space="preserve">Tahun </w:t>
      </w:r>
      <w:r w:rsidR="00DA4878">
        <w:rPr>
          <w:rFonts w:ascii="Bookman Old Style" w:hAnsi="Bookman Old Style" w:cs="Times New Roman"/>
          <w:sz w:val="24"/>
          <w:szCs w:val="24"/>
          <w:lang w:val="id-ID"/>
        </w:rPr>
        <w:t>2021</w:t>
      </w:r>
      <w:r w:rsidR="00481E07" w:rsidRPr="004F220C">
        <w:rPr>
          <w:rFonts w:ascii="Bookman Old Style" w:hAnsi="Bookman Old Style" w:cs="Times New Roman"/>
          <w:sz w:val="24"/>
          <w:szCs w:val="24"/>
          <w:lang w:val="id-ID"/>
        </w:rPr>
        <w:t>.</w:t>
      </w:r>
    </w:p>
    <w:p w14:paraId="653C7101" w14:textId="77777777" w:rsidR="00DB028C" w:rsidRPr="004F220C" w:rsidRDefault="00DB028C" w:rsidP="007305B4">
      <w:pPr>
        <w:autoSpaceDE w:val="0"/>
        <w:autoSpaceDN w:val="0"/>
        <w:adjustRightInd w:val="0"/>
        <w:spacing w:after="0" w:line="360" w:lineRule="auto"/>
        <w:ind w:left="426" w:hanging="426"/>
        <w:jc w:val="both"/>
        <w:rPr>
          <w:rFonts w:ascii="Bookman Old Style" w:hAnsi="Bookman Old Style" w:cs="Times New Roman"/>
          <w:b/>
          <w:bCs/>
          <w:sz w:val="24"/>
          <w:szCs w:val="24"/>
          <w:lang w:val="id-ID"/>
        </w:rPr>
      </w:pPr>
      <w:r w:rsidRPr="004F220C">
        <w:rPr>
          <w:rFonts w:ascii="Bookman Old Style" w:hAnsi="Bookman Old Style" w:cs="Times New Roman"/>
          <w:b/>
          <w:bCs/>
          <w:sz w:val="24"/>
          <w:szCs w:val="24"/>
          <w:lang w:val="id-ID"/>
        </w:rPr>
        <w:t>1.4</w:t>
      </w:r>
      <w:r w:rsidRPr="004F220C">
        <w:rPr>
          <w:rFonts w:ascii="Bookman Old Style" w:hAnsi="Bookman Old Style" w:cs="Times New Roman"/>
          <w:b/>
          <w:bCs/>
          <w:sz w:val="24"/>
          <w:szCs w:val="24"/>
          <w:lang w:val="id-ID"/>
        </w:rPr>
        <w:tab/>
        <w:t>Sistematika Penulisan</w:t>
      </w:r>
    </w:p>
    <w:p w14:paraId="5AC81BF6" w14:textId="43673401" w:rsidR="00DB028C" w:rsidRPr="004F220C" w:rsidRDefault="00DB028C" w:rsidP="007305B4">
      <w:pPr>
        <w:tabs>
          <w:tab w:val="left" w:pos="426"/>
        </w:tabs>
        <w:autoSpaceDE w:val="0"/>
        <w:autoSpaceDN w:val="0"/>
        <w:adjustRightInd w:val="0"/>
        <w:spacing w:after="0" w:line="360" w:lineRule="auto"/>
        <w:ind w:left="426"/>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Sistematika </w:t>
      </w:r>
      <w:r w:rsidR="003701E0" w:rsidRPr="004F220C">
        <w:rPr>
          <w:rFonts w:ascii="Bookman Old Style" w:hAnsi="Bookman Old Style" w:cs="Times New Roman"/>
          <w:sz w:val="24"/>
          <w:szCs w:val="24"/>
          <w:lang w:val="id-ID"/>
        </w:rPr>
        <w:t>LKj</w:t>
      </w:r>
      <w:r w:rsidR="00405BBF" w:rsidRPr="004F220C">
        <w:rPr>
          <w:rFonts w:ascii="Bookman Old Style" w:hAnsi="Bookman Old Style" w:cs="Times New Roman"/>
          <w:sz w:val="24"/>
          <w:szCs w:val="24"/>
          <w:lang w:val="id-ID"/>
        </w:rPr>
        <w:t>IP</w:t>
      </w:r>
      <w:r w:rsidRPr="004F220C">
        <w:rPr>
          <w:rFonts w:ascii="Bookman Old Style" w:hAnsi="Bookman Old Style" w:cs="Times New Roman"/>
          <w:sz w:val="24"/>
          <w:szCs w:val="24"/>
          <w:lang w:val="id-ID"/>
        </w:rPr>
        <w:t xml:space="preserve"> </w:t>
      </w:r>
      <w:r w:rsidR="002731E3" w:rsidRPr="004F220C">
        <w:rPr>
          <w:rFonts w:ascii="Bookman Old Style" w:hAnsi="Bookman Old Style" w:cs="Times New Roman"/>
          <w:sz w:val="24"/>
          <w:szCs w:val="24"/>
          <w:lang w:val="id-ID"/>
        </w:rPr>
        <w:t>Dinas Pendidikan</w:t>
      </w:r>
      <w:r w:rsidR="007D1411" w:rsidRPr="004F220C">
        <w:rPr>
          <w:rFonts w:ascii="Bookman Old Style" w:hAnsi="Bookman Old Style" w:cs="Times New Roman"/>
          <w:sz w:val="24"/>
          <w:szCs w:val="24"/>
          <w:lang w:val="id-ID"/>
        </w:rPr>
        <w:t xml:space="preserve"> </w:t>
      </w:r>
      <w:r w:rsidRPr="004F220C">
        <w:rPr>
          <w:rFonts w:ascii="Bookman Old Style" w:hAnsi="Bookman Old Style" w:cs="Times New Roman"/>
          <w:sz w:val="24"/>
          <w:szCs w:val="24"/>
          <w:lang w:val="id-ID"/>
        </w:rPr>
        <w:t xml:space="preserve">Kabupaten Minahasa Tahun </w:t>
      </w:r>
      <w:r w:rsidR="00DA4878">
        <w:rPr>
          <w:rFonts w:ascii="Bookman Old Style" w:hAnsi="Bookman Old Style" w:cs="Times New Roman"/>
          <w:sz w:val="24"/>
          <w:szCs w:val="24"/>
          <w:lang w:val="id-ID"/>
        </w:rPr>
        <w:t>2021</w:t>
      </w:r>
      <w:r w:rsidRPr="004F220C">
        <w:rPr>
          <w:rFonts w:ascii="Bookman Old Style" w:hAnsi="Bookman Old Style" w:cs="Times New Roman"/>
          <w:sz w:val="24"/>
          <w:szCs w:val="24"/>
          <w:lang w:val="id-ID"/>
        </w:rPr>
        <w:t>, meliputi :</w:t>
      </w:r>
    </w:p>
    <w:p w14:paraId="49E59C16" w14:textId="77777777" w:rsidR="00DB028C" w:rsidRPr="004F220C" w:rsidRDefault="00DB028C" w:rsidP="007305B4">
      <w:pPr>
        <w:autoSpaceDE w:val="0"/>
        <w:autoSpaceDN w:val="0"/>
        <w:adjustRightInd w:val="0"/>
        <w:spacing w:after="0" w:line="336" w:lineRule="auto"/>
        <w:ind w:firstLine="425"/>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BAB I </w:t>
      </w:r>
      <w:r w:rsidR="00E93B4F" w:rsidRPr="004F220C">
        <w:rPr>
          <w:rFonts w:ascii="Bookman Old Style" w:hAnsi="Bookman Old Style" w:cs="Times New Roman"/>
          <w:sz w:val="24"/>
          <w:szCs w:val="24"/>
          <w:lang w:val="id-ID"/>
        </w:rPr>
        <w:tab/>
      </w:r>
      <w:r w:rsidRPr="004F220C">
        <w:rPr>
          <w:rFonts w:ascii="Bookman Old Style" w:hAnsi="Bookman Old Style" w:cs="Times New Roman"/>
          <w:sz w:val="24"/>
          <w:szCs w:val="24"/>
          <w:lang w:val="id-ID"/>
        </w:rPr>
        <w:t>PENDAHULUAN</w:t>
      </w:r>
    </w:p>
    <w:p w14:paraId="08A1CB2B" w14:textId="00F0497F" w:rsidR="00DB028C" w:rsidRPr="004F220C" w:rsidRDefault="00DB028C" w:rsidP="007305B4">
      <w:pPr>
        <w:autoSpaceDE w:val="0"/>
        <w:autoSpaceDN w:val="0"/>
        <w:adjustRightInd w:val="0"/>
        <w:spacing w:after="0" w:line="336" w:lineRule="auto"/>
        <w:ind w:firstLine="425"/>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BAB II </w:t>
      </w:r>
      <w:r w:rsidR="00E93B4F" w:rsidRPr="004F220C">
        <w:rPr>
          <w:rFonts w:ascii="Bookman Old Style" w:hAnsi="Bookman Old Style" w:cs="Times New Roman"/>
          <w:sz w:val="24"/>
          <w:szCs w:val="24"/>
          <w:lang w:val="id-ID"/>
        </w:rPr>
        <w:tab/>
      </w:r>
      <w:r w:rsidR="0087022E" w:rsidRPr="004F220C">
        <w:rPr>
          <w:rFonts w:ascii="Bookman Old Style" w:eastAsia="Calibri" w:hAnsi="Bookman Old Style" w:cs="Times New Roman"/>
          <w:bCs/>
          <w:sz w:val="24"/>
          <w:szCs w:val="24"/>
          <w:lang w:val="id-ID"/>
        </w:rPr>
        <w:t>PE</w:t>
      </w:r>
      <w:r w:rsidR="0087022E" w:rsidRPr="004F220C">
        <w:rPr>
          <w:rFonts w:ascii="Bookman Old Style" w:eastAsia="Calibri" w:hAnsi="Bookman Old Style" w:cs="Times New Roman"/>
          <w:bCs/>
          <w:sz w:val="24"/>
          <w:szCs w:val="24"/>
          <w:lang w:val="fi-FI"/>
        </w:rPr>
        <w:t>RENCANA</w:t>
      </w:r>
      <w:r w:rsidR="0087022E" w:rsidRPr="004F220C">
        <w:rPr>
          <w:rFonts w:ascii="Bookman Old Style" w:eastAsia="Calibri" w:hAnsi="Bookman Old Style" w:cs="Times New Roman"/>
          <w:bCs/>
          <w:sz w:val="24"/>
          <w:szCs w:val="24"/>
          <w:lang w:val="id-ID"/>
        </w:rPr>
        <w:t xml:space="preserve">AN </w:t>
      </w:r>
      <w:r w:rsidR="0087022E" w:rsidRPr="004F220C">
        <w:rPr>
          <w:rFonts w:ascii="Bookman Old Style" w:eastAsia="Calibri" w:hAnsi="Bookman Old Style" w:cs="Times New Roman"/>
          <w:bCs/>
          <w:sz w:val="24"/>
          <w:szCs w:val="24"/>
          <w:lang w:val="fi-FI"/>
        </w:rPr>
        <w:t>KINERJA</w:t>
      </w:r>
    </w:p>
    <w:p w14:paraId="41FBD590" w14:textId="77777777" w:rsidR="00222418" w:rsidRPr="004F220C" w:rsidRDefault="00DB028C" w:rsidP="007305B4">
      <w:pPr>
        <w:autoSpaceDE w:val="0"/>
        <w:autoSpaceDN w:val="0"/>
        <w:adjustRightInd w:val="0"/>
        <w:spacing w:after="0" w:line="336" w:lineRule="auto"/>
        <w:ind w:firstLine="425"/>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 xml:space="preserve">BAB III </w:t>
      </w:r>
      <w:r w:rsidR="00E93B4F" w:rsidRPr="004F220C">
        <w:rPr>
          <w:rFonts w:ascii="Bookman Old Style" w:hAnsi="Bookman Old Style" w:cs="Times New Roman"/>
          <w:sz w:val="24"/>
          <w:szCs w:val="24"/>
          <w:lang w:val="id-ID"/>
        </w:rPr>
        <w:tab/>
      </w:r>
      <w:r w:rsidR="00DC50EE" w:rsidRPr="004F220C">
        <w:rPr>
          <w:rFonts w:ascii="Bookman Old Style" w:hAnsi="Bookman Old Style" w:cs="Times New Roman"/>
          <w:sz w:val="24"/>
          <w:szCs w:val="24"/>
        </w:rPr>
        <w:t>AKUNTABILITAS KINERJA</w:t>
      </w:r>
      <w:r w:rsidRPr="004F220C">
        <w:rPr>
          <w:rFonts w:ascii="Bookman Old Style" w:hAnsi="Bookman Old Style" w:cs="Times New Roman"/>
          <w:sz w:val="24"/>
          <w:szCs w:val="24"/>
          <w:lang w:val="id-ID"/>
        </w:rPr>
        <w:t xml:space="preserve"> </w:t>
      </w:r>
    </w:p>
    <w:p w14:paraId="753CBDD7" w14:textId="77777777" w:rsidR="00930DFF" w:rsidRPr="004F220C" w:rsidRDefault="00222418" w:rsidP="007305B4">
      <w:pPr>
        <w:autoSpaceDE w:val="0"/>
        <w:autoSpaceDN w:val="0"/>
        <w:adjustRightInd w:val="0"/>
        <w:spacing w:after="0" w:line="336" w:lineRule="auto"/>
        <w:ind w:firstLine="425"/>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BAB IV</w:t>
      </w:r>
      <w:r w:rsidRPr="004F220C">
        <w:rPr>
          <w:rFonts w:ascii="Bookman Old Style" w:hAnsi="Bookman Old Style" w:cs="Times New Roman"/>
          <w:sz w:val="24"/>
          <w:szCs w:val="24"/>
          <w:lang w:val="id-ID"/>
        </w:rPr>
        <w:tab/>
      </w:r>
      <w:r w:rsidR="00DB028C" w:rsidRPr="004F220C">
        <w:rPr>
          <w:rFonts w:ascii="Bookman Old Style" w:hAnsi="Bookman Old Style" w:cs="Times New Roman"/>
          <w:sz w:val="24"/>
          <w:szCs w:val="24"/>
          <w:lang w:val="id-ID"/>
        </w:rPr>
        <w:t>PENUTUP</w:t>
      </w:r>
    </w:p>
    <w:p w14:paraId="364BDAB7" w14:textId="77777777" w:rsidR="005B3707" w:rsidRPr="004F220C" w:rsidRDefault="005B3707" w:rsidP="007305B4">
      <w:pPr>
        <w:spacing w:after="120" w:line="120" w:lineRule="auto"/>
        <w:jc w:val="both"/>
        <w:rPr>
          <w:rFonts w:ascii="Bookman Old Style" w:hAnsi="Bookman Old Style" w:cs="Times New Roman"/>
          <w:bCs/>
          <w:caps/>
          <w:sz w:val="24"/>
          <w:szCs w:val="24"/>
          <w:lang w:val="id-ID"/>
        </w:rPr>
      </w:pPr>
    </w:p>
    <w:p w14:paraId="171270D4" w14:textId="77777777" w:rsidR="005B3707" w:rsidRPr="004F220C" w:rsidRDefault="005B3707" w:rsidP="007305B4">
      <w:pPr>
        <w:autoSpaceDE w:val="0"/>
        <w:autoSpaceDN w:val="0"/>
        <w:adjustRightInd w:val="0"/>
        <w:spacing w:after="0" w:line="240" w:lineRule="auto"/>
        <w:jc w:val="both"/>
        <w:rPr>
          <w:rFonts w:ascii="Bookman Old Style" w:hAnsi="Bookman Old Style" w:cs="Times New Roman"/>
          <w:b/>
          <w:bCs/>
          <w:sz w:val="24"/>
          <w:szCs w:val="24"/>
          <w:lang w:val="id-ID"/>
        </w:rPr>
      </w:pPr>
    </w:p>
    <w:p w14:paraId="397F4065" w14:textId="77777777" w:rsidR="004F2832" w:rsidRPr="004F220C" w:rsidRDefault="004F2832" w:rsidP="007305B4">
      <w:pPr>
        <w:autoSpaceDE w:val="0"/>
        <w:autoSpaceDN w:val="0"/>
        <w:adjustRightInd w:val="0"/>
        <w:spacing w:after="0" w:line="240" w:lineRule="auto"/>
        <w:jc w:val="both"/>
        <w:rPr>
          <w:rFonts w:ascii="Bookman Old Style" w:hAnsi="Bookman Old Style" w:cs="Times New Roman"/>
          <w:b/>
          <w:bCs/>
          <w:sz w:val="24"/>
          <w:szCs w:val="24"/>
          <w:lang w:val="id-ID"/>
        </w:rPr>
      </w:pPr>
    </w:p>
    <w:p w14:paraId="61D63230" w14:textId="77777777" w:rsidR="004F2832" w:rsidRPr="004F220C" w:rsidRDefault="004F2832" w:rsidP="007305B4">
      <w:pPr>
        <w:autoSpaceDE w:val="0"/>
        <w:autoSpaceDN w:val="0"/>
        <w:adjustRightInd w:val="0"/>
        <w:spacing w:after="0" w:line="240" w:lineRule="auto"/>
        <w:jc w:val="both"/>
        <w:rPr>
          <w:rFonts w:ascii="Bookman Old Style" w:hAnsi="Bookman Old Style" w:cs="Times New Roman"/>
          <w:b/>
          <w:bCs/>
          <w:sz w:val="24"/>
          <w:szCs w:val="24"/>
          <w:lang w:val="id-ID"/>
        </w:rPr>
      </w:pPr>
    </w:p>
    <w:p w14:paraId="715050EC" w14:textId="77777777" w:rsidR="004F2832" w:rsidRPr="004F220C" w:rsidRDefault="004F2832" w:rsidP="007305B4">
      <w:pPr>
        <w:autoSpaceDE w:val="0"/>
        <w:autoSpaceDN w:val="0"/>
        <w:adjustRightInd w:val="0"/>
        <w:spacing w:after="0" w:line="240" w:lineRule="auto"/>
        <w:jc w:val="both"/>
        <w:rPr>
          <w:rFonts w:ascii="Bookman Old Style" w:hAnsi="Bookman Old Style" w:cs="Times New Roman"/>
          <w:b/>
          <w:bCs/>
          <w:sz w:val="24"/>
          <w:szCs w:val="24"/>
          <w:lang w:val="id-ID"/>
        </w:rPr>
      </w:pPr>
    </w:p>
    <w:p w14:paraId="313D66BF" w14:textId="77777777" w:rsidR="00D8228D" w:rsidRDefault="00D8228D" w:rsidP="007305B4">
      <w:pPr>
        <w:autoSpaceDE w:val="0"/>
        <w:autoSpaceDN w:val="0"/>
        <w:adjustRightInd w:val="0"/>
        <w:spacing w:after="0" w:line="240" w:lineRule="auto"/>
        <w:jc w:val="both"/>
        <w:rPr>
          <w:rFonts w:ascii="Bookman Old Style" w:hAnsi="Bookman Old Style" w:cs="Times New Roman"/>
          <w:b/>
          <w:bCs/>
          <w:sz w:val="24"/>
          <w:szCs w:val="24"/>
          <w:lang w:val="id-ID"/>
        </w:rPr>
        <w:sectPr w:rsidR="00D8228D" w:rsidSect="0074603D">
          <w:pgSz w:w="12242" w:h="15842" w:code="1"/>
          <w:pgMar w:top="1140" w:right="1140" w:bottom="1140" w:left="1140" w:header="709" w:footer="709" w:gutter="0"/>
          <w:cols w:space="708"/>
          <w:titlePg/>
          <w:docGrid w:linePitch="360"/>
        </w:sectPr>
      </w:pPr>
    </w:p>
    <w:p w14:paraId="34E538AE" w14:textId="77777777" w:rsidR="00A2451E" w:rsidRPr="004F220C" w:rsidRDefault="00A2451E" w:rsidP="00875B31">
      <w:pPr>
        <w:jc w:val="center"/>
        <w:rPr>
          <w:rFonts w:ascii="Bookman Old Style" w:eastAsia="Calibri" w:hAnsi="Bookman Old Style" w:cs="Times New Roman"/>
          <w:b/>
          <w:bCs/>
          <w:sz w:val="24"/>
          <w:szCs w:val="24"/>
          <w:lang w:val="fi-FI"/>
        </w:rPr>
      </w:pPr>
      <w:r w:rsidRPr="004F220C">
        <w:rPr>
          <w:rFonts w:ascii="Bookman Old Style" w:eastAsia="Calibri" w:hAnsi="Bookman Old Style" w:cs="Times New Roman"/>
          <w:b/>
          <w:bCs/>
          <w:sz w:val="24"/>
          <w:szCs w:val="24"/>
          <w:lang w:val="fi-FI"/>
        </w:rPr>
        <w:lastRenderedPageBreak/>
        <w:t>BAB II</w:t>
      </w:r>
    </w:p>
    <w:p w14:paraId="58BC37B6" w14:textId="77777777" w:rsidR="00A2451E" w:rsidRPr="004F220C" w:rsidRDefault="00A2451E" w:rsidP="00875B31">
      <w:pPr>
        <w:jc w:val="center"/>
        <w:rPr>
          <w:rFonts w:ascii="Bookman Old Style" w:eastAsia="Calibri" w:hAnsi="Bookman Old Style" w:cs="Times New Roman"/>
          <w:b/>
          <w:bCs/>
          <w:sz w:val="24"/>
          <w:szCs w:val="24"/>
          <w:lang w:val="fi-FI"/>
        </w:rPr>
      </w:pPr>
      <w:r w:rsidRPr="004F220C">
        <w:rPr>
          <w:rFonts w:ascii="Bookman Old Style" w:eastAsia="Calibri" w:hAnsi="Bookman Old Style" w:cs="Times New Roman"/>
          <w:b/>
          <w:bCs/>
          <w:sz w:val="24"/>
          <w:szCs w:val="24"/>
          <w:lang w:val="id-ID"/>
        </w:rPr>
        <w:t>PE</w:t>
      </w:r>
      <w:r w:rsidRPr="004F220C">
        <w:rPr>
          <w:rFonts w:ascii="Bookman Old Style" w:eastAsia="Calibri" w:hAnsi="Bookman Old Style" w:cs="Times New Roman"/>
          <w:b/>
          <w:bCs/>
          <w:sz w:val="24"/>
          <w:szCs w:val="24"/>
          <w:lang w:val="fi-FI"/>
        </w:rPr>
        <w:t>RENCANA</w:t>
      </w:r>
      <w:r w:rsidRPr="004F220C">
        <w:rPr>
          <w:rFonts w:ascii="Bookman Old Style" w:eastAsia="Calibri" w:hAnsi="Bookman Old Style" w:cs="Times New Roman"/>
          <w:b/>
          <w:bCs/>
          <w:sz w:val="24"/>
          <w:szCs w:val="24"/>
          <w:lang w:val="id-ID"/>
        </w:rPr>
        <w:t xml:space="preserve">AN </w:t>
      </w:r>
      <w:r w:rsidRPr="004F220C">
        <w:rPr>
          <w:rFonts w:ascii="Bookman Old Style" w:eastAsia="Calibri" w:hAnsi="Bookman Old Style" w:cs="Times New Roman"/>
          <w:b/>
          <w:bCs/>
          <w:sz w:val="24"/>
          <w:szCs w:val="24"/>
          <w:lang w:val="fi-FI"/>
        </w:rPr>
        <w:t>KINERJA</w:t>
      </w:r>
    </w:p>
    <w:p w14:paraId="47B22C6A" w14:textId="77777777" w:rsidR="005C17A9" w:rsidRDefault="005C17A9" w:rsidP="005C17A9">
      <w:pPr>
        <w:ind w:left="260"/>
        <w:rPr>
          <w:sz w:val="20"/>
          <w:szCs w:val="20"/>
        </w:rPr>
      </w:pPr>
      <w:r>
        <w:rPr>
          <w:rFonts w:ascii="Arial" w:eastAsia="Arial" w:hAnsi="Arial" w:cs="Arial"/>
          <w:b/>
          <w:bCs/>
          <w:sz w:val="24"/>
          <w:szCs w:val="24"/>
        </w:rPr>
        <w:t>A. VISI DAN MISI</w:t>
      </w:r>
    </w:p>
    <w:p w14:paraId="195EBC8C" w14:textId="434AD98E" w:rsidR="005C17A9" w:rsidRDefault="005C17A9" w:rsidP="005C17A9">
      <w:pPr>
        <w:spacing w:line="358" w:lineRule="auto"/>
        <w:ind w:left="260" w:right="260" w:firstLine="811"/>
        <w:jc w:val="both"/>
        <w:rPr>
          <w:sz w:val="20"/>
          <w:szCs w:val="20"/>
        </w:rPr>
      </w:pPr>
      <w:r>
        <w:rPr>
          <w:rFonts w:ascii="Arial" w:eastAsia="Arial" w:hAnsi="Arial" w:cs="Arial"/>
          <w:sz w:val="24"/>
          <w:szCs w:val="24"/>
        </w:rPr>
        <w:t xml:space="preserve">Laporan Kinerja Instansi Pemerintah tahun </w:t>
      </w:r>
      <w:r w:rsidR="00DA4878">
        <w:rPr>
          <w:rFonts w:ascii="Arial" w:eastAsia="Arial" w:hAnsi="Arial" w:cs="Arial"/>
          <w:sz w:val="24"/>
          <w:szCs w:val="24"/>
        </w:rPr>
        <w:t>2021</w:t>
      </w:r>
      <w:r>
        <w:rPr>
          <w:rFonts w:ascii="Arial" w:eastAsia="Arial" w:hAnsi="Arial" w:cs="Arial"/>
          <w:sz w:val="24"/>
          <w:szCs w:val="24"/>
        </w:rPr>
        <w:t xml:space="preserve"> ini disusun berdasarkan pencapaian program dalam strategi Organisasi Perangkat Daerah (OPD) Dinas Pendidikkan Kabupaten Minahasa. Melalui visi dan misi yang akan dicapai oleh lembaga selama lima tahun, maka dibuat rencana kerja tahunan sebagai implemtasi pencapaiann tujuan tersebut. Visi dan misi lembaga dimaksudkan untuk mendukung visi dan misi program pembangunan pemerintah Kabupaten Minahasa. Dengan demikian melalui Laporan Kinerja Instansi Pemerintah akan menggambarkan sejauh mana rencana kerja tahun </w:t>
      </w:r>
      <w:r w:rsidR="00DA4878">
        <w:rPr>
          <w:rFonts w:ascii="Arial" w:eastAsia="Arial" w:hAnsi="Arial" w:cs="Arial"/>
          <w:sz w:val="24"/>
          <w:szCs w:val="24"/>
        </w:rPr>
        <w:t>2021</w:t>
      </w:r>
      <w:r>
        <w:rPr>
          <w:rFonts w:ascii="Arial" w:eastAsia="Arial" w:hAnsi="Arial" w:cs="Arial"/>
          <w:sz w:val="24"/>
          <w:szCs w:val="24"/>
        </w:rPr>
        <w:t xml:space="preserve"> dapat dicapai oleh Dinas </w:t>
      </w:r>
      <w:r w:rsidR="000552BA">
        <w:rPr>
          <w:rFonts w:ascii="Arial" w:eastAsia="Arial" w:hAnsi="Arial" w:cs="Arial"/>
          <w:sz w:val="24"/>
          <w:szCs w:val="24"/>
        </w:rPr>
        <w:t>Pendidikan</w:t>
      </w:r>
      <w:r>
        <w:rPr>
          <w:rFonts w:ascii="Arial" w:eastAsia="Arial" w:hAnsi="Arial" w:cs="Arial"/>
          <w:sz w:val="24"/>
          <w:szCs w:val="24"/>
        </w:rPr>
        <w:t xml:space="preserve"> Kabupaten Minahasa.</w:t>
      </w:r>
    </w:p>
    <w:p w14:paraId="6273F8C3" w14:textId="77777777" w:rsidR="005C17A9" w:rsidRDefault="005C17A9" w:rsidP="005C17A9">
      <w:pPr>
        <w:spacing w:line="24" w:lineRule="exact"/>
        <w:rPr>
          <w:sz w:val="20"/>
          <w:szCs w:val="20"/>
        </w:rPr>
      </w:pPr>
    </w:p>
    <w:p w14:paraId="161B29A2" w14:textId="77777777" w:rsidR="005C17A9" w:rsidRDefault="005C17A9" w:rsidP="00646CC0">
      <w:pPr>
        <w:spacing w:line="240" w:lineRule="auto"/>
        <w:ind w:left="260" w:right="260" w:firstLine="811"/>
        <w:contextualSpacing/>
        <w:jc w:val="both"/>
        <w:rPr>
          <w:sz w:val="20"/>
          <w:szCs w:val="20"/>
        </w:rPr>
      </w:pPr>
      <w:r>
        <w:rPr>
          <w:rFonts w:ascii="Arial" w:eastAsia="Arial" w:hAnsi="Arial" w:cs="Arial"/>
          <w:sz w:val="24"/>
          <w:szCs w:val="24"/>
        </w:rPr>
        <w:t xml:space="preserve">Rencana Strategis Dinas </w:t>
      </w:r>
      <w:r w:rsidR="000552BA">
        <w:rPr>
          <w:rFonts w:ascii="Arial" w:eastAsia="Arial" w:hAnsi="Arial" w:cs="Arial"/>
          <w:sz w:val="24"/>
          <w:szCs w:val="24"/>
        </w:rPr>
        <w:t>Pendidikan</w:t>
      </w:r>
      <w:r>
        <w:rPr>
          <w:rFonts w:ascii="Arial" w:eastAsia="Arial" w:hAnsi="Arial" w:cs="Arial"/>
          <w:sz w:val="24"/>
          <w:szCs w:val="24"/>
        </w:rPr>
        <w:t xml:space="preserve"> Kabupaten M</w:t>
      </w:r>
      <w:r w:rsidR="00646CC0">
        <w:rPr>
          <w:rFonts w:ascii="Arial" w:eastAsia="Arial" w:hAnsi="Arial" w:cs="Arial"/>
          <w:sz w:val="24"/>
          <w:szCs w:val="24"/>
        </w:rPr>
        <w:t>inahasa adalah sebagai berikut:</w:t>
      </w:r>
    </w:p>
    <w:p w14:paraId="2B18E8B2" w14:textId="77777777" w:rsidR="005C17A9" w:rsidRPr="00431802" w:rsidRDefault="005C17A9" w:rsidP="00646CC0">
      <w:pPr>
        <w:numPr>
          <w:ilvl w:val="0"/>
          <w:numId w:val="26"/>
        </w:numPr>
        <w:tabs>
          <w:tab w:val="left" w:pos="620"/>
        </w:tabs>
        <w:spacing w:after="0" w:line="240" w:lineRule="auto"/>
        <w:ind w:left="620" w:hanging="360"/>
        <w:contextualSpacing/>
        <w:rPr>
          <w:rFonts w:ascii="Arial" w:eastAsia="Arial" w:hAnsi="Arial" w:cs="Arial"/>
          <w:bCs/>
          <w:sz w:val="24"/>
          <w:szCs w:val="24"/>
        </w:rPr>
      </w:pPr>
      <w:r w:rsidRPr="00431802">
        <w:rPr>
          <w:rFonts w:ascii="Arial" w:eastAsia="Arial" w:hAnsi="Arial" w:cs="Arial"/>
          <w:bCs/>
          <w:sz w:val="24"/>
          <w:szCs w:val="24"/>
        </w:rPr>
        <w:t>VISI</w:t>
      </w:r>
    </w:p>
    <w:p w14:paraId="75A3BB05" w14:textId="77777777" w:rsidR="005C17A9" w:rsidRDefault="005C17A9" w:rsidP="00646CC0">
      <w:pPr>
        <w:spacing w:line="240" w:lineRule="auto"/>
        <w:contextualSpacing/>
        <w:rPr>
          <w:rFonts w:ascii="Arial" w:eastAsia="Arial" w:hAnsi="Arial" w:cs="Arial"/>
          <w:b/>
          <w:bCs/>
          <w:sz w:val="24"/>
          <w:szCs w:val="24"/>
        </w:rPr>
      </w:pPr>
    </w:p>
    <w:p w14:paraId="254A9E29" w14:textId="77777777" w:rsidR="005C17A9" w:rsidRPr="002875CB" w:rsidRDefault="002875CB" w:rsidP="00646CC0">
      <w:pPr>
        <w:spacing w:line="240" w:lineRule="auto"/>
        <w:ind w:left="620"/>
        <w:contextualSpacing/>
        <w:rPr>
          <w:rFonts w:ascii="Arial" w:eastAsia="Arial" w:hAnsi="Arial" w:cs="Arial"/>
          <w:b/>
          <w:bCs/>
          <w:sz w:val="24"/>
          <w:szCs w:val="24"/>
        </w:rPr>
      </w:pPr>
      <w:r>
        <w:rPr>
          <w:rFonts w:ascii="Arial" w:eastAsia="Arial" w:hAnsi="Arial" w:cs="Arial"/>
          <w:b/>
          <w:sz w:val="24"/>
          <w:szCs w:val="24"/>
        </w:rPr>
        <w:t>“</w:t>
      </w:r>
      <w:r w:rsidR="005C17A9" w:rsidRPr="002875CB">
        <w:rPr>
          <w:rFonts w:ascii="Arial" w:eastAsia="Arial" w:hAnsi="Arial" w:cs="Arial"/>
          <w:b/>
          <w:sz w:val="24"/>
          <w:szCs w:val="24"/>
        </w:rPr>
        <w:t>Minahasa Maju Dalam Ekonomi dan Budaya, Berdaulat, Adil dan Sejahtera</w:t>
      </w:r>
      <w:r>
        <w:rPr>
          <w:rFonts w:ascii="Arial" w:eastAsia="Arial" w:hAnsi="Arial" w:cs="Arial"/>
          <w:b/>
          <w:sz w:val="24"/>
          <w:szCs w:val="24"/>
        </w:rPr>
        <w:t>”</w:t>
      </w:r>
    </w:p>
    <w:p w14:paraId="3AA261BD" w14:textId="77777777" w:rsidR="005C17A9" w:rsidRDefault="005C17A9" w:rsidP="00646CC0">
      <w:pPr>
        <w:spacing w:line="240" w:lineRule="auto"/>
        <w:contextualSpacing/>
        <w:rPr>
          <w:rFonts w:ascii="Arial" w:eastAsia="Arial" w:hAnsi="Arial" w:cs="Arial"/>
          <w:b/>
          <w:bCs/>
          <w:sz w:val="24"/>
          <w:szCs w:val="24"/>
        </w:rPr>
      </w:pPr>
    </w:p>
    <w:p w14:paraId="028C5725" w14:textId="77777777" w:rsidR="005C17A9" w:rsidRPr="00431802" w:rsidRDefault="005C17A9" w:rsidP="00646CC0">
      <w:pPr>
        <w:numPr>
          <w:ilvl w:val="0"/>
          <w:numId w:val="26"/>
        </w:numPr>
        <w:tabs>
          <w:tab w:val="left" w:pos="620"/>
        </w:tabs>
        <w:spacing w:after="0" w:line="240" w:lineRule="auto"/>
        <w:ind w:left="620" w:hanging="360"/>
        <w:contextualSpacing/>
        <w:rPr>
          <w:rFonts w:ascii="Arial" w:eastAsia="Arial" w:hAnsi="Arial" w:cs="Arial"/>
          <w:bCs/>
          <w:sz w:val="24"/>
          <w:szCs w:val="24"/>
        </w:rPr>
      </w:pPr>
      <w:r w:rsidRPr="00431802">
        <w:rPr>
          <w:rFonts w:ascii="Arial" w:eastAsia="Arial" w:hAnsi="Arial" w:cs="Arial"/>
          <w:bCs/>
          <w:sz w:val="24"/>
          <w:szCs w:val="24"/>
        </w:rPr>
        <w:t>MISI</w:t>
      </w:r>
    </w:p>
    <w:p w14:paraId="5CF7E4DB" w14:textId="77777777" w:rsidR="005C17A9" w:rsidRPr="00431802" w:rsidRDefault="005C17A9" w:rsidP="00646CC0">
      <w:pPr>
        <w:numPr>
          <w:ilvl w:val="1"/>
          <w:numId w:val="26"/>
        </w:numPr>
        <w:tabs>
          <w:tab w:val="left" w:pos="1160"/>
        </w:tabs>
        <w:spacing w:after="0" w:line="240" w:lineRule="auto"/>
        <w:ind w:left="1160" w:right="260" w:hanging="449"/>
        <w:contextualSpacing/>
        <w:rPr>
          <w:rFonts w:ascii="Arial" w:eastAsia="Arial" w:hAnsi="Arial" w:cs="Arial"/>
          <w:bCs/>
          <w:sz w:val="24"/>
          <w:szCs w:val="24"/>
        </w:rPr>
      </w:pPr>
      <w:r w:rsidRPr="00431802">
        <w:rPr>
          <w:rFonts w:ascii="Arial" w:eastAsia="Arial" w:hAnsi="Arial" w:cs="Arial"/>
          <w:sz w:val="24"/>
          <w:szCs w:val="24"/>
        </w:rPr>
        <w:t>Meningkatkan Pembangunan Sumber Daya Manusia yang Berbudaya dan Berdaya Saing</w:t>
      </w:r>
    </w:p>
    <w:p w14:paraId="2D138B2A" w14:textId="77777777" w:rsidR="005C17A9" w:rsidRPr="00431802" w:rsidRDefault="005C17A9" w:rsidP="00646CC0">
      <w:pPr>
        <w:numPr>
          <w:ilvl w:val="1"/>
          <w:numId w:val="26"/>
        </w:numPr>
        <w:tabs>
          <w:tab w:val="left" w:pos="1160"/>
        </w:tabs>
        <w:spacing w:after="0" w:line="240" w:lineRule="auto"/>
        <w:ind w:left="1160" w:right="260" w:hanging="449"/>
        <w:contextualSpacing/>
        <w:rPr>
          <w:rFonts w:ascii="Arial" w:eastAsia="Arial" w:hAnsi="Arial" w:cs="Arial"/>
          <w:bCs/>
          <w:sz w:val="24"/>
          <w:szCs w:val="24"/>
        </w:rPr>
      </w:pPr>
      <w:r w:rsidRPr="00431802">
        <w:rPr>
          <w:rFonts w:ascii="Arial" w:eastAsia="Arial" w:hAnsi="Arial" w:cs="Arial"/>
          <w:sz w:val="24"/>
          <w:szCs w:val="24"/>
        </w:rPr>
        <w:t>Mewujudkan Kemandirian Ekonomi dengan mendorong Sektor Pertanian, Perikanan, dan Pariwisata.</w:t>
      </w:r>
    </w:p>
    <w:p w14:paraId="61CEA06C" w14:textId="77777777" w:rsidR="005C17A9" w:rsidRPr="00431802" w:rsidRDefault="005C17A9" w:rsidP="00646CC0">
      <w:pPr>
        <w:numPr>
          <w:ilvl w:val="1"/>
          <w:numId w:val="26"/>
        </w:numPr>
        <w:tabs>
          <w:tab w:val="left" w:pos="1160"/>
        </w:tabs>
        <w:spacing w:after="0" w:line="240" w:lineRule="auto"/>
        <w:ind w:left="1160" w:right="260" w:hanging="449"/>
        <w:contextualSpacing/>
        <w:rPr>
          <w:rFonts w:ascii="Arial" w:eastAsia="Arial" w:hAnsi="Arial" w:cs="Arial"/>
          <w:bCs/>
          <w:sz w:val="24"/>
          <w:szCs w:val="24"/>
        </w:rPr>
      </w:pPr>
      <w:r w:rsidRPr="00431802">
        <w:rPr>
          <w:rFonts w:ascii="Arial" w:eastAsia="Arial" w:hAnsi="Arial" w:cs="Arial"/>
          <w:sz w:val="24"/>
          <w:szCs w:val="24"/>
        </w:rPr>
        <w:t>Mewujudkan Pengembangan Kewilayahan dengan Prinsip Pembangunan Berkelanjutan</w:t>
      </w:r>
    </w:p>
    <w:p w14:paraId="4EED4B17" w14:textId="77777777" w:rsidR="005C17A9" w:rsidRPr="00431802" w:rsidRDefault="005C17A9" w:rsidP="00646CC0">
      <w:pPr>
        <w:numPr>
          <w:ilvl w:val="1"/>
          <w:numId w:val="26"/>
        </w:numPr>
        <w:tabs>
          <w:tab w:val="left" w:pos="1160"/>
        </w:tabs>
        <w:spacing w:after="0" w:line="240" w:lineRule="auto"/>
        <w:ind w:left="1160" w:hanging="449"/>
        <w:contextualSpacing/>
        <w:rPr>
          <w:rFonts w:ascii="Arial" w:eastAsia="Arial" w:hAnsi="Arial" w:cs="Arial"/>
          <w:bCs/>
          <w:sz w:val="24"/>
          <w:szCs w:val="24"/>
        </w:rPr>
      </w:pPr>
      <w:r w:rsidRPr="00431802">
        <w:rPr>
          <w:rFonts w:ascii="Arial" w:eastAsia="Arial" w:hAnsi="Arial" w:cs="Arial"/>
          <w:sz w:val="24"/>
          <w:szCs w:val="24"/>
        </w:rPr>
        <w:t>Meningkatkan Pemerataan Kesejahteraan Masyarakat yang Berkeadilan</w:t>
      </w:r>
    </w:p>
    <w:p w14:paraId="006694DD" w14:textId="77777777" w:rsidR="005C17A9" w:rsidRPr="00431802" w:rsidRDefault="005C17A9" w:rsidP="00646CC0">
      <w:pPr>
        <w:numPr>
          <w:ilvl w:val="1"/>
          <w:numId w:val="26"/>
        </w:numPr>
        <w:tabs>
          <w:tab w:val="left" w:pos="1160"/>
        </w:tabs>
        <w:spacing w:after="0" w:line="240" w:lineRule="auto"/>
        <w:ind w:left="1160" w:right="260" w:hanging="449"/>
        <w:contextualSpacing/>
        <w:rPr>
          <w:rFonts w:ascii="Arial" w:eastAsia="Arial" w:hAnsi="Arial" w:cs="Arial"/>
          <w:bCs/>
          <w:sz w:val="24"/>
          <w:szCs w:val="24"/>
        </w:rPr>
      </w:pPr>
      <w:r w:rsidRPr="00431802">
        <w:rPr>
          <w:rFonts w:ascii="Arial" w:eastAsia="Arial" w:hAnsi="Arial" w:cs="Arial"/>
          <w:sz w:val="24"/>
          <w:szCs w:val="24"/>
        </w:rPr>
        <w:t>Memantapkan Managemen Birokrasi yang Profesional melalui Tata Kelola Pemerintahan yang Baik</w:t>
      </w:r>
    </w:p>
    <w:p w14:paraId="7A699E26" w14:textId="77777777" w:rsidR="005C17A9" w:rsidRPr="004F220C" w:rsidRDefault="005C17A9" w:rsidP="005C17A9">
      <w:pPr>
        <w:spacing w:after="0" w:line="360" w:lineRule="auto"/>
        <w:ind w:left="360"/>
        <w:jc w:val="both"/>
        <w:rPr>
          <w:rFonts w:ascii="Bookman Old Style" w:eastAsia="Calibri" w:hAnsi="Bookman Old Style" w:cs="Times New Roman"/>
          <w:b/>
          <w:sz w:val="24"/>
          <w:szCs w:val="24"/>
        </w:rPr>
      </w:pPr>
    </w:p>
    <w:p w14:paraId="40E51D07" w14:textId="77777777" w:rsidR="00A2451E" w:rsidRPr="004F220C" w:rsidRDefault="00A2451E" w:rsidP="007305B4">
      <w:pPr>
        <w:spacing w:line="360" w:lineRule="auto"/>
        <w:ind w:left="360"/>
        <w:jc w:val="both"/>
        <w:rPr>
          <w:rFonts w:ascii="Bookman Old Style" w:eastAsia="Calibri" w:hAnsi="Bookman Old Style" w:cs="Times New Roman"/>
          <w:sz w:val="24"/>
          <w:szCs w:val="24"/>
          <w:lang w:val="id-ID"/>
        </w:rPr>
      </w:pPr>
      <w:r w:rsidRPr="004F220C">
        <w:rPr>
          <w:rFonts w:ascii="Bookman Old Style" w:eastAsia="Calibri" w:hAnsi="Bookman Old Style" w:cs="Times New Roman"/>
          <w:sz w:val="24"/>
          <w:szCs w:val="24"/>
        </w:rPr>
        <w:t>R</w:t>
      </w:r>
      <w:r w:rsidRPr="004F220C">
        <w:rPr>
          <w:rFonts w:ascii="Bookman Old Style" w:eastAsia="Calibri" w:hAnsi="Bookman Old Style" w:cs="Times New Roman"/>
          <w:sz w:val="24"/>
          <w:szCs w:val="24"/>
          <w:lang w:val="id-ID"/>
        </w:rPr>
        <w:t xml:space="preserve">encana Kinerja Tahunan </w:t>
      </w:r>
      <w:r w:rsidR="002731E3" w:rsidRPr="004F220C">
        <w:rPr>
          <w:rFonts w:ascii="Bookman Old Style" w:hAnsi="Bookman Old Style" w:cs="Times New Roman"/>
          <w:sz w:val="24"/>
          <w:szCs w:val="24"/>
          <w:lang w:val="id-ID"/>
        </w:rPr>
        <w:t>Dinas Pendidikan</w:t>
      </w:r>
      <w:r w:rsidRPr="004F220C">
        <w:rPr>
          <w:rFonts w:ascii="Bookman Old Style" w:hAnsi="Bookman Old Style" w:cs="Times New Roman"/>
          <w:sz w:val="24"/>
          <w:szCs w:val="24"/>
          <w:lang w:val="id-ID"/>
        </w:rPr>
        <w:t xml:space="preserve"> Kabupaten Min</w:t>
      </w:r>
      <w:r w:rsidR="00345DCA" w:rsidRPr="004F220C">
        <w:rPr>
          <w:rFonts w:ascii="Bookman Old Style" w:hAnsi="Bookman Old Style" w:cs="Times New Roman"/>
          <w:sz w:val="24"/>
          <w:szCs w:val="24"/>
        </w:rPr>
        <w:t>a</w:t>
      </w:r>
      <w:r w:rsidRPr="004F220C">
        <w:rPr>
          <w:rFonts w:ascii="Bookman Old Style" w:hAnsi="Bookman Old Style" w:cs="Times New Roman"/>
          <w:sz w:val="24"/>
          <w:szCs w:val="24"/>
          <w:lang w:val="id-ID"/>
        </w:rPr>
        <w:t>hasa</w:t>
      </w:r>
      <w:r w:rsidRPr="004F220C">
        <w:rPr>
          <w:rFonts w:ascii="Bookman Old Style" w:eastAsia="Calibri" w:hAnsi="Bookman Old Style" w:cs="Times New Roman"/>
          <w:sz w:val="24"/>
          <w:szCs w:val="24"/>
        </w:rPr>
        <w:t xml:space="preserve"> </w:t>
      </w:r>
      <w:r w:rsidRPr="004F220C">
        <w:rPr>
          <w:rFonts w:ascii="Bookman Old Style" w:eastAsia="Calibri" w:hAnsi="Bookman Old Style" w:cs="Times New Roman"/>
          <w:sz w:val="24"/>
          <w:szCs w:val="24"/>
          <w:lang w:val="id-ID"/>
        </w:rPr>
        <w:t xml:space="preserve">disusun berdasarkan Rencana Pembangunan Jangka Menengah </w:t>
      </w:r>
      <w:r w:rsidR="00361B53" w:rsidRPr="004F220C">
        <w:rPr>
          <w:rFonts w:ascii="Bookman Old Style" w:hAnsi="Bookman Old Style" w:cs="Times New Roman"/>
          <w:sz w:val="24"/>
          <w:szCs w:val="24"/>
        </w:rPr>
        <w:t>Daerah</w:t>
      </w:r>
      <w:r w:rsidRPr="004F220C">
        <w:rPr>
          <w:rFonts w:ascii="Bookman Old Style" w:eastAsia="Calibri" w:hAnsi="Bookman Old Style" w:cs="Times New Roman"/>
          <w:sz w:val="24"/>
          <w:szCs w:val="24"/>
          <w:lang w:val="id-ID"/>
        </w:rPr>
        <w:t xml:space="preserve"> (RPJM</w:t>
      </w:r>
      <w:r w:rsidR="00361B53" w:rsidRPr="004F220C">
        <w:rPr>
          <w:rFonts w:ascii="Bookman Old Style" w:hAnsi="Bookman Old Style" w:cs="Times New Roman"/>
          <w:sz w:val="24"/>
          <w:szCs w:val="24"/>
        </w:rPr>
        <w:t>D</w:t>
      </w:r>
      <w:r w:rsidRPr="004F220C">
        <w:rPr>
          <w:rFonts w:ascii="Bookman Old Style" w:eastAsia="Calibri" w:hAnsi="Bookman Old Style" w:cs="Times New Roman"/>
          <w:sz w:val="24"/>
          <w:szCs w:val="24"/>
          <w:lang w:val="id-ID"/>
        </w:rPr>
        <w:t xml:space="preserve">) bidang pendidikan tahun </w:t>
      </w:r>
      <w:r w:rsidR="00A00DF4" w:rsidRPr="004F220C">
        <w:rPr>
          <w:rFonts w:ascii="Bookman Old Style" w:eastAsia="Calibri" w:hAnsi="Bookman Old Style" w:cs="Times New Roman"/>
          <w:sz w:val="24"/>
          <w:szCs w:val="24"/>
          <w:lang w:val="id-ID"/>
        </w:rPr>
        <w:t>2018-2023</w:t>
      </w:r>
      <w:r w:rsidRPr="004F220C">
        <w:rPr>
          <w:rFonts w:ascii="Bookman Old Style" w:eastAsia="Calibri" w:hAnsi="Bookman Old Style" w:cs="Times New Roman"/>
          <w:sz w:val="24"/>
          <w:szCs w:val="24"/>
          <w:lang w:val="id-ID"/>
        </w:rPr>
        <w:t xml:space="preserve">. Program dan kegiatan yang dilaksanakan mengacu pada Rencana Strategis </w:t>
      </w:r>
      <w:r w:rsidR="008B1661" w:rsidRPr="004F220C">
        <w:rPr>
          <w:rFonts w:ascii="Bookman Old Style" w:eastAsia="Calibri" w:hAnsi="Bookman Old Style" w:cs="Times New Roman"/>
          <w:sz w:val="24"/>
          <w:szCs w:val="24"/>
          <w:lang w:val="id-ID"/>
        </w:rPr>
        <w:t>OPD</w:t>
      </w:r>
      <w:r w:rsidRPr="004F220C">
        <w:rPr>
          <w:rFonts w:ascii="Bookman Old Style" w:eastAsia="Calibri" w:hAnsi="Bookman Old Style" w:cs="Times New Roman"/>
          <w:sz w:val="24"/>
          <w:szCs w:val="24"/>
          <w:lang w:val="id-ID"/>
        </w:rPr>
        <w:t xml:space="preserve"> Tahun </w:t>
      </w:r>
      <w:r w:rsidR="00E46F49" w:rsidRPr="004F220C">
        <w:rPr>
          <w:rFonts w:ascii="Bookman Old Style" w:hAnsi="Bookman Old Style" w:cs="Times New Roman"/>
          <w:sz w:val="24"/>
          <w:szCs w:val="24"/>
          <w:lang w:val="id-ID"/>
        </w:rPr>
        <w:t>201</w:t>
      </w:r>
      <w:r w:rsidR="00A00DF4" w:rsidRPr="004F220C">
        <w:rPr>
          <w:rFonts w:ascii="Bookman Old Style" w:hAnsi="Bookman Old Style" w:cs="Times New Roman"/>
          <w:sz w:val="24"/>
          <w:szCs w:val="24"/>
        </w:rPr>
        <w:t>8</w:t>
      </w:r>
      <w:r w:rsidR="00361B53" w:rsidRPr="004F220C">
        <w:rPr>
          <w:rFonts w:ascii="Bookman Old Style" w:hAnsi="Bookman Old Style" w:cs="Times New Roman"/>
          <w:sz w:val="24"/>
          <w:szCs w:val="24"/>
          <w:lang w:val="id-ID"/>
        </w:rPr>
        <w:t xml:space="preserve"> - </w:t>
      </w:r>
      <w:r w:rsidR="00A00DF4" w:rsidRPr="004F220C">
        <w:rPr>
          <w:rFonts w:ascii="Bookman Old Style" w:hAnsi="Bookman Old Style" w:cs="Times New Roman"/>
          <w:sz w:val="24"/>
          <w:szCs w:val="24"/>
          <w:lang w:val="id-ID"/>
        </w:rPr>
        <w:t>2023</w:t>
      </w:r>
      <w:r w:rsidRPr="004F220C">
        <w:rPr>
          <w:rFonts w:ascii="Bookman Old Style" w:eastAsia="Calibri" w:hAnsi="Bookman Old Style" w:cs="Times New Roman"/>
          <w:sz w:val="24"/>
          <w:szCs w:val="24"/>
          <w:lang w:val="id-ID"/>
        </w:rPr>
        <w:t>.</w:t>
      </w:r>
    </w:p>
    <w:p w14:paraId="30977C1F" w14:textId="77777777" w:rsidR="00A2451E" w:rsidRPr="004F220C" w:rsidRDefault="00A2451E" w:rsidP="007305B4">
      <w:pPr>
        <w:spacing w:line="360" w:lineRule="auto"/>
        <w:ind w:left="360"/>
        <w:jc w:val="both"/>
        <w:rPr>
          <w:rFonts w:ascii="Bookman Old Style" w:eastAsia="Calibri" w:hAnsi="Bookman Old Style" w:cs="Times New Roman"/>
          <w:sz w:val="24"/>
          <w:szCs w:val="24"/>
          <w:lang w:val="id-ID"/>
        </w:rPr>
      </w:pPr>
      <w:r w:rsidRPr="004F220C">
        <w:rPr>
          <w:rFonts w:ascii="Bookman Old Style" w:eastAsia="Calibri" w:hAnsi="Bookman Old Style" w:cs="Times New Roman"/>
          <w:sz w:val="24"/>
          <w:szCs w:val="24"/>
          <w:lang w:val="id-ID"/>
        </w:rPr>
        <w:t xml:space="preserve">Sesuai dengan Rencana Startegis </w:t>
      </w:r>
      <w:r w:rsidR="002731E3" w:rsidRPr="004F220C">
        <w:rPr>
          <w:rFonts w:ascii="Bookman Old Style" w:hAnsi="Bookman Old Style" w:cs="Times New Roman"/>
          <w:sz w:val="24"/>
          <w:szCs w:val="24"/>
          <w:lang w:val="id-ID"/>
        </w:rPr>
        <w:t>Dinas Pendidikan</w:t>
      </w:r>
      <w:r w:rsidR="00AA0283" w:rsidRPr="004F220C">
        <w:rPr>
          <w:rFonts w:ascii="Bookman Old Style" w:hAnsi="Bookman Old Style" w:cs="Times New Roman"/>
          <w:sz w:val="24"/>
          <w:szCs w:val="24"/>
        </w:rPr>
        <w:t xml:space="preserve"> </w:t>
      </w:r>
      <w:r w:rsidRPr="004F220C">
        <w:rPr>
          <w:rFonts w:ascii="Bookman Old Style" w:eastAsia="Calibri" w:hAnsi="Bookman Old Style" w:cs="Times New Roman"/>
          <w:sz w:val="24"/>
          <w:szCs w:val="24"/>
          <w:lang w:val="id-ID"/>
        </w:rPr>
        <w:t xml:space="preserve">Tahun </w:t>
      </w:r>
      <w:r w:rsidR="00A00DF4" w:rsidRPr="004F220C">
        <w:rPr>
          <w:rFonts w:ascii="Bookman Old Style" w:eastAsia="Calibri" w:hAnsi="Bookman Old Style" w:cs="Times New Roman"/>
          <w:sz w:val="24"/>
          <w:szCs w:val="24"/>
          <w:lang w:val="id-ID"/>
        </w:rPr>
        <w:t>2018-2023</w:t>
      </w:r>
      <w:r w:rsidRPr="004F220C">
        <w:rPr>
          <w:rFonts w:ascii="Bookman Old Style" w:eastAsia="Calibri" w:hAnsi="Bookman Old Style" w:cs="Times New Roman"/>
          <w:sz w:val="24"/>
          <w:szCs w:val="24"/>
          <w:lang w:val="id-ID"/>
        </w:rPr>
        <w:t xml:space="preserve">, </w:t>
      </w:r>
      <w:r w:rsidR="002731E3" w:rsidRPr="004F220C">
        <w:rPr>
          <w:rFonts w:ascii="Bookman Old Style" w:hAnsi="Bookman Old Style" w:cs="Times New Roman"/>
          <w:sz w:val="24"/>
          <w:szCs w:val="24"/>
          <w:lang w:val="id-ID"/>
        </w:rPr>
        <w:t>Dinas Pendidikan</w:t>
      </w:r>
      <w:r w:rsidR="00361B53" w:rsidRPr="004F220C">
        <w:rPr>
          <w:rFonts w:ascii="Bookman Old Style" w:hAnsi="Bookman Old Style" w:cs="Times New Roman"/>
          <w:sz w:val="24"/>
          <w:szCs w:val="24"/>
          <w:lang w:val="id-ID"/>
        </w:rPr>
        <w:t xml:space="preserve"> Kabupaten Minahasa</w:t>
      </w:r>
      <w:r w:rsidRPr="004F220C">
        <w:rPr>
          <w:rFonts w:ascii="Bookman Old Style" w:eastAsia="Calibri" w:hAnsi="Bookman Old Style" w:cs="Times New Roman"/>
          <w:sz w:val="24"/>
          <w:szCs w:val="24"/>
          <w:lang w:val="id-ID"/>
        </w:rPr>
        <w:t xml:space="preserve"> melaksanakan Kebijakan Pembangunan </w:t>
      </w:r>
      <w:r w:rsidRPr="004F220C">
        <w:rPr>
          <w:rFonts w:ascii="Bookman Old Style" w:eastAsia="Calibri" w:hAnsi="Bookman Old Style" w:cs="Times New Roman"/>
          <w:sz w:val="24"/>
          <w:szCs w:val="24"/>
          <w:lang w:val="id-ID"/>
        </w:rPr>
        <w:lastRenderedPageBreak/>
        <w:t xml:space="preserve">Pendidikan Nasional </w:t>
      </w:r>
      <w:r w:rsidR="00361B53" w:rsidRPr="004F220C">
        <w:rPr>
          <w:rFonts w:ascii="Bookman Old Style" w:hAnsi="Bookman Old Style" w:cs="Times New Roman"/>
          <w:sz w:val="24"/>
          <w:szCs w:val="24"/>
          <w:lang w:val="id-ID"/>
        </w:rPr>
        <w:t xml:space="preserve">dan Pembangunan Daerah </w:t>
      </w:r>
      <w:r w:rsidRPr="004F220C">
        <w:rPr>
          <w:rFonts w:ascii="Bookman Old Style" w:eastAsia="Calibri" w:hAnsi="Bookman Old Style" w:cs="Times New Roman"/>
          <w:sz w:val="24"/>
          <w:szCs w:val="24"/>
          <w:lang w:val="id-ID"/>
        </w:rPr>
        <w:t>yang mengarah kepada Pelayanan Prima Pendidikan dengan Tujuan Strategis:</w:t>
      </w:r>
    </w:p>
    <w:p w14:paraId="3E817E4A" w14:textId="77777777" w:rsidR="00A2451E" w:rsidRPr="004F220C" w:rsidRDefault="00A2451E" w:rsidP="007305B4">
      <w:pPr>
        <w:spacing w:line="360" w:lineRule="auto"/>
        <w:ind w:left="900" w:hanging="540"/>
        <w:jc w:val="both"/>
        <w:rPr>
          <w:rFonts w:ascii="Bookman Old Style" w:eastAsia="Calibri" w:hAnsi="Bookman Old Style" w:cs="Times New Roman"/>
          <w:sz w:val="24"/>
          <w:szCs w:val="24"/>
          <w:lang w:val="id-ID"/>
        </w:rPr>
      </w:pPr>
      <w:r w:rsidRPr="004F220C">
        <w:rPr>
          <w:rFonts w:ascii="Bookman Old Style" w:eastAsia="Calibri" w:hAnsi="Bookman Old Style" w:cs="Times New Roman"/>
          <w:sz w:val="24"/>
          <w:szCs w:val="24"/>
          <w:lang w:val="id-ID"/>
        </w:rPr>
        <w:t xml:space="preserve">T1. </w:t>
      </w:r>
      <w:r w:rsidRPr="004F220C">
        <w:rPr>
          <w:rFonts w:ascii="Bookman Old Style" w:eastAsia="Calibri" w:hAnsi="Bookman Old Style" w:cs="Times New Roman"/>
          <w:sz w:val="24"/>
          <w:szCs w:val="24"/>
          <w:lang w:val="id-ID"/>
        </w:rPr>
        <w:tab/>
      </w:r>
      <w:r w:rsidR="00A00DF4" w:rsidRPr="004F220C">
        <w:rPr>
          <w:rFonts w:ascii="Bookman Old Style" w:hAnsi="Bookman Old Style" w:cs="Arial"/>
          <w:b/>
          <w:sz w:val="24"/>
          <w:szCs w:val="24"/>
          <w:lang w:val="id-ID"/>
        </w:rPr>
        <w:t>Meningkatkan Kualitas Sumber Daya Manusia</w:t>
      </w:r>
    </w:p>
    <w:p w14:paraId="08D6AC3C" w14:textId="77777777" w:rsidR="00A2451E" w:rsidRPr="004F220C" w:rsidRDefault="00A2451E" w:rsidP="007305B4">
      <w:pPr>
        <w:spacing w:line="360" w:lineRule="auto"/>
        <w:ind w:left="900" w:hanging="540"/>
        <w:jc w:val="both"/>
        <w:rPr>
          <w:rFonts w:ascii="Bookman Old Style" w:eastAsia="Calibri" w:hAnsi="Bookman Old Style" w:cs="Times New Roman"/>
          <w:sz w:val="24"/>
          <w:szCs w:val="24"/>
          <w:lang w:val="id-ID"/>
        </w:rPr>
      </w:pPr>
      <w:r w:rsidRPr="004F220C">
        <w:rPr>
          <w:rFonts w:ascii="Bookman Old Style" w:eastAsia="Calibri" w:hAnsi="Bookman Old Style" w:cs="Times New Roman"/>
          <w:sz w:val="24"/>
          <w:szCs w:val="24"/>
          <w:lang w:val="id-ID"/>
        </w:rPr>
        <w:t xml:space="preserve">T2. </w:t>
      </w:r>
      <w:r w:rsidRPr="004F220C">
        <w:rPr>
          <w:rFonts w:ascii="Bookman Old Style" w:eastAsia="Calibri" w:hAnsi="Bookman Old Style" w:cs="Times New Roman"/>
          <w:sz w:val="24"/>
          <w:szCs w:val="24"/>
          <w:lang w:val="id-ID"/>
        </w:rPr>
        <w:tab/>
      </w:r>
      <w:r w:rsidR="00A00DF4" w:rsidRPr="004F220C">
        <w:rPr>
          <w:rFonts w:ascii="Bookman Old Style" w:hAnsi="Bookman Old Style" w:cs="Arial"/>
          <w:sz w:val="24"/>
          <w:szCs w:val="24"/>
        </w:rPr>
        <w:t xml:space="preserve">Meningkatnya </w:t>
      </w:r>
      <w:r w:rsidR="00A00DF4" w:rsidRPr="004F220C">
        <w:rPr>
          <w:rFonts w:ascii="Bookman Old Style" w:hAnsi="Bookman Old Style" w:cs="Arial"/>
          <w:sz w:val="24"/>
          <w:szCs w:val="24"/>
          <w:lang w:val="id-ID"/>
        </w:rPr>
        <w:t xml:space="preserve">Tingkat dan Mutu </w:t>
      </w:r>
      <w:r w:rsidR="00A00DF4" w:rsidRPr="004F220C">
        <w:rPr>
          <w:rFonts w:ascii="Bookman Old Style" w:hAnsi="Bookman Old Style" w:cs="Arial"/>
          <w:sz w:val="24"/>
          <w:szCs w:val="24"/>
        </w:rPr>
        <w:t>Pendidikan</w:t>
      </w:r>
      <w:r w:rsidRPr="004F220C">
        <w:rPr>
          <w:rFonts w:ascii="Bookman Old Style" w:eastAsia="Calibri" w:hAnsi="Bookman Old Style" w:cs="Times New Roman"/>
          <w:sz w:val="24"/>
          <w:szCs w:val="24"/>
          <w:lang w:val="id-ID"/>
        </w:rPr>
        <w:t xml:space="preserve">. </w:t>
      </w:r>
    </w:p>
    <w:p w14:paraId="2E9A3AFC" w14:textId="77777777" w:rsidR="00A2451E" w:rsidRPr="004F220C" w:rsidRDefault="00A2451E" w:rsidP="007305B4">
      <w:pPr>
        <w:spacing w:line="360" w:lineRule="auto"/>
        <w:ind w:left="360"/>
        <w:contextualSpacing/>
        <w:jc w:val="both"/>
        <w:rPr>
          <w:rFonts w:ascii="Bookman Old Style" w:eastAsia="Calibri" w:hAnsi="Bookman Old Style" w:cs="Times New Roman"/>
          <w:sz w:val="24"/>
          <w:szCs w:val="24"/>
          <w:lang w:val="id-ID"/>
        </w:rPr>
      </w:pPr>
      <w:r w:rsidRPr="004F220C">
        <w:rPr>
          <w:rFonts w:ascii="Bookman Old Style" w:eastAsia="Calibri" w:hAnsi="Bookman Old Style" w:cs="Times New Roman"/>
          <w:sz w:val="24"/>
          <w:szCs w:val="24"/>
          <w:lang w:val="id-ID"/>
        </w:rPr>
        <w:t xml:space="preserve">Dengan mengacu pada kebijakan  tersebut, </w:t>
      </w:r>
      <w:r w:rsidR="002731E3" w:rsidRPr="004F220C">
        <w:rPr>
          <w:rFonts w:ascii="Bookman Old Style" w:hAnsi="Bookman Old Style" w:cs="Times New Roman"/>
          <w:sz w:val="24"/>
          <w:szCs w:val="24"/>
          <w:lang w:val="id-ID"/>
        </w:rPr>
        <w:t>Dinas Pendidikan</w:t>
      </w:r>
      <w:r w:rsidRPr="004F220C">
        <w:rPr>
          <w:rFonts w:ascii="Bookman Old Style" w:eastAsia="Calibri" w:hAnsi="Bookman Old Style" w:cs="Times New Roman"/>
          <w:sz w:val="24"/>
          <w:szCs w:val="24"/>
          <w:lang w:val="id-ID"/>
        </w:rPr>
        <w:t xml:space="preserve"> menetapkan program dan kegiatan yang perlu ditingkatkan dan dicapai oleh </w:t>
      </w:r>
      <w:r w:rsidR="00361B53" w:rsidRPr="004F220C">
        <w:rPr>
          <w:rFonts w:ascii="Bookman Old Style" w:hAnsi="Bookman Old Style" w:cs="Times New Roman"/>
          <w:sz w:val="24"/>
          <w:szCs w:val="24"/>
          <w:lang w:val="id-ID"/>
        </w:rPr>
        <w:t>Sekr</w:t>
      </w:r>
      <w:r w:rsidR="009F2703" w:rsidRPr="004F220C">
        <w:rPr>
          <w:rFonts w:ascii="Bookman Old Style" w:hAnsi="Bookman Old Style" w:cs="Times New Roman"/>
          <w:sz w:val="24"/>
          <w:szCs w:val="24"/>
          <w:lang w:val="id-ID"/>
        </w:rPr>
        <w:t>e</w:t>
      </w:r>
      <w:r w:rsidR="00361B53" w:rsidRPr="004F220C">
        <w:rPr>
          <w:rFonts w:ascii="Bookman Old Style" w:hAnsi="Bookman Old Style" w:cs="Times New Roman"/>
          <w:sz w:val="24"/>
          <w:szCs w:val="24"/>
          <w:lang w:val="id-ID"/>
        </w:rPr>
        <w:t xml:space="preserve">tariat, </w:t>
      </w:r>
      <w:r w:rsidR="00A00DF4" w:rsidRPr="004F220C">
        <w:rPr>
          <w:rFonts w:ascii="Bookman Old Style" w:eastAsia="Calibri" w:hAnsi="Bookman Old Style" w:cs="Times New Roman"/>
          <w:sz w:val="24"/>
          <w:szCs w:val="24"/>
          <w:lang w:val="id-ID"/>
        </w:rPr>
        <w:t>B</w:t>
      </w:r>
      <w:r w:rsidRPr="004F220C">
        <w:rPr>
          <w:rFonts w:ascii="Bookman Old Style" w:eastAsia="Calibri" w:hAnsi="Bookman Old Style" w:cs="Times New Roman"/>
          <w:sz w:val="24"/>
          <w:szCs w:val="24"/>
          <w:lang w:val="id-ID"/>
        </w:rPr>
        <w:t>i</w:t>
      </w:r>
      <w:r w:rsidR="00361B53" w:rsidRPr="004F220C">
        <w:rPr>
          <w:rFonts w:ascii="Bookman Old Style" w:hAnsi="Bookman Old Style" w:cs="Times New Roman"/>
          <w:sz w:val="24"/>
          <w:szCs w:val="24"/>
          <w:lang w:val="id-ID"/>
        </w:rPr>
        <w:t>dang-</w:t>
      </w:r>
      <w:r w:rsidR="00A00DF4" w:rsidRPr="004F220C">
        <w:rPr>
          <w:rFonts w:ascii="Bookman Old Style" w:hAnsi="Bookman Old Style" w:cs="Times New Roman"/>
          <w:sz w:val="24"/>
          <w:szCs w:val="24"/>
        </w:rPr>
        <w:t>B</w:t>
      </w:r>
      <w:r w:rsidR="00361B53" w:rsidRPr="004F220C">
        <w:rPr>
          <w:rFonts w:ascii="Bookman Old Style" w:hAnsi="Bookman Old Style" w:cs="Times New Roman"/>
          <w:sz w:val="24"/>
          <w:szCs w:val="24"/>
          <w:lang w:val="id-ID"/>
        </w:rPr>
        <w:t>idang</w:t>
      </w:r>
      <w:r w:rsidRPr="004F220C">
        <w:rPr>
          <w:rFonts w:ascii="Bookman Old Style" w:eastAsia="Calibri" w:hAnsi="Bookman Old Style" w:cs="Times New Roman"/>
          <w:sz w:val="24"/>
          <w:szCs w:val="24"/>
          <w:lang w:val="id-ID"/>
        </w:rPr>
        <w:t xml:space="preserve">, </w:t>
      </w:r>
      <w:r w:rsidR="00361B53" w:rsidRPr="004F220C">
        <w:rPr>
          <w:rFonts w:ascii="Bookman Old Style" w:hAnsi="Bookman Old Style" w:cs="Times New Roman"/>
          <w:sz w:val="24"/>
          <w:szCs w:val="24"/>
          <w:lang w:val="id-ID"/>
        </w:rPr>
        <w:t xml:space="preserve">Unit Pelaksana Teknis Dinas baik </w:t>
      </w:r>
      <w:r w:rsidR="00EC7BFC" w:rsidRPr="004F220C">
        <w:rPr>
          <w:rFonts w:ascii="Bookman Old Style" w:hAnsi="Bookman Old Style" w:cs="Times New Roman"/>
          <w:sz w:val="24"/>
          <w:szCs w:val="24"/>
          <w:lang w:val="id-ID"/>
        </w:rPr>
        <w:t xml:space="preserve">Pendidikan Formal </w:t>
      </w:r>
      <w:r w:rsidR="00361B53" w:rsidRPr="004F220C">
        <w:rPr>
          <w:rFonts w:ascii="Bookman Old Style" w:hAnsi="Bookman Old Style" w:cs="Times New Roman"/>
          <w:sz w:val="24"/>
          <w:szCs w:val="24"/>
          <w:lang w:val="id-ID"/>
        </w:rPr>
        <w:t>maupun</w:t>
      </w:r>
      <w:r w:rsidR="00EC7BFC" w:rsidRPr="004F220C">
        <w:rPr>
          <w:rFonts w:ascii="Bookman Old Style" w:hAnsi="Bookman Old Style" w:cs="Times New Roman"/>
          <w:sz w:val="24"/>
          <w:szCs w:val="24"/>
          <w:lang w:val="id-ID"/>
        </w:rPr>
        <w:t xml:space="preserve"> Pendidikan Non Formal</w:t>
      </w:r>
      <w:r w:rsidRPr="004F220C">
        <w:rPr>
          <w:rFonts w:ascii="Bookman Old Style" w:eastAsia="Calibri" w:hAnsi="Bookman Old Style" w:cs="Times New Roman"/>
          <w:sz w:val="24"/>
          <w:szCs w:val="24"/>
          <w:lang w:val="id-ID"/>
        </w:rPr>
        <w:t xml:space="preserve"> dalam rangka mencapai tujuan strategis tersebut.</w:t>
      </w:r>
    </w:p>
    <w:p w14:paraId="6DD5B06F" w14:textId="77777777" w:rsidR="00A2451E" w:rsidRPr="004F220C" w:rsidRDefault="00A2451E" w:rsidP="007305B4">
      <w:pPr>
        <w:spacing w:line="360" w:lineRule="auto"/>
        <w:ind w:left="360"/>
        <w:contextualSpacing/>
        <w:jc w:val="both"/>
        <w:rPr>
          <w:rFonts w:ascii="Bookman Old Style" w:eastAsia="Calibri" w:hAnsi="Bookman Old Style" w:cs="Times New Roman"/>
          <w:sz w:val="24"/>
          <w:szCs w:val="24"/>
          <w:lang w:val="id-ID"/>
        </w:rPr>
      </w:pPr>
      <w:r w:rsidRPr="004F220C">
        <w:rPr>
          <w:rFonts w:ascii="Bookman Old Style" w:eastAsia="Calibri" w:hAnsi="Bookman Old Style" w:cs="Times New Roman"/>
          <w:sz w:val="24"/>
          <w:szCs w:val="24"/>
          <w:lang w:val="id-ID"/>
        </w:rPr>
        <w:t>Dalam rangka memberikan pelayanan yang semakin baik, maka perlu adanya penjabaran sasaran strategis pada rencana kinerja tahunan.</w:t>
      </w:r>
    </w:p>
    <w:p w14:paraId="39DE78D4" w14:textId="56693EB2" w:rsidR="00A2451E" w:rsidRPr="004F220C" w:rsidRDefault="00A2451E" w:rsidP="007305B4">
      <w:pPr>
        <w:spacing w:line="360" w:lineRule="auto"/>
        <w:ind w:left="360"/>
        <w:jc w:val="both"/>
        <w:rPr>
          <w:rFonts w:ascii="Bookman Old Style" w:eastAsia="Calibri" w:hAnsi="Bookman Old Style" w:cs="Times New Roman"/>
          <w:sz w:val="24"/>
          <w:szCs w:val="24"/>
          <w:lang w:val="id-ID"/>
        </w:rPr>
      </w:pPr>
      <w:r w:rsidRPr="004F220C">
        <w:rPr>
          <w:rFonts w:ascii="Bookman Old Style" w:eastAsia="Calibri" w:hAnsi="Bookman Old Style" w:cs="Times New Roman"/>
          <w:sz w:val="24"/>
          <w:szCs w:val="24"/>
          <w:lang w:val="id-ID"/>
        </w:rPr>
        <w:t xml:space="preserve">Rencana Kinerja Tahunan dimulai dengan perumusan renstra yang berisi serangkaian target yang hendak dicapai dari Program Dukungan Manajemen dan Pelaksanaan Tugas Teknis Lainnya </w:t>
      </w:r>
      <w:r w:rsidR="00A85DAE" w:rsidRPr="004F220C">
        <w:rPr>
          <w:rFonts w:ascii="Bookman Old Style" w:hAnsi="Bookman Old Style" w:cs="Times New Roman"/>
          <w:sz w:val="24"/>
          <w:szCs w:val="24"/>
          <w:lang w:val="id-ID"/>
        </w:rPr>
        <w:t>Dinas</w:t>
      </w:r>
      <w:r w:rsidR="00D72A84" w:rsidRPr="004F220C">
        <w:rPr>
          <w:rFonts w:ascii="Bookman Old Style" w:eastAsia="Calibri" w:hAnsi="Bookman Old Style" w:cs="Times New Roman"/>
          <w:sz w:val="24"/>
          <w:szCs w:val="24"/>
          <w:lang w:val="id-ID"/>
        </w:rPr>
        <w:t xml:space="preserve"> Pendidikan</w:t>
      </w:r>
      <w:r w:rsidRPr="004F220C">
        <w:rPr>
          <w:rFonts w:ascii="Bookman Old Style" w:eastAsia="Calibri" w:hAnsi="Bookman Old Style" w:cs="Times New Roman"/>
          <w:sz w:val="24"/>
          <w:szCs w:val="24"/>
          <w:lang w:val="id-ID"/>
        </w:rPr>
        <w:t xml:space="preserve">. Sasaran strategis yang hendak dicapai </w:t>
      </w:r>
      <w:r w:rsidR="002731E3" w:rsidRPr="004F220C">
        <w:rPr>
          <w:rFonts w:ascii="Bookman Old Style" w:hAnsi="Bookman Old Style" w:cs="Times New Roman"/>
          <w:sz w:val="24"/>
          <w:szCs w:val="24"/>
          <w:lang w:val="id-ID"/>
        </w:rPr>
        <w:t>Dinas Pendidikan</w:t>
      </w:r>
      <w:r w:rsidRPr="004F220C">
        <w:rPr>
          <w:rFonts w:ascii="Bookman Old Style" w:eastAsia="Calibri" w:hAnsi="Bookman Old Style" w:cs="Times New Roman"/>
          <w:sz w:val="24"/>
          <w:szCs w:val="24"/>
          <w:lang w:val="id-ID"/>
        </w:rPr>
        <w:t xml:space="preserve"> berdasarkan Tujuan Strategis (T1) </w:t>
      </w:r>
      <w:r w:rsidR="00A00DF4" w:rsidRPr="004F220C">
        <w:rPr>
          <w:rFonts w:ascii="Bookman Old Style" w:hAnsi="Bookman Old Style" w:cs="Arial"/>
          <w:sz w:val="24"/>
          <w:szCs w:val="24"/>
          <w:lang w:val="id-ID"/>
        </w:rPr>
        <w:t>Meningkatkan Kualitas Sumber Daya Manusia</w:t>
      </w:r>
      <w:r w:rsidR="00A00DF4" w:rsidRPr="004F220C">
        <w:rPr>
          <w:rFonts w:ascii="Bookman Old Style" w:eastAsia="Calibri" w:hAnsi="Bookman Old Style" w:cs="Times New Roman"/>
          <w:sz w:val="24"/>
          <w:szCs w:val="24"/>
          <w:lang w:val="id-ID"/>
        </w:rPr>
        <w:t xml:space="preserve"> </w:t>
      </w:r>
      <w:r w:rsidRPr="004F220C">
        <w:rPr>
          <w:rFonts w:ascii="Bookman Old Style" w:eastAsia="Calibri" w:hAnsi="Bookman Old Style" w:cs="Times New Roman"/>
          <w:sz w:val="24"/>
          <w:szCs w:val="24"/>
          <w:lang w:val="id-ID"/>
        </w:rPr>
        <w:t>memuat 7 (tujuh) sasaran strategis sebagai berikut:</w:t>
      </w:r>
    </w:p>
    <w:p w14:paraId="26CE2313" w14:textId="4DD72003" w:rsidR="00A00DF4" w:rsidRPr="004F220C" w:rsidRDefault="00A00DF4" w:rsidP="001A7325">
      <w:pPr>
        <w:pStyle w:val="ListParagraph"/>
        <w:numPr>
          <w:ilvl w:val="0"/>
          <w:numId w:val="16"/>
        </w:numPr>
        <w:spacing w:line="240" w:lineRule="auto"/>
        <w:ind w:left="720"/>
        <w:jc w:val="both"/>
        <w:rPr>
          <w:rFonts w:ascii="Bookman Old Style" w:hAnsi="Bookman Old Style"/>
          <w:sz w:val="24"/>
          <w:szCs w:val="24"/>
          <w:lang w:val="fi-FI"/>
        </w:rPr>
      </w:pPr>
      <w:r w:rsidRPr="004F220C">
        <w:rPr>
          <w:rFonts w:ascii="Bookman Old Style" w:hAnsi="Bookman Old Style"/>
          <w:sz w:val="24"/>
          <w:szCs w:val="24"/>
          <w:lang w:val="fi-FI"/>
        </w:rPr>
        <w:t>Meningkatnya angka partisipasi pendidikan dasar</w:t>
      </w:r>
    </w:p>
    <w:p w14:paraId="4D24635F" w14:textId="77777777" w:rsidR="00A00DF4" w:rsidRPr="004F220C" w:rsidRDefault="00A00DF4" w:rsidP="001A7325">
      <w:pPr>
        <w:pStyle w:val="ListParagraph"/>
        <w:numPr>
          <w:ilvl w:val="0"/>
          <w:numId w:val="16"/>
        </w:numPr>
        <w:spacing w:line="240" w:lineRule="auto"/>
        <w:ind w:left="720"/>
        <w:jc w:val="both"/>
        <w:rPr>
          <w:rFonts w:ascii="Bookman Old Style" w:hAnsi="Bookman Old Style"/>
          <w:sz w:val="24"/>
          <w:szCs w:val="24"/>
        </w:rPr>
      </w:pPr>
      <w:r w:rsidRPr="004F220C">
        <w:rPr>
          <w:rFonts w:ascii="Bookman Old Style" w:hAnsi="Bookman Old Style"/>
          <w:sz w:val="24"/>
          <w:szCs w:val="24"/>
        </w:rPr>
        <w:t>Meningkatnya angka keberlanjutan pendidikan</w:t>
      </w:r>
    </w:p>
    <w:p w14:paraId="08051AB1" w14:textId="132D92E6" w:rsidR="00A00DF4" w:rsidRPr="004F220C" w:rsidRDefault="00A00DF4" w:rsidP="001A7325">
      <w:pPr>
        <w:pStyle w:val="ListParagraph"/>
        <w:numPr>
          <w:ilvl w:val="0"/>
          <w:numId w:val="16"/>
        </w:numPr>
        <w:spacing w:line="240" w:lineRule="auto"/>
        <w:ind w:left="720"/>
        <w:jc w:val="both"/>
        <w:rPr>
          <w:rFonts w:ascii="Bookman Old Style" w:hAnsi="Bookman Old Style"/>
          <w:sz w:val="24"/>
          <w:szCs w:val="24"/>
          <w:lang w:val="fi-FI"/>
        </w:rPr>
      </w:pPr>
      <w:r w:rsidRPr="004F220C">
        <w:rPr>
          <w:rFonts w:ascii="Bookman Old Style" w:hAnsi="Bookman Old Style"/>
          <w:sz w:val="24"/>
          <w:szCs w:val="24"/>
          <w:lang w:val="fi-FI"/>
        </w:rPr>
        <w:t>Menurunnya kesenjangan partisipasi pendidikan antar</w:t>
      </w:r>
      <w:r w:rsidR="0093175D">
        <w:rPr>
          <w:rFonts w:ascii="Bookman Old Style" w:hAnsi="Bookman Old Style"/>
          <w:sz w:val="24"/>
          <w:szCs w:val="24"/>
          <w:lang w:val="fi-FI"/>
        </w:rPr>
        <w:t xml:space="preserve"> </w:t>
      </w:r>
      <w:r w:rsidRPr="004F220C">
        <w:rPr>
          <w:rFonts w:ascii="Bookman Old Style" w:hAnsi="Bookman Old Style"/>
          <w:sz w:val="24"/>
          <w:szCs w:val="24"/>
          <w:lang w:val="fi-FI"/>
        </w:rPr>
        <w:t>kelompok masyarakat</w:t>
      </w:r>
    </w:p>
    <w:p w14:paraId="46DDB059" w14:textId="77777777" w:rsidR="00A00DF4" w:rsidRPr="004F220C" w:rsidRDefault="00A00DF4" w:rsidP="001A7325">
      <w:pPr>
        <w:pStyle w:val="ListParagraph"/>
        <w:numPr>
          <w:ilvl w:val="0"/>
          <w:numId w:val="16"/>
        </w:numPr>
        <w:spacing w:line="240" w:lineRule="auto"/>
        <w:ind w:left="720"/>
        <w:jc w:val="both"/>
        <w:rPr>
          <w:rFonts w:ascii="Bookman Old Style" w:hAnsi="Bookman Old Style"/>
          <w:sz w:val="24"/>
          <w:szCs w:val="24"/>
          <w:lang w:val="fi-FI"/>
        </w:rPr>
      </w:pPr>
      <w:r w:rsidRPr="004F220C">
        <w:rPr>
          <w:rFonts w:ascii="Bookman Old Style" w:hAnsi="Bookman Old Style"/>
          <w:sz w:val="24"/>
          <w:szCs w:val="24"/>
          <w:lang w:val="fi-FI"/>
        </w:rPr>
        <w:t>Meningkatnya jaminan kualitas pelayanan pendidikan, tersedianya kurikulum yang andal, dan tersedianya sistem penilaian pendidikan yang komprehensif</w:t>
      </w:r>
    </w:p>
    <w:p w14:paraId="41C31B13" w14:textId="77777777" w:rsidR="00A00DF4" w:rsidRPr="004F220C" w:rsidRDefault="00A00DF4" w:rsidP="001A7325">
      <w:pPr>
        <w:pStyle w:val="ListParagraph"/>
        <w:numPr>
          <w:ilvl w:val="0"/>
          <w:numId w:val="16"/>
        </w:numPr>
        <w:spacing w:line="240" w:lineRule="auto"/>
        <w:ind w:left="720"/>
        <w:jc w:val="both"/>
        <w:rPr>
          <w:rFonts w:ascii="Bookman Old Style" w:hAnsi="Bookman Old Style"/>
          <w:sz w:val="24"/>
          <w:szCs w:val="24"/>
          <w:lang w:val="fi-FI"/>
        </w:rPr>
      </w:pPr>
      <w:r w:rsidRPr="004F220C">
        <w:rPr>
          <w:rFonts w:ascii="Bookman Old Style" w:hAnsi="Bookman Old Style"/>
          <w:sz w:val="24"/>
          <w:szCs w:val="24"/>
          <w:lang w:val="fi-FI"/>
        </w:rPr>
        <w:t>Meningkatnya kualitas pengelolaan guru dengan memperbaiki distribusi dan memenuhi beban mengajar</w:t>
      </w:r>
    </w:p>
    <w:p w14:paraId="74F29273" w14:textId="77777777" w:rsidR="00A00DF4" w:rsidRPr="004F220C" w:rsidRDefault="00A00DF4" w:rsidP="001A7325">
      <w:pPr>
        <w:pStyle w:val="ListParagraph"/>
        <w:numPr>
          <w:ilvl w:val="0"/>
          <w:numId w:val="16"/>
        </w:numPr>
        <w:spacing w:line="240" w:lineRule="auto"/>
        <w:ind w:left="720"/>
        <w:jc w:val="both"/>
        <w:rPr>
          <w:rFonts w:ascii="Bookman Old Style" w:hAnsi="Bookman Old Style"/>
          <w:sz w:val="24"/>
          <w:szCs w:val="24"/>
          <w:lang w:val="fi-FI"/>
        </w:rPr>
      </w:pPr>
      <w:r w:rsidRPr="004F220C">
        <w:rPr>
          <w:rFonts w:ascii="Bookman Old Style" w:hAnsi="Bookman Old Style"/>
          <w:sz w:val="24"/>
          <w:szCs w:val="24"/>
          <w:lang w:val="fi-FI"/>
        </w:rPr>
        <w:t>Meningkatnya dan meratanya ketersediaan dan kualitas sarana dan prasarana pendidikan sesuai dengan standar pelayanan minimal</w:t>
      </w:r>
    </w:p>
    <w:p w14:paraId="18E92ADC" w14:textId="77777777" w:rsidR="00A00DF4" w:rsidRPr="004F220C" w:rsidRDefault="00A00DF4" w:rsidP="001A7325">
      <w:pPr>
        <w:pStyle w:val="ListParagraph"/>
        <w:numPr>
          <w:ilvl w:val="0"/>
          <w:numId w:val="16"/>
        </w:numPr>
        <w:spacing w:line="240" w:lineRule="auto"/>
        <w:ind w:left="720"/>
        <w:jc w:val="both"/>
        <w:rPr>
          <w:rFonts w:ascii="Bookman Old Style" w:hAnsi="Bookman Old Style"/>
          <w:sz w:val="24"/>
          <w:szCs w:val="24"/>
          <w:lang w:val="fi-FI"/>
        </w:rPr>
      </w:pPr>
      <w:r w:rsidRPr="004F220C">
        <w:rPr>
          <w:rFonts w:ascii="Bookman Old Style" w:hAnsi="Bookman Old Style"/>
          <w:sz w:val="24"/>
          <w:szCs w:val="24"/>
        </w:rPr>
        <w:t>Meningkatnya perwujudan standar pelayanan minimal  urusan wajib pelayanan dasar</w:t>
      </w:r>
    </w:p>
    <w:p w14:paraId="441DEEBF" w14:textId="77777777" w:rsidR="00A2451E" w:rsidRPr="004F220C" w:rsidRDefault="00A2451E" w:rsidP="007305B4">
      <w:pPr>
        <w:spacing w:line="360" w:lineRule="auto"/>
        <w:ind w:left="360"/>
        <w:jc w:val="both"/>
        <w:rPr>
          <w:rFonts w:ascii="Bookman Old Style" w:eastAsia="Calibri" w:hAnsi="Bookman Old Style" w:cs="Times New Roman"/>
          <w:sz w:val="24"/>
          <w:szCs w:val="24"/>
          <w:lang w:val="id-ID"/>
        </w:rPr>
      </w:pPr>
      <w:r w:rsidRPr="004F220C">
        <w:rPr>
          <w:rFonts w:ascii="Bookman Old Style" w:eastAsia="Calibri" w:hAnsi="Bookman Old Style" w:cs="Times New Roman"/>
          <w:sz w:val="24"/>
          <w:szCs w:val="24"/>
          <w:lang w:val="id-ID"/>
        </w:rPr>
        <w:t xml:space="preserve">Sasaran strategis yang hendak dicapai </w:t>
      </w:r>
      <w:r w:rsidR="002731E3" w:rsidRPr="004F220C">
        <w:rPr>
          <w:rFonts w:ascii="Bookman Old Style" w:hAnsi="Bookman Old Style" w:cs="Times New Roman"/>
          <w:sz w:val="24"/>
          <w:szCs w:val="24"/>
          <w:lang w:val="id-ID"/>
        </w:rPr>
        <w:t>Dinas Pendidikan</w:t>
      </w:r>
      <w:r w:rsidR="00A85DAE" w:rsidRPr="004F220C">
        <w:rPr>
          <w:rFonts w:ascii="Bookman Old Style" w:hAnsi="Bookman Old Style" w:cs="Times New Roman"/>
          <w:sz w:val="24"/>
          <w:szCs w:val="24"/>
          <w:lang w:val="id-ID"/>
        </w:rPr>
        <w:t xml:space="preserve"> </w:t>
      </w:r>
      <w:r w:rsidRPr="004F220C">
        <w:rPr>
          <w:rFonts w:ascii="Bookman Old Style" w:eastAsia="Calibri" w:hAnsi="Bookman Old Style" w:cs="Times New Roman"/>
          <w:sz w:val="24"/>
          <w:szCs w:val="24"/>
          <w:lang w:val="id-ID"/>
        </w:rPr>
        <w:t>K</w:t>
      </w:r>
      <w:r w:rsidR="00A85DAE" w:rsidRPr="004F220C">
        <w:rPr>
          <w:rFonts w:ascii="Bookman Old Style" w:hAnsi="Bookman Old Style" w:cs="Times New Roman"/>
          <w:sz w:val="24"/>
          <w:szCs w:val="24"/>
          <w:lang w:val="id-ID"/>
        </w:rPr>
        <w:t>abupat</w:t>
      </w:r>
      <w:r w:rsidRPr="004F220C">
        <w:rPr>
          <w:rFonts w:ascii="Bookman Old Style" w:eastAsia="Calibri" w:hAnsi="Bookman Old Style" w:cs="Times New Roman"/>
          <w:sz w:val="24"/>
          <w:szCs w:val="24"/>
          <w:lang w:val="id-ID"/>
        </w:rPr>
        <w:t>e</w:t>
      </w:r>
      <w:r w:rsidR="00A85DAE" w:rsidRPr="004F220C">
        <w:rPr>
          <w:rFonts w:ascii="Bookman Old Style" w:hAnsi="Bookman Old Style" w:cs="Times New Roman"/>
          <w:sz w:val="24"/>
          <w:szCs w:val="24"/>
          <w:lang w:val="id-ID"/>
        </w:rPr>
        <w:t>n Minahasa</w:t>
      </w:r>
      <w:r w:rsidRPr="004F220C">
        <w:rPr>
          <w:rFonts w:ascii="Bookman Old Style" w:eastAsia="Calibri" w:hAnsi="Bookman Old Style" w:cs="Times New Roman"/>
          <w:sz w:val="24"/>
          <w:szCs w:val="24"/>
          <w:lang w:val="id-ID"/>
        </w:rPr>
        <w:t xml:space="preserve"> berdasarkan Tujuan Strategis (T2) </w:t>
      </w:r>
      <w:r w:rsidR="00851E99" w:rsidRPr="004F220C">
        <w:rPr>
          <w:rFonts w:ascii="Bookman Old Style" w:hAnsi="Bookman Old Style" w:cs="Arial"/>
          <w:sz w:val="24"/>
          <w:szCs w:val="24"/>
        </w:rPr>
        <w:t xml:space="preserve">Meningkatnya </w:t>
      </w:r>
      <w:r w:rsidR="00851E99" w:rsidRPr="004F220C">
        <w:rPr>
          <w:rFonts w:ascii="Bookman Old Style" w:hAnsi="Bookman Old Style" w:cs="Arial"/>
          <w:sz w:val="24"/>
          <w:szCs w:val="24"/>
          <w:lang w:val="id-ID"/>
        </w:rPr>
        <w:t xml:space="preserve">Tingkat dan Mutu </w:t>
      </w:r>
      <w:r w:rsidR="00851E99" w:rsidRPr="004F220C">
        <w:rPr>
          <w:rFonts w:ascii="Bookman Old Style" w:hAnsi="Bookman Old Style" w:cs="Arial"/>
          <w:sz w:val="24"/>
          <w:szCs w:val="24"/>
        </w:rPr>
        <w:t>Pendidikan</w:t>
      </w:r>
      <w:r w:rsidRPr="004F220C">
        <w:rPr>
          <w:rFonts w:ascii="Bookman Old Style" w:eastAsia="Calibri" w:hAnsi="Bookman Old Style" w:cs="Times New Roman"/>
          <w:sz w:val="24"/>
          <w:szCs w:val="24"/>
          <w:lang w:val="id-ID"/>
        </w:rPr>
        <w:t xml:space="preserve"> memuat 3 (tiga) sasaran strategis sebagai berikut:</w:t>
      </w:r>
    </w:p>
    <w:p w14:paraId="4B5CF166" w14:textId="77777777" w:rsidR="00851E99" w:rsidRPr="004F220C" w:rsidRDefault="00851E99" w:rsidP="001A7325">
      <w:pPr>
        <w:pStyle w:val="ListParagraph"/>
        <w:numPr>
          <w:ilvl w:val="0"/>
          <w:numId w:val="17"/>
        </w:numPr>
        <w:spacing w:before="1" w:after="0" w:line="240" w:lineRule="auto"/>
        <w:ind w:left="720" w:right="128" w:hanging="270"/>
        <w:rPr>
          <w:rFonts w:ascii="Bookman Old Style" w:hAnsi="Bookman Old Style"/>
          <w:sz w:val="24"/>
          <w:szCs w:val="24"/>
        </w:rPr>
      </w:pPr>
      <w:r w:rsidRPr="004F220C">
        <w:rPr>
          <w:rFonts w:ascii="Bookman Old Style" w:hAnsi="Bookman Old Style" w:cs="Arial"/>
          <w:sz w:val="24"/>
          <w:szCs w:val="24"/>
        </w:rPr>
        <w:t>Meningkatnya kualitas pendidikan karakter untuk membina budi pekerti, membangun watak, dan menyeimbangkan kepribadian peserta didik</w:t>
      </w:r>
    </w:p>
    <w:p w14:paraId="47A5B1FE" w14:textId="77777777" w:rsidR="00851E99" w:rsidRPr="004F220C" w:rsidRDefault="00851E99" w:rsidP="001A7325">
      <w:pPr>
        <w:pStyle w:val="ListParagraph"/>
        <w:numPr>
          <w:ilvl w:val="0"/>
          <w:numId w:val="17"/>
        </w:numPr>
        <w:spacing w:line="360" w:lineRule="auto"/>
        <w:ind w:left="720" w:hanging="270"/>
        <w:jc w:val="both"/>
        <w:rPr>
          <w:rFonts w:ascii="Bookman Old Style" w:hAnsi="Bookman Old Style" w:cs="Arial"/>
          <w:sz w:val="24"/>
          <w:szCs w:val="24"/>
          <w:lang w:val="fi-FI"/>
        </w:rPr>
      </w:pPr>
      <w:r w:rsidRPr="004F220C">
        <w:rPr>
          <w:rFonts w:ascii="Bookman Old Style" w:hAnsi="Bookman Old Style" w:cs="Arial"/>
          <w:sz w:val="24"/>
          <w:szCs w:val="24"/>
          <w:lang w:val="fi-FI"/>
        </w:rPr>
        <w:t>Meningkatkan Penanggulangan Kemiskinan</w:t>
      </w:r>
    </w:p>
    <w:p w14:paraId="3AAA323E" w14:textId="77777777" w:rsidR="00C7339E" w:rsidRPr="004F220C" w:rsidRDefault="00C7339E" w:rsidP="001A7325">
      <w:pPr>
        <w:pStyle w:val="ListParagraph"/>
        <w:numPr>
          <w:ilvl w:val="0"/>
          <w:numId w:val="17"/>
        </w:numPr>
        <w:spacing w:line="240" w:lineRule="auto"/>
        <w:ind w:left="720" w:hanging="270"/>
        <w:jc w:val="both"/>
        <w:rPr>
          <w:rFonts w:ascii="Bookman Old Style" w:hAnsi="Bookman Old Style"/>
          <w:sz w:val="24"/>
          <w:szCs w:val="24"/>
          <w:lang w:val="fi-FI"/>
        </w:rPr>
      </w:pPr>
      <w:r w:rsidRPr="004F220C">
        <w:rPr>
          <w:rFonts w:ascii="Bookman Old Style" w:hAnsi="Bookman Old Style"/>
          <w:sz w:val="24"/>
          <w:szCs w:val="24"/>
        </w:rPr>
        <w:lastRenderedPageBreak/>
        <w:t>Meningkatnya perwujudan standar pelayanan minimal  urusan wajib pelayanan dasar</w:t>
      </w:r>
    </w:p>
    <w:p w14:paraId="2E564D9D" w14:textId="77777777" w:rsidR="00A2451E" w:rsidRPr="004F220C" w:rsidRDefault="002731E3" w:rsidP="00851E99">
      <w:pPr>
        <w:spacing w:line="360" w:lineRule="auto"/>
        <w:ind w:left="360"/>
        <w:jc w:val="both"/>
        <w:rPr>
          <w:rFonts w:ascii="Bookman Old Style" w:eastAsia="Calibri" w:hAnsi="Bookman Old Style" w:cs="Times New Roman"/>
          <w:sz w:val="24"/>
          <w:szCs w:val="24"/>
          <w:lang w:val="id-ID"/>
        </w:rPr>
      </w:pPr>
      <w:r w:rsidRPr="004F220C">
        <w:rPr>
          <w:rFonts w:ascii="Bookman Old Style" w:hAnsi="Bookman Old Style" w:cs="Times New Roman"/>
          <w:sz w:val="24"/>
          <w:szCs w:val="24"/>
          <w:lang w:val="id-ID"/>
        </w:rPr>
        <w:t>Dinas Pendidikan</w:t>
      </w:r>
      <w:r w:rsidR="00A85DAE" w:rsidRPr="004F220C">
        <w:rPr>
          <w:rFonts w:ascii="Bookman Old Style" w:hAnsi="Bookman Old Style" w:cs="Times New Roman"/>
          <w:sz w:val="24"/>
          <w:szCs w:val="24"/>
          <w:lang w:val="id-ID"/>
        </w:rPr>
        <w:t xml:space="preserve"> </w:t>
      </w:r>
      <w:r w:rsidR="00A2451E" w:rsidRPr="004F220C">
        <w:rPr>
          <w:rFonts w:ascii="Bookman Old Style" w:eastAsia="Calibri" w:hAnsi="Bookman Old Style" w:cs="Times New Roman"/>
          <w:sz w:val="24"/>
          <w:szCs w:val="24"/>
          <w:lang w:val="id-ID"/>
        </w:rPr>
        <w:t xml:space="preserve">sebagai pelaksanan tugas serta pembinaan dan pemberian dukungan administrasi mempunyai program “Dukungan manajemen dan pelaksanaan tugas teknis lainnya di lingkungan </w:t>
      </w:r>
      <w:r w:rsidR="00A85DAE" w:rsidRPr="004F220C">
        <w:rPr>
          <w:rFonts w:ascii="Bookman Old Style" w:hAnsi="Bookman Old Style" w:cs="Times New Roman"/>
          <w:sz w:val="24"/>
          <w:szCs w:val="24"/>
          <w:lang w:val="id-ID"/>
        </w:rPr>
        <w:t>Pemerintah Daerah</w:t>
      </w:r>
      <w:r w:rsidR="00A2451E" w:rsidRPr="004F220C">
        <w:rPr>
          <w:rFonts w:ascii="Bookman Old Style" w:eastAsia="Calibri" w:hAnsi="Bookman Old Style" w:cs="Times New Roman"/>
          <w:sz w:val="24"/>
          <w:szCs w:val="24"/>
          <w:lang w:val="id-ID"/>
        </w:rPr>
        <w:t>. Adapun keberhasilan program ini dapat diukur dari ketercapaian dengan Indikator Kinerja Utama (IKU) seperti yang disajikan pada beberapa tabel berikut.</w:t>
      </w:r>
    </w:p>
    <w:p w14:paraId="3FEC58C0" w14:textId="77777777" w:rsidR="00A85DAE" w:rsidRPr="004F220C" w:rsidRDefault="00A85DAE" w:rsidP="00875B31">
      <w:pPr>
        <w:jc w:val="center"/>
        <w:rPr>
          <w:rFonts w:ascii="Bookman Old Style" w:eastAsia="Calibri" w:hAnsi="Bookman Old Style" w:cs="Times New Roman"/>
          <w:b/>
          <w:bCs/>
          <w:sz w:val="24"/>
          <w:szCs w:val="24"/>
        </w:rPr>
      </w:pPr>
      <w:r w:rsidRPr="004F220C">
        <w:rPr>
          <w:rFonts w:ascii="Bookman Old Style" w:eastAsia="Calibri" w:hAnsi="Bookman Old Style" w:cs="Times New Roman"/>
          <w:b/>
          <w:bCs/>
          <w:sz w:val="24"/>
          <w:szCs w:val="24"/>
        </w:rPr>
        <w:t>Tabel 1</w:t>
      </w:r>
    </w:p>
    <w:p w14:paraId="691599FC" w14:textId="77777777" w:rsidR="00A85DAE" w:rsidRPr="004F220C" w:rsidRDefault="00A85DAE" w:rsidP="00875B31">
      <w:pPr>
        <w:spacing w:line="240" w:lineRule="auto"/>
        <w:contextualSpacing/>
        <w:jc w:val="center"/>
        <w:rPr>
          <w:rFonts w:ascii="Bookman Old Style" w:eastAsia="Calibri" w:hAnsi="Bookman Old Style" w:cs="Times New Roman"/>
          <w:b/>
          <w:bCs/>
          <w:sz w:val="24"/>
          <w:szCs w:val="24"/>
        </w:rPr>
      </w:pPr>
      <w:r w:rsidRPr="004F220C">
        <w:rPr>
          <w:rFonts w:ascii="Bookman Old Style" w:eastAsia="Calibri" w:hAnsi="Bookman Old Style" w:cs="Times New Roman"/>
          <w:b/>
          <w:bCs/>
          <w:sz w:val="24"/>
          <w:szCs w:val="24"/>
        </w:rPr>
        <w:t>RENCANA KINERJA</w:t>
      </w:r>
    </w:p>
    <w:p w14:paraId="7CC14963" w14:textId="08598EA4" w:rsidR="00A85DAE" w:rsidRPr="004F220C" w:rsidRDefault="00A85DAE" w:rsidP="00875B31">
      <w:pPr>
        <w:jc w:val="center"/>
        <w:rPr>
          <w:rFonts w:ascii="Bookman Old Style" w:eastAsia="Calibri" w:hAnsi="Bookman Old Style" w:cs="Times New Roman"/>
          <w:b/>
          <w:bCs/>
          <w:sz w:val="24"/>
          <w:szCs w:val="24"/>
        </w:rPr>
      </w:pPr>
      <w:r w:rsidRPr="004F220C">
        <w:rPr>
          <w:rFonts w:ascii="Bookman Old Style" w:hAnsi="Bookman Old Style" w:cs="Times New Roman"/>
          <w:b/>
          <w:bCs/>
          <w:sz w:val="24"/>
          <w:szCs w:val="24"/>
        </w:rPr>
        <w:t xml:space="preserve">TAHUN </w:t>
      </w:r>
      <w:r w:rsidR="00DA4878">
        <w:rPr>
          <w:rFonts w:ascii="Bookman Old Style" w:hAnsi="Bookman Old Style" w:cs="Times New Roman"/>
          <w:b/>
          <w:bCs/>
          <w:sz w:val="24"/>
          <w:szCs w:val="24"/>
        </w:rPr>
        <w:t>2021</w:t>
      </w:r>
    </w:p>
    <w:tbl>
      <w:tblPr>
        <w:tblStyle w:val="TableGrid"/>
        <w:tblW w:w="10173" w:type="dxa"/>
        <w:tblLayout w:type="fixed"/>
        <w:tblLook w:val="04A0" w:firstRow="1" w:lastRow="0" w:firstColumn="1" w:lastColumn="0" w:noHBand="0" w:noVBand="1"/>
      </w:tblPr>
      <w:tblGrid>
        <w:gridCol w:w="529"/>
        <w:gridCol w:w="3577"/>
        <w:gridCol w:w="5074"/>
        <w:gridCol w:w="993"/>
      </w:tblGrid>
      <w:tr w:rsidR="00407484" w:rsidRPr="004F220C" w14:paraId="7570DB22" w14:textId="77777777" w:rsidTr="00DE7BF7">
        <w:tc>
          <w:tcPr>
            <w:tcW w:w="529" w:type="dxa"/>
          </w:tcPr>
          <w:p w14:paraId="1E2949F0" w14:textId="77777777" w:rsidR="00407484" w:rsidRPr="004F220C" w:rsidRDefault="00407484" w:rsidP="009D79BC">
            <w:pPr>
              <w:jc w:val="center"/>
              <w:rPr>
                <w:rFonts w:ascii="Bookman Old Style" w:hAnsi="Bookman Old Style" w:cs="Times New Roman"/>
                <w:sz w:val="24"/>
                <w:szCs w:val="24"/>
              </w:rPr>
            </w:pPr>
            <w:r w:rsidRPr="004F220C">
              <w:rPr>
                <w:rFonts w:ascii="Bookman Old Style" w:hAnsi="Bookman Old Style" w:cs="Times New Roman"/>
                <w:sz w:val="24"/>
                <w:szCs w:val="24"/>
              </w:rPr>
              <w:t>No</w:t>
            </w:r>
          </w:p>
        </w:tc>
        <w:tc>
          <w:tcPr>
            <w:tcW w:w="3577" w:type="dxa"/>
          </w:tcPr>
          <w:p w14:paraId="3106301D" w14:textId="77777777" w:rsidR="00407484" w:rsidRPr="004F220C" w:rsidRDefault="00407484" w:rsidP="009D79BC">
            <w:pPr>
              <w:jc w:val="center"/>
              <w:rPr>
                <w:rFonts w:ascii="Bookman Old Style" w:hAnsi="Bookman Old Style" w:cs="Times New Roman"/>
                <w:sz w:val="24"/>
                <w:szCs w:val="24"/>
              </w:rPr>
            </w:pPr>
            <w:r w:rsidRPr="004F220C">
              <w:rPr>
                <w:rFonts w:ascii="Bookman Old Style" w:hAnsi="Bookman Old Style" w:cs="Times New Roman"/>
                <w:sz w:val="24"/>
                <w:szCs w:val="24"/>
              </w:rPr>
              <w:t>Sasaran Program/Kegiatan</w:t>
            </w:r>
          </w:p>
        </w:tc>
        <w:tc>
          <w:tcPr>
            <w:tcW w:w="5074" w:type="dxa"/>
          </w:tcPr>
          <w:p w14:paraId="55709DA7" w14:textId="77777777" w:rsidR="00407484" w:rsidRPr="004F220C" w:rsidRDefault="00407484" w:rsidP="009D79BC">
            <w:pPr>
              <w:jc w:val="center"/>
              <w:rPr>
                <w:rFonts w:ascii="Bookman Old Style" w:hAnsi="Bookman Old Style" w:cs="Times New Roman"/>
                <w:sz w:val="24"/>
                <w:szCs w:val="24"/>
              </w:rPr>
            </w:pPr>
            <w:r w:rsidRPr="004F220C">
              <w:rPr>
                <w:rFonts w:ascii="Bookman Old Style" w:hAnsi="Bookman Old Style" w:cs="Times New Roman"/>
                <w:sz w:val="24"/>
                <w:szCs w:val="24"/>
              </w:rPr>
              <w:t>Indicator Kinerja</w:t>
            </w:r>
          </w:p>
        </w:tc>
        <w:tc>
          <w:tcPr>
            <w:tcW w:w="993" w:type="dxa"/>
          </w:tcPr>
          <w:p w14:paraId="5C5CF6B1" w14:textId="77777777" w:rsidR="00407484" w:rsidRPr="004F220C" w:rsidRDefault="00407484" w:rsidP="009D79BC">
            <w:pPr>
              <w:jc w:val="center"/>
              <w:rPr>
                <w:rFonts w:ascii="Bookman Old Style" w:hAnsi="Bookman Old Style" w:cs="Times New Roman"/>
                <w:sz w:val="24"/>
                <w:szCs w:val="24"/>
              </w:rPr>
            </w:pPr>
            <w:r w:rsidRPr="004F220C">
              <w:rPr>
                <w:rFonts w:ascii="Bookman Old Style" w:hAnsi="Bookman Old Style" w:cs="Times New Roman"/>
                <w:sz w:val="24"/>
                <w:szCs w:val="24"/>
              </w:rPr>
              <w:t>Target</w:t>
            </w:r>
          </w:p>
        </w:tc>
      </w:tr>
      <w:tr w:rsidR="00407484" w:rsidRPr="004F220C" w14:paraId="38B9E154" w14:textId="77777777" w:rsidTr="00DE7BF7">
        <w:tc>
          <w:tcPr>
            <w:tcW w:w="529" w:type="dxa"/>
          </w:tcPr>
          <w:p w14:paraId="0593AAB4" w14:textId="77777777" w:rsidR="00407484" w:rsidRPr="004F220C" w:rsidRDefault="00407484" w:rsidP="009D79BC">
            <w:pPr>
              <w:jc w:val="center"/>
              <w:rPr>
                <w:rFonts w:ascii="Bookman Old Style" w:hAnsi="Bookman Old Style" w:cs="Times New Roman"/>
                <w:sz w:val="24"/>
                <w:szCs w:val="24"/>
              </w:rPr>
            </w:pPr>
            <w:r w:rsidRPr="004F220C">
              <w:rPr>
                <w:rFonts w:ascii="Bookman Old Style" w:hAnsi="Bookman Old Style" w:cs="Times New Roman"/>
                <w:sz w:val="24"/>
                <w:szCs w:val="24"/>
              </w:rPr>
              <w:t>(1)</w:t>
            </w:r>
          </w:p>
        </w:tc>
        <w:tc>
          <w:tcPr>
            <w:tcW w:w="3577" w:type="dxa"/>
          </w:tcPr>
          <w:p w14:paraId="0D087EE8" w14:textId="77777777" w:rsidR="00407484" w:rsidRPr="004F220C" w:rsidRDefault="00407484" w:rsidP="009D79BC">
            <w:pPr>
              <w:jc w:val="center"/>
              <w:rPr>
                <w:rFonts w:ascii="Bookman Old Style" w:hAnsi="Bookman Old Style" w:cs="Times New Roman"/>
                <w:sz w:val="24"/>
                <w:szCs w:val="24"/>
              </w:rPr>
            </w:pPr>
            <w:r w:rsidRPr="004F220C">
              <w:rPr>
                <w:rFonts w:ascii="Bookman Old Style" w:hAnsi="Bookman Old Style" w:cs="Times New Roman"/>
                <w:sz w:val="24"/>
                <w:szCs w:val="24"/>
              </w:rPr>
              <w:t>(2)</w:t>
            </w:r>
          </w:p>
        </w:tc>
        <w:tc>
          <w:tcPr>
            <w:tcW w:w="5074" w:type="dxa"/>
          </w:tcPr>
          <w:p w14:paraId="19F930A6" w14:textId="77777777" w:rsidR="00407484" w:rsidRPr="004F220C" w:rsidRDefault="00407484" w:rsidP="009D79BC">
            <w:pPr>
              <w:jc w:val="center"/>
              <w:rPr>
                <w:rFonts w:ascii="Bookman Old Style" w:hAnsi="Bookman Old Style" w:cs="Times New Roman"/>
                <w:sz w:val="24"/>
                <w:szCs w:val="24"/>
              </w:rPr>
            </w:pPr>
            <w:r w:rsidRPr="004F220C">
              <w:rPr>
                <w:rFonts w:ascii="Bookman Old Style" w:hAnsi="Bookman Old Style" w:cs="Times New Roman"/>
                <w:sz w:val="24"/>
                <w:szCs w:val="24"/>
              </w:rPr>
              <w:t>(3)</w:t>
            </w:r>
          </w:p>
        </w:tc>
        <w:tc>
          <w:tcPr>
            <w:tcW w:w="993" w:type="dxa"/>
          </w:tcPr>
          <w:p w14:paraId="07CC03C9" w14:textId="77777777" w:rsidR="00407484" w:rsidRPr="004F220C" w:rsidRDefault="00407484" w:rsidP="009D79BC">
            <w:pPr>
              <w:jc w:val="center"/>
              <w:rPr>
                <w:rFonts w:ascii="Bookman Old Style" w:hAnsi="Bookman Old Style" w:cs="Times New Roman"/>
                <w:sz w:val="24"/>
                <w:szCs w:val="24"/>
              </w:rPr>
            </w:pPr>
            <w:r w:rsidRPr="004F220C">
              <w:rPr>
                <w:rFonts w:ascii="Bookman Old Style" w:hAnsi="Bookman Old Style" w:cs="Times New Roman"/>
                <w:sz w:val="24"/>
                <w:szCs w:val="24"/>
              </w:rPr>
              <w:t>(4)</w:t>
            </w:r>
          </w:p>
        </w:tc>
      </w:tr>
      <w:tr w:rsidR="00407484" w:rsidRPr="004F220C" w14:paraId="08B9E6C8" w14:textId="77777777" w:rsidTr="00DE7BF7">
        <w:tc>
          <w:tcPr>
            <w:tcW w:w="529" w:type="dxa"/>
            <w:vMerge w:val="restart"/>
          </w:tcPr>
          <w:p w14:paraId="4E062CE8" w14:textId="77777777" w:rsidR="00407484" w:rsidRPr="004F220C" w:rsidRDefault="00407484" w:rsidP="007305B4">
            <w:pPr>
              <w:jc w:val="both"/>
              <w:rPr>
                <w:rFonts w:ascii="Bookman Old Style" w:hAnsi="Bookman Old Style" w:cs="Times New Roman"/>
                <w:sz w:val="24"/>
                <w:szCs w:val="24"/>
              </w:rPr>
            </w:pPr>
            <w:r w:rsidRPr="004F220C">
              <w:rPr>
                <w:rFonts w:ascii="Bookman Old Style" w:hAnsi="Bookman Old Style" w:cs="Times New Roman"/>
                <w:sz w:val="24"/>
                <w:szCs w:val="24"/>
              </w:rPr>
              <w:t>1</w:t>
            </w:r>
          </w:p>
        </w:tc>
        <w:tc>
          <w:tcPr>
            <w:tcW w:w="3577" w:type="dxa"/>
            <w:vMerge w:val="restart"/>
          </w:tcPr>
          <w:p w14:paraId="5DF58E81" w14:textId="3775AEFA" w:rsidR="00407484" w:rsidRPr="004F220C" w:rsidRDefault="00407484" w:rsidP="009D79BC">
            <w:pPr>
              <w:rPr>
                <w:rFonts w:ascii="Bookman Old Style" w:hAnsi="Bookman Old Style" w:cs="Times New Roman"/>
                <w:sz w:val="24"/>
                <w:szCs w:val="24"/>
              </w:rPr>
            </w:pPr>
            <w:r w:rsidRPr="004F220C">
              <w:rPr>
                <w:rFonts w:ascii="Bookman Old Style" w:hAnsi="Bookman Old Style" w:cs="Times New Roman"/>
                <w:sz w:val="24"/>
                <w:szCs w:val="24"/>
              </w:rPr>
              <w:t>Tersedianya pelayanan administrasi perkantoran</w:t>
            </w:r>
            <w:r>
              <w:rPr>
                <w:rFonts w:ascii="Bookman Old Style" w:hAnsi="Bookman Old Style" w:cs="Times New Roman"/>
                <w:sz w:val="24"/>
                <w:szCs w:val="24"/>
              </w:rPr>
              <w:t xml:space="preserve"> yang baik</w:t>
            </w:r>
          </w:p>
        </w:tc>
        <w:tc>
          <w:tcPr>
            <w:tcW w:w="5074" w:type="dxa"/>
          </w:tcPr>
          <w:p w14:paraId="3068DCFB" w14:textId="77777777" w:rsidR="00407484" w:rsidRPr="004F220C" w:rsidRDefault="00407484" w:rsidP="009D79BC">
            <w:pPr>
              <w:rPr>
                <w:rFonts w:ascii="Bookman Old Style" w:hAnsi="Bookman Old Style" w:cs="Times New Roman"/>
                <w:sz w:val="24"/>
                <w:szCs w:val="24"/>
              </w:rPr>
            </w:pPr>
            <w:r w:rsidRPr="004F220C">
              <w:rPr>
                <w:rFonts w:ascii="Bookman Old Style" w:hAnsi="Bookman Old Style" w:cs="Times New Roman"/>
                <w:sz w:val="24"/>
                <w:szCs w:val="24"/>
              </w:rPr>
              <w:t>Tingkat kepuasan pihak yang berkepentingan dan pegawai terhadap pelayanan administrasi dan tugas teknis kantor</w:t>
            </w:r>
          </w:p>
        </w:tc>
        <w:tc>
          <w:tcPr>
            <w:tcW w:w="993" w:type="dxa"/>
          </w:tcPr>
          <w:p w14:paraId="41F25529" w14:textId="77777777" w:rsidR="00407484" w:rsidRPr="004F220C" w:rsidRDefault="00407484" w:rsidP="007305B4">
            <w:pPr>
              <w:jc w:val="both"/>
              <w:rPr>
                <w:rFonts w:ascii="Bookman Old Style" w:hAnsi="Bookman Old Style" w:cs="Times New Roman"/>
                <w:sz w:val="24"/>
                <w:szCs w:val="24"/>
              </w:rPr>
            </w:pPr>
            <w:r w:rsidRPr="004F220C">
              <w:rPr>
                <w:rFonts w:ascii="Bookman Old Style" w:hAnsi="Bookman Old Style" w:cs="Times New Roman"/>
                <w:sz w:val="24"/>
                <w:szCs w:val="24"/>
              </w:rPr>
              <w:t>4</w:t>
            </w:r>
          </w:p>
        </w:tc>
      </w:tr>
      <w:tr w:rsidR="00407484" w:rsidRPr="004F220C" w14:paraId="5512C2C2" w14:textId="77777777" w:rsidTr="00DE7BF7">
        <w:tc>
          <w:tcPr>
            <w:tcW w:w="529" w:type="dxa"/>
            <w:vMerge/>
          </w:tcPr>
          <w:p w14:paraId="5ED734CF" w14:textId="5C2BD46B" w:rsidR="00407484" w:rsidRPr="004F220C" w:rsidRDefault="00407484" w:rsidP="007305B4">
            <w:pPr>
              <w:jc w:val="both"/>
              <w:rPr>
                <w:rFonts w:ascii="Bookman Old Style" w:hAnsi="Bookman Old Style" w:cs="Times New Roman"/>
                <w:sz w:val="24"/>
                <w:szCs w:val="24"/>
              </w:rPr>
            </w:pPr>
          </w:p>
        </w:tc>
        <w:tc>
          <w:tcPr>
            <w:tcW w:w="3577" w:type="dxa"/>
            <w:vMerge/>
          </w:tcPr>
          <w:p w14:paraId="0111E536" w14:textId="3200E2AD" w:rsidR="00407484" w:rsidRPr="004F220C" w:rsidRDefault="00407484" w:rsidP="009D79BC">
            <w:pPr>
              <w:rPr>
                <w:rFonts w:ascii="Bookman Old Style" w:hAnsi="Bookman Old Style" w:cs="Times New Roman"/>
                <w:sz w:val="24"/>
                <w:szCs w:val="24"/>
              </w:rPr>
            </w:pPr>
          </w:p>
        </w:tc>
        <w:tc>
          <w:tcPr>
            <w:tcW w:w="5074" w:type="dxa"/>
          </w:tcPr>
          <w:p w14:paraId="2692ED55" w14:textId="77777777" w:rsidR="00407484" w:rsidRPr="004F220C" w:rsidRDefault="00407484" w:rsidP="007305B4">
            <w:pPr>
              <w:jc w:val="both"/>
              <w:rPr>
                <w:rFonts w:ascii="Bookman Old Style" w:hAnsi="Bookman Old Style" w:cs="Times New Roman"/>
                <w:sz w:val="24"/>
                <w:szCs w:val="24"/>
              </w:rPr>
            </w:pPr>
            <w:r w:rsidRPr="004F220C">
              <w:rPr>
                <w:rFonts w:ascii="Bookman Old Style" w:hAnsi="Bookman Old Style" w:cs="Times New Roman"/>
                <w:sz w:val="24"/>
                <w:szCs w:val="24"/>
              </w:rPr>
              <w:t>Peningkatan pemenuhan kebutuhan sarana dan prasarana aparatur</w:t>
            </w:r>
          </w:p>
        </w:tc>
        <w:tc>
          <w:tcPr>
            <w:tcW w:w="993" w:type="dxa"/>
          </w:tcPr>
          <w:p w14:paraId="6DA7AFDE" w14:textId="77777777" w:rsidR="00407484" w:rsidRPr="004F220C" w:rsidRDefault="00407484" w:rsidP="007305B4">
            <w:pPr>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100%</w:t>
            </w:r>
          </w:p>
        </w:tc>
      </w:tr>
      <w:tr w:rsidR="00407484" w:rsidRPr="004F220C" w14:paraId="6D5BBB58" w14:textId="77777777" w:rsidTr="00DE7BF7">
        <w:tc>
          <w:tcPr>
            <w:tcW w:w="529" w:type="dxa"/>
            <w:vMerge/>
          </w:tcPr>
          <w:p w14:paraId="4BC66C4F" w14:textId="1880F699" w:rsidR="00407484" w:rsidRPr="004F220C" w:rsidRDefault="00407484" w:rsidP="007305B4">
            <w:pPr>
              <w:jc w:val="both"/>
              <w:rPr>
                <w:rFonts w:ascii="Bookman Old Style" w:hAnsi="Bookman Old Style" w:cs="Times New Roman"/>
                <w:sz w:val="24"/>
                <w:szCs w:val="24"/>
              </w:rPr>
            </w:pPr>
          </w:p>
        </w:tc>
        <w:tc>
          <w:tcPr>
            <w:tcW w:w="3577" w:type="dxa"/>
            <w:vMerge/>
          </w:tcPr>
          <w:p w14:paraId="1635F8C1" w14:textId="6704C51C" w:rsidR="00407484" w:rsidRPr="004F220C" w:rsidRDefault="00407484" w:rsidP="009D79BC">
            <w:pPr>
              <w:rPr>
                <w:rFonts w:ascii="Bookman Old Style" w:hAnsi="Bookman Old Style" w:cs="Times New Roman"/>
                <w:sz w:val="24"/>
                <w:szCs w:val="24"/>
              </w:rPr>
            </w:pPr>
          </w:p>
        </w:tc>
        <w:tc>
          <w:tcPr>
            <w:tcW w:w="5074" w:type="dxa"/>
          </w:tcPr>
          <w:p w14:paraId="2F94C6BA" w14:textId="77777777" w:rsidR="00407484" w:rsidRPr="004F220C" w:rsidRDefault="00407484" w:rsidP="007305B4">
            <w:pPr>
              <w:jc w:val="both"/>
              <w:rPr>
                <w:rFonts w:ascii="Bookman Old Style" w:hAnsi="Bookman Old Style" w:cs="Times New Roman"/>
                <w:sz w:val="24"/>
                <w:szCs w:val="24"/>
              </w:rPr>
            </w:pPr>
            <w:r w:rsidRPr="004F220C">
              <w:rPr>
                <w:rFonts w:ascii="Bookman Old Style" w:hAnsi="Bookman Old Style" w:cs="Times New Roman"/>
                <w:sz w:val="24"/>
                <w:szCs w:val="24"/>
              </w:rPr>
              <w:t>Peningkatan kebutuhan aparatur</w:t>
            </w:r>
          </w:p>
        </w:tc>
        <w:tc>
          <w:tcPr>
            <w:tcW w:w="993" w:type="dxa"/>
          </w:tcPr>
          <w:p w14:paraId="79989366" w14:textId="77777777" w:rsidR="00407484" w:rsidRPr="004F220C" w:rsidRDefault="00407484" w:rsidP="007305B4">
            <w:pPr>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100%</w:t>
            </w:r>
          </w:p>
        </w:tc>
      </w:tr>
      <w:tr w:rsidR="00407484" w:rsidRPr="004F220C" w14:paraId="52DFB997" w14:textId="77777777" w:rsidTr="00DE7BF7">
        <w:tc>
          <w:tcPr>
            <w:tcW w:w="529" w:type="dxa"/>
            <w:vMerge/>
          </w:tcPr>
          <w:p w14:paraId="732F1295" w14:textId="26810A60" w:rsidR="00407484" w:rsidRPr="004F220C" w:rsidRDefault="00407484" w:rsidP="007305B4">
            <w:pPr>
              <w:jc w:val="both"/>
              <w:rPr>
                <w:rFonts w:ascii="Bookman Old Style" w:hAnsi="Bookman Old Style" w:cs="Times New Roman"/>
                <w:sz w:val="24"/>
                <w:szCs w:val="24"/>
              </w:rPr>
            </w:pPr>
          </w:p>
        </w:tc>
        <w:tc>
          <w:tcPr>
            <w:tcW w:w="3577" w:type="dxa"/>
            <w:vMerge/>
          </w:tcPr>
          <w:p w14:paraId="6FE8C275" w14:textId="3D0AC134" w:rsidR="00407484" w:rsidRPr="004F220C" w:rsidRDefault="00407484" w:rsidP="009D79BC">
            <w:pPr>
              <w:rPr>
                <w:rFonts w:ascii="Bookman Old Style" w:hAnsi="Bookman Old Style" w:cs="Times New Roman"/>
                <w:sz w:val="24"/>
                <w:szCs w:val="24"/>
              </w:rPr>
            </w:pPr>
          </w:p>
        </w:tc>
        <w:tc>
          <w:tcPr>
            <w:tcW w:w="5074" w:type="dxa"/>
          </w:tcPr>
          <w:p w14:paraId="4F78E4BC" w14:textId="77777777" w:rsidR="00407484" w:rsidRPr="004F220C" w:rsidRDefault="00407484" w:rsidP="007305B4">
            <w:pPr>
              <w:jc w:val="both"/>
              <w:rPr>
                <w:rFonts w:ascii="Bookman Old Style" w:hAnsi="Bookman Old Style" w:cs="Times New Roman"/>
                <w:sz w:val="24"/>
                <w:szCs w:val="24"/>
              </w:rPr>
            </w:pPr>
            <w:r w:rsidRPr="004F220C">
              <w:rPr>
                <w:rFonts w:ascii="Bookman Old Style" w:eastAsia="Times New Roman" w:hAnsi="Bookman Old Style" w:cs="Times New Roman"/>
                <w:sz w:val="24"/>
                <w:szCs w:val="24"/>
              </w:rPr>
              <w:t>Jumlah aturan dan peraturan yang relevan tersosialisasi</w:t>
            </w:r>
          </w:p>
        </w:tc>
        <w:tc>
          <w:tcPr>
            <w:tcW w:w="993" w:type="dxa"/>
          </w:tcPr>
          <w:p w14:paraId="6BEBDF3B" w14:textId="77777777" w:rsidR="00407484" w:rsidRPr="004F220C" w:rsidRDefault="00407484" w:rsidP="007305B4">
            <w:pPr>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100%</w:t>
            </w:r>
          </w:p>
        </w:tc>
      </w:tr>
      <w:tr w:rsidR="00407484" w:rsidRPr="004F220C" w14:paraId="2A9852B0" w14:textId="77777777" w:rsidTr="00DE7BF7">
        <w:tc>
          <w:tcPr>
            <w:tcW w:w="529" w:type="dxa"/>
            <w:vMerge/>
          </w:tcPr>
          <w:p w14:paraId="6BDFCA11" w14:textId="3F77C098" w:rsidR="00407484" w:rsidRPr="004F220C" w:rsidRDefault="00407484" w:rsidP="007305B4">
            <w:pPr>
              <w:jc w:val="both"/>
              <w:rPr>
                <w:rFonts w:ascii="Bookman Old Style" w:hAnsi="Bookman Old Style" w:cs="Times New Roman"/>
                <w:sz w:val="24"/>
                <w:szCs w:val="24"/>
              </w:rPr>
            </w:pPr>
          </w:p>
        </w:tc>
        <w:tc>
          <w:tcPr>
            <w:tcW w:w="3577" w:type="dxa"/>
            <w:vMerge/>
          </w:tcPr>
          <w:p w14:paraId="0357E3D1" w14:textId="60A2AF4C" w:rsidR="00407484" w:rsidRPr="004F220C" w:rsidRDefault="00407484" w:rsidP="009D79BC">
            <w:pPr>
              <w:rPr>
                <w:rFonts w:ascii="Bookman Old Style" w:hAnsi="Bookman Old Style" w:cs="Times New Roman"/>
                <w:sz w:val="24"/>
                <w:szCs w:val="24"/>
              </w:rPr>
            </w:pPr>
          </w:p>
        </w:tc>
        <w:tc>
          <w:tcPr>
            <w:tcW w:w="5074" w:type="dxa"/>
          </w:tcPr>
          <w:p w14:paraId="5DCB834B" w14:textId="77777777" w:rsidR="00407484" w:rsidRPr="004F220C" w:rsidRDefault="00407484" w:rsidP="009D79BC">
            <w:pPr>
              <w:rPr>
                <w:rFonts w:ascii="Bookman Old Style" w:hAnsi="Bookman Old Style" w:cs="Times New Roman"/>
                <w:sz w:val="24"/>
                <w:szCs w:val="24"/>
              </w:rPr>
            </w:pPr>
            <w:r w:rsidRPr="004F220C">
              <w:rPr>
                <w:rFonts w:ascii="Bookman Old Style" w:eastAsia="Times New Roman" w:hAnsi="Bookman Old Style" w:cs="Times New Roman"/>
                <w:sz w:val="24"/>
                <w:szCs w:val="24"/>
              </w:rPr>
              <w:t>Persentase laporan kinerja dan keuangan yang tersusun dan terdistribusi tepat waktu</w:t>
            </w:r>
          </w:p>
        </w:tc>
        <w:tc>
          <w:tcPr>
            <w:tcW w:w="993" w:type="dxa"/>
          </w:tcPr>
          <w:p w14:paraId="6378C131" w14:textId="77777777" w:rsidR="00407484" w:rsidRPr="004F220C" w:rsidRDefault="00407484" w:rsidP="007305B4">
            <w:pPr>
              <w:jc w:val="both"/>
              <w:rPr>
                <w:rFonts w:ascii="Bookman Old Style" w:hAnsi="Bookman Old Style" w:cs="Times New Roman"/>
                <w:sz w:val="24"/>
                <w:szCs w:val="24"/>
                <w:lang w:val="id-ID"/>
              </w:rPr>
            </w:pPr>
            <w:r w:rsidRPr="004F220C">
              <w:rPr>
                <w:rFonts w:ascii="Bookman Old Style" w:hAnsi="Bookman Old Style" w:cs="Times New Roman"/>
                <w:sz w:val="24"/>
                <w:szCs w:val="24"/>
                <w:lang w:val="id-ID"/>
              </w:rPr>
              <w:t>100%</w:t>
            </w:r>
          </w:p>
        </w:tc>
      </w:tr>
      <w:tr w:rsidR="00407484" w:rsidRPr="004F220C" w14:paraId="03274FC9" w14:textId="77777777" w:rsidTr="00DE7BF7">
        <w:tc>
          <w:tcPr>
            <w:tcW w:w="529" w:type="dxa"/>
            <w:vMerge w:val="restart"/>
          </w:tcPr>
          <w:p w14:paraId="30A8F445" w14:textId="3D563D83" w:rsidR="00407484" w:rsidRPr="004F220C" w:rsidRDefault="00407484" w:rsidP="00407484">
            <w:pPr>
              <w:jc w:val="both"/>
              <w:rPr>
                <w:rFonts w:ascii="Bookman Old Style" w:hAnsi="Bookman Old Style" w:cs="Times New Roman"/>
                <w:sz w:val="24"/>
                <w:szCs w:val="24"/>
                <w:lang w:val="id-ID"/>
              </w:rPr>
            </w:pPr>
            <w:r>
              <w:rPr>
                <w:rFonts w:ascii="Bookman Old Style" w:hAnsi="Bookman Old Style" w:cs="Times New Roman"/>
                <w:sz w:val="24"/>
                <w:szCs w:val="24"/>
                <w:lang w:val="id-ID"/>
              </w:rPr>
              <w:t>2</w:t>
            </w:r>
          </w:p>
        </w:tc>
        <w:tc>
          <w:tcPr>
            <w:tcW w:w="3577" w:type="dxa"/>
            <w:vMerge w:val="restart"/>
          </w:tcPr>
          <w:p w14:paraId="5CAFB5BC" w14:textId="0EDF2EC7" w:rsidR="00407484" w:rsidRPr="004F220C" w:rsidRDefault="00407484" w:rsidP="00407484">
            <w:pPr>
              <w:rPr>
                <w:rFonts w:ascii="Bookman Old Style" w:hAnsi="Bookman Old Style" w:cs="Times New Roman"/>
                <w:sz w:val="24"/>
                <w:szCs w:val="24"/>
              </w:rPr>
            </w:pPr>
            <w:r w:rsidRPr="00DA6189">
              <w:rPr>
                <w:rFonts w:ascii="Bookman Old Style" w:hAnsi="Bookman Old Style" w:cs="Calibri"/>
                <w:color w:val="000000"/>
                <w:sz w:val="18"/>
                <w:szCs w:val="18"/>
              </w:rPr>
              <w:t>Meningkatnya Tingkat dan Mutu Pendidikan</w:t>
            </w:r>
          </w:p>
        </w:tc>
        <w:tc>
          <w:tcPr>
            <w:tcW w:w="5074" w:type="dxa"/>
            <w:vAlign w:val="center"/>
          </w:tcPr>
          <w:p w14:paraId="5BDBCFC0" w14:textId="3185FC1B" w:rsidR="00407484" w:rsidRPr="004F220C" w:rsidRDefault="00407484" w:rsidP="00407484">
            <w:pPr>
              <w:rPr>
                <w:rFonts w:ascii="Bookman Old Style" w:hAnsi="Bookman Old Style" w:cs="Arial"/>
                <w:sz w:val="24"/>
                <w:szCs w:val="24"/>
                <w:lang w:val="id-ID" w:eastAsia="id-ID"/>
              </w:rPr>
            </w:pPr>
            <w:r w:rsidRPr="00DA6189">
              <w:rPr>
                <w:rFonts w:ascii="Bookman Old Style" w:hAnsi="Bookman Old Style" w:cs="Calibri"/>
                <w:color w:val="000000"/>
                <w:sz w:val="18"/>
                <w:szCs w:val="18"/>
              </w:rPr>
              <w:t>Angka Partisipasi Kasar (APK) PAUD</w:t>
            </w:r>
          </w:p>
        </w:tc>
        <w:tc>
          <w:tcPr>
            <w:tcW w:w="993" w:type="dxa"/>
            <w:vAlign w:val="center"/>
          </w:tcPr>
          <w:p w14:paraId="1ABDEC84" w14:textId="35EBDE0A" w:rsidR="00407484" w:rsidRPr="004F220C" w:rsidRDefault="00407484" w:rsidP="00407484">
            <w:pPr>
              <w:jc w:val="both"/>
              <w:rPr>
                <w:rFonts w:ascii="Bookman Old Style" w:hAnsi="Bookman Old Style" w:cs="Times New Roman"/>
                <w:sz w:val="24"/>
                <w:szCs w:val="24"/>
                <w:lang w:val="id-ID"/>
              </w:rPr>
            </w:pPr>
            <w:r w:rsidRPr="00DA6189">
              <w:rPr>
                <w:rFonts w:ascii="Bookman Old Style" w:hAnsi="Bookman Old Style" w:cs="Calibri"/>
                <w:color w:val="000000"/>
                <w:sz w:val="18"/>
                <w:szCs w:val="18"/>
              </w:rPr>
              <w:t>85,5%</w:t>
            </w:r>
          </w:p>
        </w:tc>
      </w:tr>
      <w:tr w:rsidR="00407484" w:rsidRPr="004F220C" w14:paraId="5866FADE" w14:textId="77777777" w:rsidTr="00DE7BF7">
        <w:tc>
          <w:tcPr>
            <w:tcW w:w="529" w:type="dxa"/>
            <w:vMerge/>
          </w:tcPr>
          <w:p w14:paraId="162C7E9B"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4401B6B5"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10CB29A7" w14:textId="4188F5DE" w:rsidR="00407484" w:rsidRPr="004F220C" w:rsidRDefault="00407484" w:rsidP="00407484">
            <w:pPr>
              <w:rPr>
                <w:rFonts w:ascii="Bookman Old Style" w:hAnsi="Bookman Old Style" w:cs="Arial"/>
                <w:sz w:val="24"/>
                <w:szCs w:val="24"/>
                <w:lang w:val="id-ID" w:eastAsia="id-ID"/>
              </w:rPr>
            </w:pPr>
            <w:r w:rsidRPr="00DA6189">
              <w:rPr>
                <w:rFonts w:ascii="Bookman Old Style" w:hAnsi="Bookman Old Style" w:cs="Calibri"/>
                <w:color w:val="000000"/>
                <w:sz w:val="18"/>
                <w:szCs w:val="18"/>
                <w:lang w:val="fi-FI"/>
              </w:rPr>
              <w:t>Penduduk yang berusia &gt;15 Tahun melek huruf (tidak buta aksara)</w:t>
            </w:r>
          </w:p>
        </w:tc>
        <w:tc>
          <w:tcPr>
            <w:tcW w:w="993" w:type="dxa"/>
            <w:vAlign w:val="center"/>
          </w:tcPr>
          <w:p w14:paraId="5D09B4B9" w14:textId="34B1E6D2" w:rsidR="00407484" w:rsidRPr="004F220C" w:rsidRDefault="00407484" w:rsidP="00407484">
            <w:pPr>
              <w:jc w:val="both"/>
              <w:rPr>
                <w:rFonts w:ascii="Bookman Old Style" w:hAnsi="Bookman Old Style" w:cs="Times New Roman"/>
                <w:sz w:val="24"/>
                <w:szCs w:val="24"/>
                <w:lang w:val="id-ID"/>
              </w:rPr>
            </w:pPr>
            <w:r w:rsidRPr="00DA6189">
              <w:rPr>
                <w:rFonts w:ascii="Bookman Old Style" w:hAnsi="Bookman Old Style" w:cs="Calibri"/>
                <w:color w:val="000000"/>
                <w:sz w:val="18"/>
                <w:szCs w:val="18"/>
              </w:rPr>
              <w:t>99,85</w:t>
            </w:r>
          </w:p>
        </w:tc>
      </w:tr>
      <w:tr w:rsidR="00407484" w:rsidRPr="004F220C" w14:paraId="381547A4" w14:textId="77777777" w:rsidTr="00DE7BF7">
        <w:tc>
          <w:tcPr>
            <w:tcW w:w="529" w:type="dxa"/>
            <w:vMerge/>
          </w:tcPr>
          <w:p w14:paraId="01B2F271"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490B79B8"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5849692D" w14:textId="2FC38FD3" w:rsidR="00407484" w:rsidRPr="004F220C" w:rsidRDefault="00407484" w:rsidP="00407484">
            <w:pPr>
              <w:rPr>
                <w:rFonts w:ascii="Bookman Old Style" w:hAnsi="Bookman Old Style" w:cs="Arial"/>
                <w:sz w:val="24"/>
                <w:szCs w:val="24"/>
                <w:lang w:val="id-ID" w:eastAsia="id-ID"/>
              </w:rPr>
            </w:pPr>
            <w:r w:rsidRPr="00DA6189">
              <w:rPr>
                <w:rFonts w:ascii="Bookman Old Style" w:hAnsi="Bookman Old Style" w:cs="Calibri"/>
                <w:color w:val="000000"/>
                <w:sz w:val="18"/>
                <w:szCs w:val="18"/>
                <w:lang w:val="fi-FI"/>
              </w:rPr>
              <w:t>Angka Harapan Sekolah</w:t>
            </w:r>
          </w:p>
        </w:tc>
        <w:tc>
          <w:tcPr>
            <w:tcW w:w="993" w:type="dxa"/>
            <w:vAlign w:val="center"/>
          </w:tcPr>
          <w:p w14:paraId="1354D252" w14:textId="5EFB61D9" w:rsidR="00407484" w:rsidRPr="004F220C" w:rsidRDefault="00407484" w:rsidP="00407484">
            <w:pPr>
              <w:jc w:val="both"/>
              <w:rPr>
                <w:rFonts w:ascii="Bookman Old Style" w:hAnsi="Bookman Old Style" w:cs="Times New Roman"/>
                <w:sz w:val="24"/>
                <w:szCs w:val="24"/>
              </w:rPr>
            </w:pPr>
            <w:r w:rsidRPr="00DA6189">
              <w:rPr>
                <w:rFonts w:ascii="Bookman Old Style" w:hAnsi="Bookman Old Style" w:cs="Calibri"/>
                <w:color w:val="000000"/>
                <w:sz w:val="18"/>
                <w:szCs w:val="18"/>
              </w:rPr>
              <w:t>12,30</w:t>
            </w:r>
          </w:p>
        </w:tc>
      </w:tr>
      <w:tr w:rsidR="00407484" w:rsidRPr="004F220C" w14:paraId="079C2D7E" w14:textId="77777777" w:rsidTr="00DE7BF7">
        <w:tc>
          <w:tcPr>
            <w:tcW w:w="529" w:type="dxa"/>
            <w:vMerge/>
          </w:tcPr>
          <w:p w14:paraId="236A2CBB"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3B42C6B8"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0BCE50F2" w14:textId="24E82173" w:rsidR="00407484" w:rsidRPr="004F220C" w:rsidRDefault="00407484" w:rsidP="00407484">
            <w:pPr>
              <w:rPr>
                <w:rFonts w:ascii="Bookman Old Style" w:hAnsi="Bookman Old Style" w:cs="Arial"/>
                <w:sz w:val="24"/>
                <w:szCs w:val="24"/>
                <w:lang w:val="id-ID" w:eastAsia="id-ID"/>
              </w:rPr>
            </w:pPr>
            <w:r w:rsidRPr="00DA6189">
              <w:rPr>
                <w:rFonts w:ascii="Bookman Old Style" w:hAnsi="Bookman Old Style" w:cs="Calibri"/>
                <w:color w:val="000000"/>
                <w:sz w:val="18"/>
                <w:szCs w:val="18"/>
                <w:lang w:val="fi-FI"/>
              </w:rPr>
              <w:t>Angka Putus Sekolah (APS) SD/MI</w:t>
            </w:r>
          </w:p>
        </w:tc>
        <w:tc>
          <w:tcPr>
            <w:tcW w:w="993" w:type="dxa"/>
            <w:vAlign w:val="center"/>
          </w:tcPr>
          <w:p w14:paraId="05040E10" w14:textId="425AC715" w:rsidR="00407484" w:rsidRPr="004F220C" w:rsidRDefault="00407484" w:rsidP="00407484">
            <w:pPr>
              <w:jc w:val="both"/>
              <w:rPr>
                <w:rFonts w:ascii="Bookman Old Style" w:hAnsi="Bookman Old Style" w:cs="Times New Roman"/>
                <w:sz w:val="24"/>
                <w:szCs w:val="24"/>
              </w:rPr>
            </w:pPr>
            <w:r w:rsidRPr="00DA6189">
              <w:rPr>
                <w:rFonts w:ascii="Bookman Old Style" w:hAnsi="Bookman Old Style" w:cs="Calibri"/>
                <w:color w:val="000000"/>
                <w:sz w:val="18"/>
                <w:szCs w:val="18"/>
              </w:rPr>
              <w:t>0,04</w:t>
            </w:r>
          </w:p>
        </w:tc>
      </w:tr>
      <w:tr w:rsidR="00407484" w:rsidRPr="004F220C" w14:paraId="4063E5C3" w14:textId="77777777" w:rsidTr="00DE7BF7">
        <w:tc>
          <w:tcPr>
            <w:tcW w:w="529" w:type="dxa"/>
            <w:vMerge/>
          </w:tcPr>
          <w:p w14:paraId="0D89FEA9"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01FB629B"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2402732E" w14:textId="62AA2D48" w:rsidR="00407484" w:rsidRPr="004F220C" w:rsidRDefault="00407484" w:rsidP="00407484">
            <w:pPr>
              <w:rPr>
                <w:rFonts w:ascii="Bookman Old Style" w:hAnsi="Bookman Old Style" w:cs="Arial"/>
                <w:sz w:val="24"/>
                <w:szCs w:val="24"/>
                <w:lang w:val="id-ID" w:eastAsia="id-ID"/>
              </w:rPr>
            </w:pPr>
            <w:r w:rsidRPr="00DA6189">
              <w:rPr>
                <w:rFonts w:ascii="Bookman Old Style" w:hAnsi="Bookman Old Style" w:cs="Calibri"/>
                <w:color w:val="000000"/>
                <w:sz w:val="18"/>
                <w:szCs w:val="18"/>
                <w:lang w:val="fi-FI"/>
              </w:rPr>
              <w:t>Angka Putus Sekolah (APS) SMP/MTs</w:t>
            </w:r>
          </w:p>
        </w:tc>
        <w:tc>
          <w:tcPr>
            <w:tcW w:w="993" w:type="dxa"/>
            <w:vAlign w:val="center"/>
          </w:tcPr>
          <w:p w14:paraId="0D097F43" w14:textId="68FF17FC" w:rsidR="00407484" w:rsidRPr="004F220C" w:rsidRDefault="00407484" w:rsidP="00407484">
            <w:pPr>
              <w:jc w:val="center"/>
              <w:rPr>
                <w:rFonts w:ascii="Bookman Old Style" w:hAnsi="Bookman Old Style" w:cs="Calibri"/>
                <w:sz w:val="24"/>
                <w:szCs w:val="24"/>
              </w:rPr>
            </w:pPr>
            <w:r w:rsidRPr="00DA6189">
              <w:rPr>
                <w:rFonts w:ascii="Bookman Old Style" w:hAnsi="Bookman Old Style" w:cs="Calibri"/>
                <w:color w:val="000000"/>
                <w:sz w:val="18"/>
                <w:szCs w:val="18"/>
              </w:rPr>
              <w:t>0,06</w:t>
            </w:r>
          </w:p>
        </w:tc>
      </w:tr>
      <w:tr w:rsidR="00407484" w:rsidRPr="004F220C" w14:paraId="5C57D251" w14:textId="77777777" w:rsidTr="00DE7BF7">
        <w:tc>
          <w:tcPr>
            <w:tcW w:w="529" w:type="dxa"/>
            <w:vMerge/>
          </w:tcPr>
          <w:p w14:paraId="53723B10"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6050AAC1"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11B39511" w14:textId="23390FA8" w:rsidR="00407484" w:rsidRPr="004F220C" w:rsidRDefault="00407484" w:rsidP="00407484">
            <w:pPr>
              <w:rPr>
                <w:rFonts w:ascii="Bookman Old Style" w:hAnsi="Bookman Old Style" w:cs="Arial"/>
                <w:sz w:val="24"/>
                <w:szCs w:val="24"/>
                <w:lang w:val="id-ID" w:eastAsia="id-ID"/>
              </w:rPr>
            </w:pPr>
            <w:r w:rsidRPr="00DA6189">
              <w:rPr>
                <w:rFonts w:ascii="Bookman Old Style" w:hAnsi="Bookman Old Style" w:cs="Calibri"/>
                <w:color w:val="000000"/>
                <w:sz w:val="18"/>
                <w:szCs w:val="18"/>
                <w:lang w:val="fi-FI"/>
              </w:rPr>
              <w:t>Angka Kelulusan (AL) SD/MI</w:t>
            </w:r>
          </w:p>
        </w:tc>
        <w:tc>
          <w:tcPr>
            <w:tcW w:w="993" w:type="dxa"/>
            <w:vAlign w:val="center"/>
          </w:tcPr>
          <w:p w14:paraId="316A76AF" w14:textId="70D0D470" w:rsidR="00407484" w:rsidRPr="004F220C" w:rsidRDefault="00407484" w:rsidP="00407484">
            <w:pPr>
              <w:jc w:val="center"/>
              <w:rPr>
                <w:rFonts w:ascii="Bookman Old Style" w:hAnsi="Bookman Old Style" w:cs="Calibri"/>
                <w:sz w:val="24"/>
                <w:szCs w:val="24"/>
              </w:rPr>
            </w:pPr>
            <w:r w:rsidRPr="00DA6189">
              <w:rPr>
                <w:rFonts w:ascii="Bookman Old Style" w:hAnsi="Bookman Old Style" w:cs="Calibri"/>
                <w:color w:val="000000"/>
                <w:sz w:val="18"/>
                <w:szCs w:val="18"/>
              </w:rPr>
              <w:t>100</w:t>
            </w:r>
          </w:p>
        </w:tc>
      </w:tr>
      <w:tr w:rsidR="00407484" w:rsidRPr="004F220C" w14:paraId="1255D5F8" w14:textId="77777777" w:rsidTr="00DE7BF7">
        <w:tc>
          <w:tcPr>
            <w:tcW w:w="529" w:type="dxa"/>
            <w:vMerge/>
          </w:tcPr>
          <w:p w14:paraId="302C56DA"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300CB27A"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7227BE85" w14:textId="10B4ABE2" w:rsidR="00407484" w:rsidRPr="004F220C" w:rsidRDefault="00407484" w:rsidP="00407484">
            <w:pPr>
              <w:rPr>
                <w:rFonts w:ascii="Bookman Old Style" w:hAnsi="Bookman Old Style" w:cs="Arial"/>
                <w:sz w:val="24"/>
                <w:szCs w:val="24"/>
                <w:lang w:val="id-ID" w:eastAsia="id-ID"/>
              </w:rPr>
            </w:pPr>
            <w:r w:rsidRPr="00DA6189">
              <w:rPr>
                <w:rFonts w:ascii="Bookman Old Style" w:hAnsi="Bookman Old Style" w:cs="Calibri"/>
                <w:color w:val="000000"/>
                <w:sz w:val="18"/>
                <w:szCs w:val="18"/>
                <w:lang w:val="fi-FI"/>
              </w:rPr>
              <w:t>Angka Kelulusan (AL) SMP/MTs</w:t>
            </w:r>
          </w:p>
        </w:tc>
        <w:tc>
          <w:tcPr>
            <w:tcW w:w="993" w:type="dxa"/>
            <w:vAlign w:val="center"/>
          </w:tcPr>
          <w:p w14:paraId="79C4EA1A" w14:textId="4DCC1155" w:rsidR="00407484" w:rsidRPr="004F220C" w:rsidRDefault="00407484" w:rsidP="00407484">
            <w:pPr>
              <w:jc w:val="center"/>
              <w:rPr>
                <w:rFonts w:ascii="Bookman Old Style" w:hAnsi="Bookman Old Style" w:cs="Calibri"/>
                <w:sz w:val="24"/>
                <w:szCs w:val="24"/>
              </w:rPr>
            </w:pPr>
            <w:r w:rsidRPr="00DA6189">
              <w:rPr>
                <w:rFonts w:ascii="Bookman Old Style" w:hAnsi="Bookman Old Style" w:cs="Calibri"/>
                <w:color w:val="000000"/>
                <w:sz w:val="18"/>
                <w:szCs w:val="18"/>
              </w:rPr>
              <w:t>100</w:t>
            </w:r>
          </w:p>
        </w:tc>
      </w:tr>
      <w:tr w:rsidR="00407484" w:rsidRPr="004F220C" w14:paraId="51A2F36E" w14:textId="77777777" w:rsidTr="00DE7BF7">
        <w:tc>
          <w:tcPr>
            <w:tcW w:w="529" w:type="dxa"/>
            <w:vMerge/>
          </w:tcPr>
          <w:p w14:paraId="01FE3B94"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11403DE3"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6892EBE1" w14:textId="7B8FD9B5" w:rsidR="00407484" w:rsidRPr="004F220C" w:rsidRDefault="00407484" w:rsidP="00407484">
            <w:pPr>
              <w:rPr>
                <w:rFonts w:ascii="Bookman Old Style" w:hAnsi="Bookman Old Style" w:cs="Arial"/>
                <w:sz w:val="24"/>
                <w:szCs w:val="24"/>
                <w:lang w:val="id-ID" w:eastAsia="id-ID"/>
              </w:rPr>
            </w:pPr>
            <w:r w:rsidRPr="00DA6189">
              <w:rPr>
                <w:rFonts w:ascii="Bookman Old Style" w:hAnsi="Bookman Old Style" w:cs="Calibri"/>
                <w:color w:val="000000"/>
                <w:sz w:val="18"/>
                <w:szCs w:val="18"/>
                <w:lang w:val="fi-FI"/>
              </w:rPr>
              <w:t>Angka Melanjutkan (AM) dari SD/MI ke SMP/MTs</w:t>
            </w:r>
          </w:p>
        </w:tc>
        <w:tc>
          <w:tcPr>
            <w:tcW w:w="993" w:type="dxa"/>
            <w:vAlign w:val="center"/>
          </w:tcPr>
          <w:p w14:paraId="67701358" w14:textId="2D61514D" w:rsidR="00407484" w:rsidRPr="004F220C" w:rsidRDefault="00407484" w:rsidP="00407484">
            <w:pPr>
              <w:jc w:val="center"/>
              <w:rPr>
                <w:rFonts w:ascii="Bookman Old Style" w:hAnsi="Bookman Old Style" w:cs="Calibri"/>
                <w:sz w:val="24"/>
                <w:szCs w:val="24"/>
              </w:rPr>
            </w:pPr>
            <w:r w:rsidRPr="00DA6189">
              <w:rPr>
                <w:rFonts w:ascii="Bookman Old Style" w:hAnsi="Bookman Old Style" w:cs="Calibri"/>
                <w:color w:val="000000"/>
                <w:sz w:val="18"/>
                <w:szCs w:val="18"/>
              </w:rPr>
              <w:t>99,9</w:t>
            </w:r>
          </w:p>
        </w:tc>
      </w:tr>
      <w:tr w:rsidR="00407484" w:rsidRPr="004F220C" w14:paraId="3BBA0E5E" w14:textId="77777777" w:rsidTr="00DE7BF7">
        <w:tc>
          <w:tcPr>
            <w:tcW w:w="529" w:type="dxa"/>
            <w:vMerge/>
          </w:tcPr>
          <w:p w14:paraId="7361A258"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039DEC94"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5C899EBD" w14:textId="0B34B060" w:rsidR="00407484" w:rsidRPr="004F220C" w:rsidRDefault="00407484" w:rsidP="00407484">
            <w:pPr>
              <w:rPr>
                <w:rFonts w:ascii="Bookman Old Style" w:hAnsi="Bookman Old Style" w:cs="Arial"/>
                <w:sz w:val="24"/>
                <w:szCs w:val="24"/>
                <w:lang w:val="id-ID" w:eastAsia="id-ID"/>
              </w:rPr>
            </w:pPr>
            <w:r w:rsidRPr="00DA6189">
              <w:rPr>
                <w:rFonts w:ascii="Bookman Old Style" w:hAnsi="Bookman Old Style" w:cs="Calibri"/>
                <w:color w:val="000000"/>
                <w:sz w:val="18"/>
                <w:szCs w:val="18"/>
                <w:lang w:val="fi-FI"/>
              </w:rPr>
              <w:t>Angka Melanjutkan (AM) dari SMP/MTs ke SMA/SMK/MA</w:t>
            </w:r>
          </w:p>
        </w:tc>
        <w:tc>
          <w:tcPr>
            <w:tcW w:w="993" w:type="dxa"/>
            <w:vAlign w:val="center"/>
          </w:tcPr>
          <w:p w14:paraId="269BA29C" w14:textId="78128E36" w:rsidR="00407484" w:rsidRPr="004F220C" w:rsidRDefault="00407484" w:rsidP="00407484">
            <w:pPr>
              <w:jc w:val="both"/>
              <w:rPr>
                <w:rFonts w:ascii="Bookman Old Style" w:hAnsi="Bookman Old Style" w:cs="Times New Roman"/>
                <w:sz w:val="24"/>
                <w:szCs w:val="24"/>
              </w:rPr>
            </w:pPr>
            <w:r w:rsidRPr="00DA6189">
              <w:rPr>
                <w:rFonts w:ascii="Bookman Old Style" w:hAnsi="Bookman Old Style" w:cs="Calibri"/>
                <w:color w:val="000000"/>
                <w:sz w:val="18"/>
                <w:szCs w:val="18"/>
              </w:rPr>
              <w:t>99,9</w:t>
            </w:r>
          </w:p>
        </w:tc>
      </w:tr>
      <w:tr w:rsidR="00407484" w:rsidRPr="004F220C" w14:paraId="14318234" w14:textId="77777777" w:rsidTr="00DE7BF7">
        <w:tc>
          <w:tcPr>
            <w:tcW w:w="529" w:type="dxa"/>
            <w:vMerge/>
          </w:tcPr>
          <w:p w14:paraId="2BFF3656"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78D44C18"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0378202C" w14:textId="7F5F0D2A" w:rsidR="00407484" w:rsidRPr="00DA6189" w:rsidRDefault="00407484" w:rsidP="00407484">
            <w:pPr>
              <w:rPr>
                <w:rFonts w:ascii="Bookman Old Style" w:hAnsi="Bookman Old Style" w:cs="Calibri"/>
                <w:color w:val="000000"/>
                <w:sz w:val="18"/>
                <w:szCs w:val="18"/>
              </w:rPr>
            </w:pPr>
            <w:r w:rsidRPr="00DA6189">
              <w:rPr>
                <w:rFonts w:ascii="Bookman Old Style" w:hAnsi="Bookman Old Style" w:cs="Calibri"/>
                <w:color w:val="000000"/>
                <w:sz w:val="18"/>
                <w:szCs w:val="18"/>
              </w:rPr>
              <w:t>Angka partisipasi murni (APM) SD/MI/Paket A</w:t>
            </w:r>
          </w:p>
        </w:tc>
        <w:tc>
          <w:tcPr>
            <w:tcW w:w="993" w:type="dxa"/>
            <w:vAlign w:val="center"/>
          </w:tcPr>
          <w:p w14:paraId="3276D761" w14:textId="7AE69610" w:rsidR="00407484" w:rsidRPr="004F220C" w:rsidRDefault="00407484" w:rsidP="00407484">
            <w:pPr>
              <w:jc w:val="both"/>
              <w:rPr>
                <w:rFonts w:ascii="Bookman Old Style" w:hAnsi="Bookman Old Style" w:cs="Times New Roman"/>
                <w:sz w:val="24"/>
                <w:szCs w:val="24"/>
              </w:rPr>
            </w:pPr>
            <w:r w:rsidRPr="00DA6189">
              <w:rPr>
                <w:rFonts w:ascii="Bookman Old Style" w:hAnsi="Bookman Old Style" w:cs="Calibri"/>
                <w:color w:val="000000"/>
                <w:sz w:val="18"/>
                <w:szCs w:val="18"/>
              </w:rPr>
              <w:t>93%</w:t>
            </w:r>
          </w:p>
        </w:tc>
      </w:tr>
      <w:tr w:rsidR="00407484" w:rsidRPr="004F220C" w14:paraId="3B54BD86" w14:textId="77777777" w:rsidTr="00DE7BF7">
        <w:tc>
          <w:tcPr>
            <w:tcW w:w="529" w:type="dxa"/>
            <w:vMerge/>
          </w:tcPr>
          <w:p w14:paraId="4A5CAFD3"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60D20E90"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75858D24" w14:textId="7C891098" w:rsidR="00407484" w:rsidRPr="00DA6189" w:rsidRDefault="00407484" w:rsidP="00407484">
            <w:pPr>
              <w:rPr>
                <w:rFonts w:ascii="Bookman Old Style" w:hAnsi="Bookman Old Style" w:cs="Calibri"/>
                <w:color w:val="000000"/>
                <w:sz w:val="18"/>
                <w:szCs w:val="18"/>
              </w:rPr>
            </w:pPr>
            <w:r w:rsidRPr="00DA6189">
              <w:rPr>
                <w:rFonts w:ascii="Bookman Old Style" w:hAnsi="Bookman Old Style" w:cs="Calibri"/>
                <w:color w:val="000000"/>
                <w:sz w:val="18"/>
                <w:szCs w:val="18"/>
              </w:rPr>
              <w:t>Angka partisipasi murni (APM) SMP/MTs/Paket B</w:t>
            </w:r>
          </w:p>
        </w:tc>
        <w:tc>
          <w:tcPr>
            <w:tcW w:w="993" w:type="dxa"/>
            <w:vAlign w:val="center"/>
          </w:tcPr>
          <w:p w14:paraId="1F848E53" w14:textId="7B17EC1B" w:rsidR="00407484" w:rsidRPr="004F220C" w:rsidRDefault="00407484" w:rsidP="00407484">
            <w:pPr>
              <w:jc w:val="both"/>
              <w:rPr>
                <w:rFonts w:ascii="Bookman Old Style" w:hAnsi="Bookman Old Style" w:cs="Times New Roman"/>
                <w:sz w:val="24"/>
                <w:szCs w:val="24"/>
              </w:rPr>
            </w:pPr>
            <w:r w:rsidRPr="00DA6189">
              <w:rPr>
                <w:rFonts w:ascii="Bookman Old Style" w:hAnsi="Bookman Old Style" w:cs="Calibri"/>
                <w:color w:val="000000"/>
                <w:sz w:val="18"/>
                <w:szCs w:val="18"/>
              </w:rPr>
              <w:t>60%</w:t>
            </w:r>
          </w:p>
        </w:tc>
      </w:tr>
      <w:tr w:rsidR="00407484" w:rsidRPr="004F220C" w14:paraId="4451B932" w14:textId="77777777" w:rsidTr="00DE7BF7">
        <w:tc>
          <w:tcPr>
            <w:tcW w:w="529" w:type="dxa"/>
            <w:vMerge/>
          </w:tcPr>
          <w:p w14:paraId="3CF7A070"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02D2AB9A"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670DEE49" w14:textId="314E9FAA" w:rsidR="00407484" w:rsidRPr="00DA6189" w:rsidRDefault="00407484" w:rsidP="00407484">
            <w:pPr>
              <w:rPr>
                <w:rFonts w:ascii="Bookman Old Style" w:hAnsi="Bookman Old Style" w:cs="Calibri"/>
                <w:color w:val="000000"/>
                <w:sz w:val="18"/>
                <w:szCs w:val="18"/>
              </w:rPr>
            </w:pPr>
            <w:r w:rsidRPr="00DA6189">
              <w:rPr>
                <w:rFonts w:ascii="Bookman Old Style" w:hAnsi="Bookman Old Style" w:cs="Calibri"/>
                <w:color w:val="000000"/>
                <w:sz w:val="18"/>
                <w:szCs w:val="18"/>
              </w:rPr>
              <w:t>Angka partisipasi kasar (APK) SD/MI/Paket A</w:t>
            </w:r>
          </w:p>
        </w:tc>
        <w:tc>
          <w:tcPr>
            <w:tcW w:w="993" w:type="dxa"/>
            <w:vAlign w:val="center"/>
          </w:tcPr>
          <w:p w14:paraId="1C7B6155" w14:textId="5FC9B13B" w:rsidR="00407484" w:rsidRPr="004F220C" w:rsidRDefault="00407484" w:rsidP="00407484">
            <w:pPr>
              <w:jc w:val="both"/>
              <w:rPr>
                <w:rFonts w:ascii="Bookman Old Style" w:hAnsi="Bookman Old Style" w:cs="Times New Roman"/>
                <w:sz w:val="24"/>
                <w:szCs w:val="24"/>
              </w:rPr>
            </w:pPr>
            <w:r w:rsidRPr="00DA6189">
              <w:rPr>
                <w:rFonts w:ascii="Bookman Old Style" w:hAnsi="Bookman Old Style" w:cs="Calibri"/>
                <w:color w:val="000000"/>
                <w:sz w:val="18"/>
                <w:szCs w:val="18"/>
              </w:rPr>
              <w:t>95%</w:t>
            </w:r>
          </w:p>
        </w:tc>
      </w:tr>
      <w:tr w:rsidR="00407484" w:rsidRPr="004F220C" w14:paraId="36455136" w14:textId="77777777" w:rsidTr="00DE7BF7">
        <w:tc>
          <w:tcPr>
            <w:tcW w:w="529" w:type="dxa"/>
            <w:vMerge/>
          </w:tcPr>
          <w:p w14:paraId="0E3A794D"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744C330C"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2A4F366B" w14:textId="30500DC2" w:rsidR="00407484" w:rsidRPr="00DA6189" w:rsidRDefault="00407484" w:rsidP="00407484">
            <w:pPr>
              <w:rPr>
                <w:rFonts w:ascii="Bookman Old Style" w:hAnsi="Bookman Old Style" w:cs="Calibri"/>
                <w:color w:val="000000"/>
                <w:sz w:val="18"/>
                <w:szCs w:val="18"/>
              </w:rPr>
            </w:pPr>
            <w:r w:rsidRPr="00DA6189">
              <w:rPr>
                <w:rFonts w:ascii="Bookman Old Style" w:hAnsi="Bookman Old Style" w:cs="Calibri"/>
                <w:color w:val="000000"/>
                <w:sz w:val="18"/>
                <w:szCs w:val="18"/>
              </w:rPr>
              <w:t>Angka partisipasi kasar (APK) SMP/MTs/Paket B</w:t>
            </w:r>
          </w:p>
        </w:tc>
        <w:tc>
          <w:tcPr>
            <w:tcW w:w="993" w:type="dxa"/>
            <w:vAlign w:val="center"/>
          </w:tcPr>
          <w:p w14:paraId="3BE75F71" w14:textId="57A11427" w:rsidR="00407484" w:rsidRPr="004F220C" w:rsidRDefault="00407484" w:rsidP="00407484">
            <w:pPr>
              <w:jc w:val="both"/>
              <w:rPr>
                <w:rFonts w:ascii="Bookman Old Style" w:hAnsi="Bookman Old Style" w:cs="Times New Roman"/>
                <w:sz w:val="24"/>
                <w:szCs w:val="24"/>
              </w:rPr>
            </w:pPr>
            <w:r w:rsidRPr="00DA6189">
              <w:rPr>
                <w:rFonts w:ascii="Bookman Old Style" w:hAnsi="Bookman Old Style" w:cs="Calibri"/>
                <w:color w:val="000000"/>
                <w:sz w:val="18"/>
                <w:szCs w:val="18"/>
              </w:rPr>
              <w:t>93%</w:t>
            </w:r>
          </w:p>
        </w:tc>
      </w:tr>
      <w:tr w:rsidR="00407484" w:rsidRPr="004F220C" w14:paraId="0C933572" w14:textId="77777777" w:rsidTr="00DE7BF7">
        <w:tc>
          <w:tcPr>
            <w:tcW w:w="529" w:type="dxa"/>
            <w:vMerge/>
          </w:tcPr>
          <w:p w14:paraId="1C495252"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43E7D520"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2FE81573" w14:textId="0A2C8C85" w:rsidR="00407484" w:rsidRPr="00DA6189" w:rsidRDefault="00407484" w:rsidP="00407484">
            <w:pPr>
              <w:rPr>
                <w:rFonts w:ascii="Bookman Old Style" w:hAnsi="Bookman Old Style" w:cs="Calibri"/>
                <w:color w:val="000000"/>
                <w:sz w:val="18"/>
                <w:szCs w:val="18"/>
              </w:rPr>
            </w:pPr>
            <w:r w:rsidRPr="00DA6189">
              <w:rPr>
                <w:rFonts w:ascii="Bookman Old Style" w:hAnsi="Bookman Old Style" w:cs="Calibri"/>
                <w:color w:val="000000"/>
                <w:sz w:val="18"/>
                <w:szCs w:val="18"/>
              </w:rPr>
              <w:t>Angka partisipasi sekolah (APS) SD/MI/Paket A</w:t>
            </w:r>
          </w:p>
        </w:tc>
        <w:tc>
          <w:tcPr>
            <w:tcW w:w="993" w:type="dxa"/>
            <w:vAlign w:val="center"/>
          </w:tcPr>
          <w:p w14:paraId="758BBB09" w14:textId="598EEF56" w:rsidR="00407484" w:rsidRPr="004F220C" w:rsidRDefault="00407484" w:rsidP="00407484">
            <w:pPr>
              <w:jc w:val="both"/>
              <w:rPr>
                <w:rFonts w:ascii="Bookman Old Style" w:hAnsi="Bookman Old Style" w:cs="Times New Roman"/>
                <w:sz w:val="24"/>
                <w:szCs w:val="24"/>
              </w:rPr>
            </w:pPr>
            <w:r w:rsidRPr="00DA6189">
              <w:rPr>
                <w:rFonts w:ascii="Bookman Old Style" w:hAnsi="Bookman Old Style" w:cs="Calibri"/>
                <w:color w:val="000000"/>
                <w:sz w:val="18"/>
                <w:szCs w:val="18"/>
              </w:rPr>
              <w:t>93%</w:t>
            </w:r>
          </w:p>
        </w:tc>
      </w:tr>
      <w:tr w:rsidR="00407484" w:rsidRPr="004F220C" w14:paraId="3DCAB32C" w14:textId="77777777" w:rsidTr="00DE7BF7">
        <w:tc>
          <w:tcPr>
            <w:tcW w:w="529" w:type="dxa"/>
            <w:vMerge/>
          </w:tcPr>
          <w:p w14:paraId="4148E076"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23D7E44A"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2C5DA10F" w14:textId="6A1770E7" w:rsidR="00407484" w:rsidRPr="00DA6189" w:rsidRDefault="00407484" w:rsidP="00407484">
            <w:pPr>
              <w:rPr>
                <w:rFonts w:ascii="Bookman Old Style" w:hAnsi="Bookman Old Style" w:cs="Calibri"/>
                <w:color w:val="000000"/>
                <w:sz w:val="18"/>
                <w:szCs w:val="18"/>
              </w:rPr>
            </w:pPr>
            <w:r w:rsidRPr="00DA6189">
              <w:rPr>
                <w:rFonts w:ascii="Bookman Old Style" w:hAnsi="Bookman Old Style" w:cs="Calibri"/>
                <w:color w:val="000000"/>
                <w:sz w:val="18"/>
                <w:szCs w:val="18"/>
              </w:rPr>
              <w:t>Angka partisipasi sekolah (APS) SMP/MTs/Paket B</w:t>
            </w:r>
          </w:p>
        </w:tc>
        <w:tc>
          <w:tcPr>
            <w:tcW w:w="993" w:type="dxa"/>
            <w:vAlign w:val="center"/>
          </w:tcPr>
          <w:p w14:paraId="1EF87C71" w14:textId="5B80A7E8" w:rsidR="00407484" w:rsidRPr="004F220C" w:rsidRDefault="00407484" w:rsidP="00407484">
            <w:pPr>
              <w:jc w:val="both"/>
              <w:rPr>
                <w:rFonts w:ascii="Bookman Old Style" w:hAnsi="Bookman Old Style" w:cs="Times New Roman"/>
                <w:sz w:val="24"/>
                <w:szCs w:val="24"/>
              </w:rPr>
            </w:pPr>
            <w:r w:rsidRPr="00DA6189">
              <w:rPr>
                <w:rFonts w:ascii="Bookman Old Style" w:hAnsi="Bookman Old Style" w:cs="Calibri"/>
                <w:color w:val="000000"/>
                <w:sz w:val="18"/>
                <w:szCs w:val="18"/>
              </w:rPr>
              <w:t>60%</w:t>
            </w:r>
          </w:p>
        </w:tc>
      </w:tr>
      <w:tr w:rsidR="00407484" w:rsidRPr="004F220C" w14:paraId="59B0E02F" w14:textId="77777777" w:rsidTr="00DE7BF7">
        <w:tc>
          <w:tcPr>
            <w:tcW w:w="529" w:type="dxa"/>
            <w:vMerge/>
          </w:tcPr>
          <w:p w14:paraId="24487AB3"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0B97E518"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5D3C88CF" w14:textId="4F62B927" w:rsidR="00407484" w:rsidRPr="00DA6189" w:rsidRDefault="00407484" w:rsidP="00407484">
            <w:pPr>
              <w:rPr>
                <w:rFonts w:ascii="Bookman Old Style" w:hAnsi="Bookman Old Style" w:cs="Calibri"/>
                <w:color w:val="000000"/>
                <w:sz w:val="18"/>
                <w:szCs w:val="18"/>
              </w:rPr>
            </w:pPr>
            <w:r w:rsidRPr="00DA6189">
              <w:rPr>
                <w:rFonts w:ascii="Bookman Old Style" w:hAnsi="Bookman Old Style" w:cs="Calibri"/>
                <w:color w:val="000000"/>
                <w:sz w:val="18"/>
                <w:szCs w:val="18"/>
                <w:lang w:val="fi-FI"/>
              </w:rPr>
              <w:t>Rasio guru/murid sekolah pendidikan dasar</w:t>
            </w:r>
          </w:p>
        </w:tc>
        <w:tc>
          <w:tcPr>
            <w:tcW w:w="993" w:type="dxa"/>
          </w:tcPr>
          <w:p w14:paraId="765944CA" w14:textId="77777777" w:rsidR="00407484" w:rsidRPr="004F220C" w:rsidRDefault="00407484" w:rsidP="00407484">
            <w:pPr>
              <w:jc w:val="both"/>
              <w:rPr>
                <w:rFonts w:ascii="Bookman Old Style" w:hAnsi="Bookman Old Style" w:cs="Times New Roman"/>
                <w:sz w:val="24"/>
                <w:szCs w:val="24"/>
              </w:rPr>
            </w:pPr>
          </w:p>
        </w:tc>
      </w:tr>
      <w:tr w:rsidR="00407484" w:rsidRPr="004F220C" w14:paraId="1493675F" w14:textId="77777777" w:rsidTr="00DE7BF7">
        <w:tc>
          <w:tcPr>
            <w:tcW w:w="529" w:type="dxa"/>
            <w:vMerge/>
          </w:tcPr>
          <w:p w14:paraId="71954D01"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07B808B7"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3A3316F1" w14:textId="1965E01E" w:rsidR="00407484" w:rsidRPr="00DA6189" w:rsidRDefault="00407484" w:rsidP="00407484">
            <w:pPr>
              <w:rPr>
                <w:rFonts w:ascii="Bookman Old Style" w:hAnsi="Bookman Old Style" w:cs="Calibri"/>
                <w:color w:val="000000"/>
                <w:sz w:val="18"/>
                <w:szCs w:val="18"/>
              </w:rPr>
            </w:pPr>
            <w:r w:rsidRPr="00DA6189">
              <w:rPr>
                <w:rFonts w:ascii="Bookman Old Style" w:hAnsi="Bookman Old Style" w:cs="Calibri"/>
                <w:color w:val="000000"/>
                <w:sz w:val="18"/>
                <w:szCs w:val="18"/>
                <w:lang w:val="fi-FI"/>
              </w:rPr>
              <w:t>Rasio guru/murid per kelas rata-rata sekolah dasar</w:t>
            </w:r>
          </w:p>
        </w:tc>
        <w:tc>
          <w:tcPr>
            <w:tcW w:w="993" w:type="dxa"/>
          </w:tcPr>
          <w:p w14:paraId="5503F9CF" w14:textId="77777777" w:rsidR="00407484" w:rsidRPr="004F220C" w:rsidRDefault="00407484" w:rsidP="00407484">
            <w:pPr>
              <w:jc w:val="both"/>
              <w:rPr>
                <w:rFonts w:ascii="Bookman Old Style" w:hAnsi="Bookman Old Style" w:cs="Times New Roman"/>
                <w:sz w:val="24"/>
                <w:szCs w:val="24"/>
              </w:rPr>
            </w:pPr>
          </w:p>
        </w:tc>
      </w:tr>
      <w:tr w:rsidR="00407484" w:rsidRPr="004F220C" w14:paraId="2999F204" w14:textId="77777777" w:rsidTr="00DE7BF7">
        <w:tc>
          <w:tcPr>
            <w:tcW w:w="529" w:type="dxa"/>
            <w:vMerge/>
          </w:tcPr>
          <w:p w14:paraId="75F173F0"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4AF9A284"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65DC842F" w14:textId="7453954B" w:rsidR="00407484" w:rsidRPr="00DA6189" w:rsidRDefault="00407484" w:rsidP="00407484">
            <w:pPr>
              <w:rPr>
                <w:rFonts w:ascii="Bookman Old Style" w:hAnsi="Bookman Old Style" w:cs="Calibri"/>
                <w:color w:val="000000"/>
                <w:sz w:val="18"/>
                <w:szCs w:val="18"/>
              </w:rPr>
            </w:pPr>
            <w:r w:rsidRPr="00DA6189">
              <w:rPr>
                <w:rFonts w:ascii="Bookman Old Style" w:hAnsi="Bookman Old Style" w:cs="Calibri"/>
                <w:color w:val="000000"/>
                <w:sz w:val="18"/>
                <w:szCs w:val="18"/>
                <w:lang w:val="fi-FI"/>
              </w:rPr>
              <w:t>Rasio guru/murid sekolah pendidikan dasar di PerKabupatenan</w:t>
            </w:r>
          </w:p>
        </w:tc>
        <w:tc>
          <w:tcPr>
            <w:tcW w:w="993" w:type="dxa"/>
          </w:tcPr>
          <w:p w14:paraId="57C7DDEF" w14:textId="77777777" w:rsidR="00407484" w:rsidRPr="004F220C" w:rsidRDefault="00407484" w:rsidP="00407484">
            <w:pPr>
              <w:jc w:val="both"/>
              <w:rPr>
                <w:rFonts w:ascii="Bookman Old Style" w:hAnsi="Bookman Old Style" w:cs="Times New Roman"/>
                <w:sz w:val="24"/>
                <w:szCs w:val="24"/>
              </w:rPr>
            </w:pPr>
          </w:p>
        </w:tc>
      </w:tr>
      <w:tr w:rsidR="00407484" w:rsidRPr="004F220C" w14:paraId="7E95A184" w14:textId="77777777" w:rsidTr="00DE7BF7">
        <w:tc>
          <w:tcPr>
            <w:tcW w:w="529" w:type="dxa"/>
            <w:vMerge/>
          </w:tcPr>
          <w:p w14:paraId="11E65547"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4C6245C1"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711AE975" w14:textId="45935981" w:rsidR="00407484" w:rsidRPr="00DA6189" w:rsidRDefault="00407484" w:rsidP="00407484">
            <w:pPr>
              <w:rPr>
                <w:rFonts w:ascii="Bookman Old Style" w:hAnsi="Bookman Old Style" w:cs="Calibri"/>
                <w:color w:val="000000"/>
                <w:sz w:val="18"/>
                <w:szCs w:val="18"/>
              </w:rPr>
            </w:pPr>
            <w:r w:rsidRPr="00DA6189">
              <w:rPr>
                <w:rFonts w:ascii="Bookman Old Style" w:hAnsi="Bookman Old Style" w:cs="Calibri"/>
                <w:color w:val="000000"/>
                <w:sz w:val="18"/>
                <w:szCs w:val="18"/>
                <w:lang w:val="fi-FI"/>
              </w:rPr>
              <w:t>Rasio guru terhadap murid per kelas rata-rata</w:t>
            </w:r>
          </w:p>
        </w:tc>
        <w:tc>
          <w:tcPr>
            <w:tcW w:w="993" w:type="dxa"/>
          </w:tcPr>
          <w:p w14:paraId="307B205F" w14:textId="77777777" w:rsidR="00407484" w:rsidRPr="004F220C" w:rsidRDefault="00407484" w:rsidP="00407484">
            <w:pPr>
              <w:jc w:val="both"/>
              <w:rPr>
                <w:rFonts w:ascii="Bookman Old Style" w:hAnsi="Bookman Old Style" w:cs="Times New Roman"/>
                <w:sz w:val="24"/>
                <w:szCs w:val="24"/>
              </w:rPr>
            </w:pPr>
          </w:p>
        </w:tc>
      </w:tr>
      <w:tr w:rsidR="00407484" w:rsidRPr="004F220C" w14:paraId="414021D8" w14:textId="77777777" w:rsidTr="00DE7BF7">
        <w:tc>
          <w:tcPr>
            <w:tcW w:w="529" w:type="dxa"/>
            <w:vMerge/>
          </w:tcPr>
          <w:p w14:paraId="6BC601DD"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264273B2"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5E5D499B" w14:textId="40DD7C0F" w:rsidR="00407484" w:rsidRPr="004F220C" w:rsidRDefault="00407484" w:rsidP="00407484">
            <w:pPr>
              <w:rPr>
                <w:rFonts w:ascii="Bookman Old Style" w:hAnsi="Bookman Old Style" w:cs="Arial"/>
                <w:sz w:val="24"/>
                <w:szCs w:val="24"/>
                <w:lang w:val="id-ID" w:eastAsia="id-ID"/>
              </w:rPr>
            </w:pPr>
            <w:r w:rsidRPr="00DA6189">
              <w:rPr>
                <w:rFonts w:ascii="Bookman Old Style" w:hAnsi="Bookman Old Style" w:cs="Calibri"/>
                <w:color w:val="000000"/>
                <w:sz w:val="18"/>
                <w:szCs w:val="18"/>
                <w:lang w:val="fi-FI"/>
              </w:rPr>
              <w:t>Proporsi murid kelas 6 yang berhasil menamatkan sekolah dasar</w:t>
            </w:r>
          </w:p>
        </w:tc>
        <w:tc>
          <w:tcPr>
            <w:tcW w:w="993" w:type="dxa"/>
          </w:tcPr>
          <w:p w14:paraId="3BDDA643" w14:textId="77777777" w:rsidR="00407484" w:rsidRPr="004F220C" w:rsidRDefault="00407484" w:rsidP="00407484">
            <w:pPr>
              <w:jc w:val="both"/>
              <w:rPr>
                <w:rFonts w:ascii="Bookman Old Style" w:hAnsi="Bookman Old Style" w:cs="Times New Roman"/>
                <w:sz w:val="24"/>
                <w:szCs w:val="24"/>
              </w:rPr>
            </w:pPr>
            <w:r w:rsidRPr="004F220C">
              <w:rPr>
                <w:rFonts w:ascii="Bookman Old Style" w:hAnsi="Bookman Old Style" w:cs="Times New Roman"/>
                <w:sz w:val="24"/>
                <w:szCs w:val="24"/>
              </w:rPr>
              <w:t>100%</w:t>
            </w:r>
          </w:p>
        </w:tc>
      </w:tr>
      <w:tr w:rsidR="00407484" w:rsidRPr="004F220C" w14:paraId="0CD33811" w14:textId="77777777" w:rsidTr="00DE7BF7">
        <w:tc>
          <w:tcPr>
            <w:tcW w:w="529" w:type="dxa"/>
            <w:vMerge/>
          </w:tcPr>
          <w:p w14:paraId="545F3C93"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64A3BCD3"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788FDA4B" w14:textId="0BED2F42" w:rsidR="00407484" w:rsidRPr="004F220C" w:rsidRDefault="00407484" w:rsidP="00407484">
            <w:pPr>
              <w:rPr>
                <w:rFonts w:ascii="Bookman Old Style" w:hAnsi="Bookman Old Style" w:cs="Arial"/>
                <w:sz w:val="24"/>
                <w:szCs w:val="24"/>
                <w:lang w:val="id-ID" w:eastAsia="id-ID"/>
              </w:rPr>
            </w:pPr>
            <w:r w:rsidRPr="00DA6189">
              <w:rPr>
                <w:rFonts w:ascii="Bookman Old Style" w:hAnsi="Bookman Old Style" w:cs="Calibri"/>
                <w:color w:val="000000"/>
                <w:sz w:val="18"/>
                <w:szCs w:val="18"/>
              </w:rPr>
              <w:t>Guru yang memenuhi kualifikasi S1/D-IV</w:t>
            </w:r>
          </w:p>
        </w:tc>
        <w:tc>
          <w:tcPr>
            <w:tcW w:w="993" w:type="dxa"/>
          </w:tcPr>
          <w:p w14:paraId="41B661D0" w14:textId="77777777" w:rsidR="00407484" w:rsidRPr="004F220C" w:rsidRDefault="00407484" w:rsidP="00407484">
            <w:pPr>
              <w:jc w:val="both"/>
              <w:rPr>
                <w:rFonts w:ascii="Bookman Old Style" w:hAnsi="Bookman Old Style" w:cs="Times New Roman"/>
                <w:sz w:val="24"/>
                <w:szCs w:val="24"/>
              </w:rPr>
            </w:pPr>
            <w:r w:rsidRPr="004F220C">
              <w:rPr>
                <w:rFonts w:ascii="Bookman Old Style" w:hAnsi="Bookman Old Style" w:cs="Times New Roman"/>
                <w:sz w:val="24"/>
                <w:szCs w:val="24"/>
              </w:rPr>
              <w:t>100%</w:t>
            </w:r>
          </w:p>
        </w:tc>
      </w:tr>
      <w:tr w:rsidR="00407484" w:rsidRPr="004F220C" w14:paraId="239BC104" w14:textId="77777777" w:rsidTr="00DE7BF7">
        <w:tc>
          <w:tcPr>
            <w:tcW w:w="529" w:type="dxa"/>
            <w:vMerge/>
          </w:tcPr>
          <w:p w14:paraId="1E1A8CF0" w14:textId="77777777" w:rsidR="00407484" w:rsidRPr="004F220C" w:rsidRDefault="00407484" w:rsidP="00407484">
            <w:pPr>
              <w:jc w:val="both"/>
              <w:rPr>
                <w:rFonts w:ascii="Bookman Old Style" w:hAnsi="Bookman Old Style" w:cs="Times New Roman"/>
                <w:sz w:val="24"/>
                <w:szCs w:val="24"/>
                <w:lang w:val="id-ID"/>
              </w:rPr>
            </w:pPr>
          </w:p>
        </w:tc>
        <w:tc>
          <w:tcPr>
            <w:tcW w:w="3577" w:type="dxa"/>
            <w:vMerge/>
          </w:tcPr>
          <w:p w14:paraId="7B9DA5D5"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69EFC3A1" w14:textId="253AA85B" w:rsidR="00407484" w:rsidRPr="004F220C" w:rsidRDefault="00407484" w:rsidP="00407484">
            <w:pPr>
              <w:rPr>
                <w:rFonts w:ascii="Bookman Old Style" w:hAnsi="Bookman Old Style" w:cs="Arial"/>
                <w:sz w:val="24"/>
                <w:szCs w:val="24"/>
                <w:lang w:val="id-ID" w:eastAsia="id-ID"/>
              </w:rPr>
            </w:pPr>
            <w:r w:rsidRPr="00DA6189">
              <w:rPr>
                <w:rFonts w:ascii="Bookman Old Style" w:hAnsi="Bookman Old Style" w:cs="Calibri"/>
                <w:color w:val="000000"/>
                <w:sz w:val="18"/>
                <w:szCs w:val="18"/>
              </w:rPr>
              <w:t>Sekolah PAUD kondisi bangunan baik</w:t>
            </w:r>
          </w:p>
        </w:tc>
        <w:tc>
          <w:tcPr>
            <w:tcW w:w="993" w:type="dxa"/>
          </w:tcPr>
          <w:p w14:paraId="2E30DD04" w14:textId="77777777" w:rsidR="00407484" w:rsidRPr="004F220C" w:rsidRDefault="00407484" w:rsidP="00407484">
            <w:pPr>
              <w:jc w:val="both"/>
              <w:rPr>
                <w:rFonts w:ascii="Bookman Old Style" w:hAnsi="Bookman Old Style" w:cs="Times New Roman"/>
                <w:sz w:val="24"/>
                <w:szCs w:val="24"/>
              </w:rPr>
            </w:pPr>
            <w:r w:rsidRPr="004F220C">
              <w:rPr>
                <w:rFonts w:ascii="Bookman Old Style" w:hAnsi="Bookman Old Style" w:cs="Times New Roman"/>
                <w:sz w:val="24"/>
                <w:szCs w:val="24"/>
              </w:rPr>
              <w:t>100%</w:t>
            </w:r>
          </w:p>
        </w:tc>
      </w:tr>
      <w:tr w:rsidR="00407484" w:rsidRPr="004F220C" w14:paraId="09F4D18C" w14:textId="77777777" w:rsidTr="00DE7BF7">
        <w:tc>
          <w:tcPr>
            <w:tcW w:w="529" w:type="dxa"/>
            <w:vMerge/>
          </w:tcPr>
          <w:p w14:paraId="294872C6" w14:textId="77777777" w:rsidR="00407484" w:rsidRPr="004F220C" w:rsidRDefault="00407484" w:rsidP="00407484">
            <w:pPr>
              <w:jc w:val="both"/>
              <w:rPr>
                <w:rFonts w:ascii="Bookman Old Style" w:hAnsi="Bookman Old Style" w:cs="Times New Roman"/>
                <w:sz w:val="24"/>
                <w:szCs w:val="24"/>
                <w:lang w:val="id-ID"/>
              </w:rPr>
            </w:pPr>
          </w:p>
        </w:tc>
        <w:tc>
          <w:tcPr>
            <w:tcW w:w="3577" w:type="dxa"/>
            <w:vMerge/>
          </w:tcPr>
          <w:p w14:paraId="5B67D1DF"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38EB3DD7" w14:textId="5659796F" w:rsidR="00407484" w:rsidRPr="004F220C" w:rsidRDefault="00407484" w:rsidP="00407484">
            <w:pPr>
              <w:rPr>
                <w:rFonts w:ascii="Bookman Old Style" w:hAnsi="Bookman Old Style" w:cs="Arial"/>
                <w:sz w:val="24"/>
                <w:szCs w:val="24"/>
                <w:lang w:val="id-ID" w:eastAsia="id-ID"/>
              </w:rPr>
            </w:pPr>
            <w:r w:rsidRPr="00DA6189">
              <w:rPr>
                <w:rFonts w:ascii="Bookman Old Style" w:hAnsi="Bookman Old Style" w:cs="Calibri"/>
                <w:color w:val="000000"/>
                <w:sz w:val="18"/>
                <w:szCs w:val="18"/>
                <w:lang w:val="fi-FI"/>
              </w:rPr>
              <w:t>Sekolah pendidikan SD/MI kondisi bangunan baik</w:t>
            </w:r>
          </w:p>
        </w:tc>
        <w:tc>
          <w:tcPr>
            <w:tcW w:w="993" w:type="dxa"/>
          </w:tcPr>
          <w:p w14:paraId="33B0352D" w14:textId="77777777" w:rsidR="00407484" w:rsidRPr="004F220C" w:rsidRDefault="00407484" w:rsidP="00407484">
            <w:pPr>
              <w:jc w:val="both"/>
              <w:rPr>
                <w:rFonts w:ascii="Bookman Old Style" w:hAnsi="Bookman Old Style" w:cs="Times New Roman"/>
                <w:sz w:val="24"/>
                <w:szCs w:val="24"/>
              </w:rPr>
            </w:pPr>
            <w:r w:rsidRPr="004F220C">
              <w:rPr>
                <w:rFonts w:ascii="Bookman Old Style" w:hAnsi="Bookman Old Style" w:cs="Times New Roman"/>
                <w:sz w:val="24"/>
                <w:szCs w:val="24"/>
              </w:rPr>
              <w:t>76%</w:t>
            </w:r>
          </w:p>
        </w:tc>
      </w:tr>
      <w:tr w:rsidR="00407484" w:rsidRPr="004F220C" w14:paraId="71D0AB6D" w14:textId="77777777" w:rsidTr="00DE7BF7">
        <w:tc>
          <w:tcPr>
            <w:tcW w:w="529" w:type="dxa"/>
            <w:vMerge/>
          </w:tcPr>
          <w:p w14:paraId="06D282CE" w14:textId="77777777" w:rsidR="00407484" w:rsidRPr="004F220C" w:rsidRDefault="00407484" w:rsidP="00407484">
            <w:pPr>
              <w:jc w:val="both"/>
              <w:rPr>
                <w:rFonts w:ascii="Bookman Old Style" w:hAnsi="Bookman Old Style" w:cs="Times New Roman"/>
                <w:sz w:val="24"/>
                <w:szCs w:val="24"/>
              </w:rPr>
            </w:pPr>
          </w:p>
        </w:tc>
        <w:tc>
          <w:tcPr>
            <w:tcW w:w="3577" w:type="dxa"/>
            <w:vMerge/>
          </w:tcPr>
          <w:p w14:paraId="54F0D8F9"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36C0B4E1" w14:textId="41947103" w:rsidR="00407484" w:rsidRPr="00DA6189" w:rsidRDefault="00407484" w:rsidP="00407484">
            <w:pPr>
              <w:rPr>
                <w:rFonts w:ascii="Bookman Old Style" w:hAnsi="Bookman Old Style" w:cs="Calibri"/>
                <w:color w:val="000000"/>
                <w:sz w:val="18"/>
                <w:szCs w:val="18"/>
              </w:rPr>
            </w:pPr>
            <w:r w:rsidRPr="00DA6189">
              <w:rPr>
                <w:rFonts w:ascii="Bookman Old Style" w:hAnsi="Bookman Old Style" w:cs="Calibri"/>
                <w:color w:val="000000"/>
                <w:sz w:val="18"/>
                <w:szCs w:val="18"/>
              </w:rPr>
              <w:t>Sekolah pendidikan SMP/MTs kondisi bangunan baik</w:t>
            </w:r>
          </w:p>
        </w:tc>
        <w:tc>
          <w:tcPr>
            <w:tcW w:w="993" w:type="dxa"/>
          </w:tcPr>
          <w:p w14:paraId="19E7EF36" w14:textId="77777777" w:rsidR="00407484" w:rsidRPr="004F220C" w:rsidRDefault="00407484" w:rsidP="00407484">
            <w:pPr>
              <w:jc w:val="both"/>
              <w:rPr>
                <w:rFonts w:ascii="Bookman Old Style" w:hAnsi="Bookman Old Style" w:cs="Times New Roman"/>
                <w:sz w:val="24"/>
                <w:szCs w:val="24"/>
              </w:rPr>
            </w:pPr>
          </w:p>
        </w:tc>
      </w:tr>
      <w:tr w:rsidR="00407484" w:rsidRPr="004F220C" w14:paraId="5A6F5DBA" w14:textId="77777777" w:rsidTr="00DE7BF7">
        <w:tc>
          <w:tcPr>
            <w:tcW w:w="529" w:type="dxa"/>
            <w:vMerge/>
          </w:tcPr>
          <w:p w14:paraId="1017A54E" w14:textId="30829BBD" w:rsidR="00407484" w:rsidRPr="004F220C" w:rsidRDefault="00407484" w:rsidP="00407484">
            <w:pPr>
              <w:jc w:val="both"/>
              <w:rPr>
                <w:rFonts w:ascii="Bookman Old Style" w:hAnsi="Bookman Old Style" w:cs="Times New Roman"/>
                <w:sz w:val="24"/>
                <w:szCs w:val="24"/>
              </w:rPr>
            </w:pPr>
          </w:p>
        </w:tc>
        <w:tc>
          <w:tcPr>
            <w:tcW w:w="3577" w:type="dxa"/>
            <w:vMerge/>
          </w:tcPr>
          <w:p w14:paraId="762D52B6" w14:textId="77777777" w:rsidR="00407484" w:rsidRPr="004F220C" w:rsidRDefault="00407484" w:rsidP="00407484">
            <w:pPr>
              <w:rPr>
                <w:rFonts w:ascii="Bookman Old Style" w:hAnsi="Bookman Old Style" w:cs="Times New Roman"/>
                <w:sz w:val="24"/>
                <w:szCs w:val="24"/>
              </w:rPr>
            </w:pPr>
          </w:p>
        </w:tc>
        <w:tc>
          <w:tcPr>
            <w:tcW w:w="5074" w:type="dxa"/>
            <w:vAlign w:val="center"/>
          </w:tcPr>
          <w:p w14:paraId="43CB04DB" w14:textId="76C06A2F" w:rsidR="00407484" w:rsidRPr="004F220C" w:rsidRDefault="00407484" w:rsidP="00407484">
            <w:pPr>
              <w:rPr>
                <w:rFonts w:ascii="Bookman Old Style" w:hAnsi="Bookman Old Style" w:cs="Arial"/>
                <w:sz w:val="24"/>
                <w:szCs w:val="24"/>
                <w:lang w:val="id-ID" w:eastAsia="id-ID"/>
              </w:rPr>
            </w:pPr>
            <w:r w:rsidRPr="00DA6189">
              <w:rPr>
                <w:rFonts w:ascii="Bookman Old Style" w:hAnsi="Bookman Old Style" w:cs="Calibri"/>
                <w:color w:val="000000"/>
                <w:sz w:val="18"/>
                <w:szCs w:val="18"/>
                <w:lang w:val="fi-FI"/>
              </w:rPr>
              <w:t>Rasio ketersediaan sekolah/ penduduk usia sekolah pendidikan dasar</w:t>
            </w:r>
          </w:p>
        </w:tc>
        <w:tc>
          <w:tcPr>
            <w:tcW w:w="993" w:type="dxa"/>
          </w:tcPr>
          <w:p w14:paraId="5E861F65" w14:textId="77777777" w:rsidR="00407484" w:rsidRPr="004F220C" w:rsidRDefault="00407484" w:rsidP="00407484">
            <w:pPr>
              <w:jc w:val="both"/>
              <w:rPr>
                <w:rFonts w:ascii="Bookman Old Style" w:hAnsi="Bookman Old Style" w:cs="Times New Roman"/>
                <w:sz w:val="24"/>
                <w:szCs w:val="24"/>
                <w:lang w:val="id-ID"/>
              </w:rPr>
            </w:pPr>
            <w:r w:rsidRPr="004F220C">
              <w:rPr>
                <w:rFonts w:ascii="Bookman Old Style" w:hAnsi="Bookman Old Style" w:cs="Times New Roman"/>
                <w:sz w:val="24"/>
                <w:szCs w:val="24"/>
              </w:rPr>
              <w:t>7</w:t>
            </w:r>
            <w:r w:rsidRPr="004F220C">
              <w:rPr>
                <w:rFonts w:ascii="Bookman Old Style" w:hAnsi="Bookman Old Style" w:cs="Times New Roman"/>
                <w:sz w:val="24"/>
                <w:szCs w:val="24"/>
                <w:lang w:val="id-ID"/>
              </w:rPr>
              <w:t>9%</w:t>
            </w:r>
          </w:p>
        </w:tc>
      </w:tr>
      <w:tr w:rsidR="00407484" w:rsidRPr="004F220C" w14:paraId="50068327" w14:textId="77777777" w:rsidTr="00DE7BF7">
        <w:tc>
          <w:tcPr>
            <w:tcW w:w="529" w:type="dxa"/>
          </w:tcPr>
          <w:p w14:paraId="714CCC0B" w14:textId="77777777" w:rsidR="00407484" w:rsidRDefault="00407484" w:rsidP="00407484">
            <w:pPr>
              <w:jc w:val="both"/>
              <w:rPr>
                <w:rFonts w:ascii="Bookman Old Style" w:hAnsi="Bookman Old Style" w:cs="Times New Roman"/>
                <w:sz w:val="24"/>
                <w:szCs w:val="24"/>
              </w:rPr>
            </w:pPr>
          </w:p>
        </w:tc>
        <w:tc>
          <w:tcPr>
            <w:tcW w:w="3577" w:type="dxa"/>
          </w:tcPr>
          <w:p w14:paraId="2A3CB217" w14:textId="77777777" w:rsidR="00407484" w:rsidRPr="004F220C" w:rsidRDefault="00407484" w:rsidP="00407484">
            <w:pPr>
              <w:rPr>
                <w:rFonts w:ascii="Bookman Old Style" w:hAnsi="Bookman Old Style" w:cs="Arial"/>
                <w:sz w:val="24"/>
                <w:szCs w:val="24"/>
                <w:lang w:val="id-ID" w:eastAsia="id-ID"/>
              </w:rPr>
            </w:pPr>
          </w:p>
        </w:tc>
        <w:tc>
          <w:tcPr>
            <w:tcW w:w="5074" w:type="dxa"/>
            <w:vAlign w:val="bottom"/>
          </w:tcPr>
          <w:p w14:paraId="7588EC00" w14:textId="687B4970" w:rsidR="00407484" w:rsidRPr="00DA6189" w:rsidRDefault="00407484" w:rsidP="00407484">
            <w:pPr>
              <w:rPr>
                <w:rFonts w:cs="Calibri"/>
                <w:color w:val="000000"/>
                <w:sz w:val="18"/>
                <w:szCs w:val="18"/>
                <w:lang w:val="en-ID"/>
              </w:rPr>
            </w:pPr>
            <w:r w:rsidRPr="00DA6189">
              <w:rPr>
                <w:rFonts w:cs="Calibri"/>
                <w:color w:val="000000"/>
                <w:sz w:val="18"/>
                <w:szCs w:val="18"/>
                <w:lang w:val="en-ID"/>
              </w:rPr>
              <w:t>Kepuasan stakeholder terhadap pelayanan penunjang urusan perangkat daerah</w:t>
            </w:r>
          </w:p>
        </w:tc>
        <w:tc>
          <w:tcPr>
            <w:tcW w:w="993" w:type="dxa"/>
          </w:tcPr>
          <w:p w14:paraId="20D2BF6D" w14:textId="5CBD4A24" w:rsidR="00407484" w:rsidRPr="004F220C" w:rsidRDefault="00407484" w:rsidP="00407484">
            <w:pPr>
              <w:jc w:val="both"/>
              <w:rPr>
                <w:rFonts w:cs="Calibri"/>
              </w:rPr>
            </w:pPr>
            <w:r w:rsidRPr="004F220C">
              <w:rPr>
                <w:rFonts w:cs="Calibri"/>
              </w:rPr>
              <w:t>70%</w:t>
            </w:r>
          </w:p>
        </w:tc>
      </w:tr>
      <w:tr w:rsidR="00407484" w:rsidRPr="004F220C" w14:paraId="0D9E75C8" w14:textId="77777777" w:rsidTr="00DE7BF7">
        <w:tc>
          <w:tcPr>
            <w:tcW w:w="529" w:type="dxa"/>
          </w:tcPr>
          <w:p w14:paraId="24E23EBE" w14:textId="77777777" w:rsidR="00407484" w:rsidRDefault="00407484" w:rsidP="00407484">
            <w:pPr>
              <w:jc w:val="both"/>
              <w:rPr>
                <w:rFonts w:ascii="Bookman Old Style" w:hAnsi="Bookman Old Style" w:cs="Times New Roman"/>
                <w:sz w:val="24"/>
                <w:szCs w:val="24"/>
              </w:rPr>
            </w:pPr>
          </w:p>
        </w:tc>
        <w:tc>
          <w:tcPr>
            <w:tcW w:w="3577" w:type="dxa"/>
          </w:tcPr>
          <w:p w14:paraId="168DD51E" w14:textId="77777777" w:rsidR="00407484" w:rsidRPr="004F220C" w:rsidRDefault="00407484" w:rsidP="00407484">
            <w:pPr>
              <w:rPr>
                <w:rFonts w:ascii="Bookman Old Style" w:hAnsi="Bookman Old Style" w:cs="Arial"/>
                <w:sz w:val="24"/>
                <w:szCs w:val="24"/>
                <w:lang w:val="id-ID" w:eastAsia="id-ID"/>
              </w:rPr>
            </w:pPr>
          </w:p>
        </w:tc>
        <w:tc>
          <w:tcPr>
            <w:tcW w:w="5074" w:type="dxa"/>
            <w:vAlign w:val="center"/>
          </w:tcPr>
          <w:p w14:paraId="5A35AE6C" w14:textId="64D23BF7" w:rsidR="00407484" w:rsidRPr="00DA6189" w:rsidRDefault="00407484" w:rsidP="00407484">
            <w:pPr>
              <w:rPr>
                <w:rFonts w:cs="Calibri"/>
                <w:color w:val="000000"/>
                <w:sz w:val="18"/>
                <w:szCs w:val="18"/>
                <w:lang w:val="en-ID"/>
              </w:rPr>
            </w:pPr>
            <w:r w:rsidRPr="00DA6189">
              <w:rPr>
                <w:rFonts w:ascii="Bookman Old Style" w:hAnsi="Bookman Old Style" w:cs="Calibri"/>
                <w:color w:val="000000"/>
                <w:sz w:val="18"/>
                <w:szCs w:val="18"/>
                <w:lang w:val="fi-FI"/>
              </w:rPr>
              <w:t>Cakupan Perangkat Daerah Melaksanakan Urusan Wajib Pelayanan Dasar Yang mewujudkan SPM</w:t>
            </w:r>
          </w:p>
        </w:tc>
        <w:tc>
          <w:tcPr>
            <w:tcW w:w="993" w:type="dxa"/>
          </w:tcPr>
          <w:p w14:paraId="58714CDC" w14:textId="70535A5B" w:rsidR="00407484" w:rsidRPr="004F220C" w:rsidRDefault="00407484" w:rsidP="00407484">
            <w:pPr>
              <w:jc w:val="both"/>
              <w:rPr>
                <w:rFonts w:cs="Calibri"/>
              </w:rPr>
            </w:pPr>
            <w:r w:rsidRPr="004F220C">
              <w:rPr>
                <w:rFonts w:ascii="Bookman Old Style" w:hAnsi="Bookman Old Style" w:cs="Times New Roman"/>
                <w:sz w:val="24"/>
                <w:szCs w:val="24"/>
              </w:rPr>
              <w:t>60%</w:t>
            </w:r>
          </w:p>
        </w:tc>
      </w:tr>
      <w:tr w:rsidR="00407484" w:rsidRPr="004F220C" w14:paraId="786CF95A" w14:textId="5E4358C4" w:rsidTr="00DE7BF7">
        <w:tc>
          <w:tcPr>
            <w:tcW w:w="529" w:type="dxa"/>
            <w:vMerge w:val="restart"/>
          </w:tcPr>
          <w:p w14:paraId="7D6B81F5" w14:textId="3BF6E1ED" w:rsidR="00407484" w:rsidRPr="004F220C" w:rsidRDefault="00407484" w:rsidP="00407484">
            <w:pPr>
              <w:jc w:val="both"/>
              <w:rPr>
                <w:rFonts w:ascii="Bookman Old Style" w:hAnsi="Bookman Old Style" w:cs="Times New Roman"/>
                <w:sz w:val="24"/>
                <w:szCs w:val="24"/>
                <w:lang w:val="id-ID"/>
              </w:rPr>
            </w:pPr>
            <w:r>
              <w:rPr>
                <w:rFonts w:ascii="Bookman Old Style" w:hAnsi="Bookman Old Style" w:cs="Times New Roman"/>
                <w:sz w:val="24"/>
                <w:szCs w:val="24"/>
              </w:rPr>
              <w:t>3</w:t>
            </w:r>
          </w:p>
        </w:tc>
        <w:tc>
          <w:tcPr>
            <w:tcW w:w="3577" w:type="dxa"/>
            <w:vMerge w:val="restart"/>
          </w:tcPr>
          <w:p w14:paraId="20658898" w14:textId="77777777" w:rsidR="00407484" w:rsidRPr="004F220C" w:rsidRDefault="00407484" w:rsidP="00407484">
            <w:pPr>
              <w:rPr>
                <w:rFonts w:ascii="Bookman Old Style" w:hAnsi="Bookman Old Style" w:cs="Arial"/>
                <w:sz w:val="24"/>
                <w:szCs w:val="24"/>
                <w:lang w:val="id-ID" w:eastAsia="id-ID"/>
              </w:rPr>
            </w:pPr>
            <w:r w:rsidRPr="004F220C">
              <w:rPr>
                <w:rFonts w:ascii="Bookman Old Style" w:hAnsi="Bookman Old Style" w:cs="Arial"/>
                <w:sz w:val="24"/>
                <w:szCs w:val="24"/>
                <w:lang w:val="id-ID" w:eastAsia="id-ID"/>
              </w:rPr>
              <w:t>Meningkatnya mutu pendidik dan tenaga kependidikan</w:t>
            </w:r>
          </w:p>
        </w:tc>
        <w:tc>
          <w:tcPr>
            <w:tcW w:w="5074" w:type="dxa"/>
            <w:vAlign w:val="center"/>
          </w:tcPr>
          <w:p w14:paraId="7235FAF8" w14:textId="638494D2" w:rsidR="00407484" w:rsidRPr="004F220C" w:rsidRDefault="00407484" w:rsidP="00407484">
            <w:pPr>
              <w:rPr>
                <w:rFonts w:ascii="Bookman Old Style" w:hAnsi="Bookman Old Style" w:cs="Arial"/>
                <w:sz w:val="24"/>
                <w:szCs w:val="24"/>
                <w:lang w:val="id-ID" w:eastAsia="id-ID"/>
              </w:rPr>
            </w:pPr>
            <w:r w:rsidRPr="00DA6189">
              <w:rPr>
                <w:rFonts w:ascii="Bookman Old Style" w:hAnsi="Bookman Old Style" w:cs="Calibri"/>
                <w:color w:val="000000"/>
                <w:sz w:val="18"/>
                <w:szCs w:val="18"/>
                <w:lang w:val="id-ID"/>
              </w:rPr>
              <w:t>Tingkat  Kemiskinan</w:t>
            </w:r>
          </w:p>
        </w:tc>
        <w:tc>
          <w:tcPr>
            <w:tcW w:w="993" w:type="dxa"/>
            <w:vAlign w:val="center"/>
          </w:tcPr>
          <w:p w14:paraId="1BE9EE70" w14:textId="704E2A6E" w:rsidR="00407484" w:rsidRPr="004F220C" w:rsidRDefault="00407484" w:rsidP="00407484">
            <w:pPr>
              <w:jc w:val="both"/>
              <w:rPr>
                <w:rFonts w:ascii="Bookman Old Style" w:hAnsi="Bookman Old Style" w:cs="Times New Roman"/>
                <w:sz w:val="24"/>
                <w:szCs w:val="24"/>
                <w:lang w:val="id-ID"/>
              </w:rPr>
            </w:pPr>
            <w:r w:rsidRPr="00DA6189">
              <w:rPr>
                <w:rFonts w:ascii="Bookman Old Style" w:hAnsi="Bookman Old Style" w:cs="Calibri"/>
                <w:color w:val="000000"/>
                <w:sz w:val="18"/>
                <w:szCs w:val="18"/>
                <w:lang w:val="fi-FI"/>
              </w:rPr>
              <w:t> </w:t>
            </w:r>
          </w:p>
        </w:tc>
      </w:tr>
      <w:tr w:rsidR="00407484" w:rsidRPr="004F220C" w14:paraId="4B8CB550" w14:textId="445449B3" w:rsidTr="00DE7BF7">
        <w:tc>
          <w:tcPr>
            <w:tcW w:w="529" w:type="dxa"/>
            <w:vMerge/>
          </w:tcPr>
          <w:p w14:paraId="07A6FA85" w14:textId="77777777" w:rsidR="00407484" w:rsidRPr="004F220C" w:rsidRDefault="00407484" w:rsidP="00407484">
            <w:pPr>
              <w:jc w:val="both"/>
              <w:rPr>
                <w:rFonts w:ascii="Bookman Old Style" w:hAnsi="Bookman Old Style" w:cs="Times New Roman"/>
                <w:sz w:val="24"/>
                <w:szCs w:val="24"/>
              </w:rPr>
            </w:pPr>
          </w:p>
        </w:tc>
        <w:tc>
          <w:tcPr>
            <w:tcW w:w="3577" w:type="dxa"/>
            <w:vMerge/>
            <w:vAlign w:val="center"/>
          </w:tcPr>
          <w:p w14:paraId="2BE56781" w14:textId="77777777" w:rsidR="00407484" w:rsidRPr="004F220C" w:rsidRDefault="00407484" w:rsidP="00407484">
            <w:pPr>
              <w:rPr>
                <w:rFonts w:ascii="Bookman Old Style" w:hAnsi="Bookman Old Style" w:cs="Arial"/>
                <w:sz w:val="24"/>
                <w:szCs w:val="24"/>
                <w:lang w:val="id-ID" w:eastAsia="id-ID"/>
              </w:rPr>
            </w:pPr>
          </w:p>
        </w:tc>
        <w:tc>
          <w:tcPr>
            <w:tcW w:w="5074" w:type="dxa"/>
            <w:vAlign w:val="center"/>
          </w:tcPr>
          <w:p w14:paraId="1AC099A1" w14:textId="55F4756F" w:rsidR="00407484" w:rsidRPr="004F220C" w:rsidRDefault="00407484" w:rsidP="00407484">
            <w:pPr>
              <w:rPr>
                <w:rFonts w:ascii="Bookman Old Style" w:hAnsi="Bookman Old Style" w:cs="Arial"/>
                <w:sz w:val="24"/>
                <w:szCs w:val="24"/>
                <w:lang w:val="id-ID" w:eastAsia="id-ID"/>
              </w:rPr>
            </w:pPr>
          </w:p>
        </w:tc>
        <w:tc>
          <w:tcPr>
            <w:tcW w:w="993" w:type="dxa"/>
            <w:vAlign w:val="center"/>
          </w:tcPr>
          <w:p w14:paraId="69D28031" w14:textId="29990153" w:rsidR="00407484" w:rsidRPr="004F220C" w:rsidRDefault="00407484" w:rsidP="00407484">
            <w:pPr>
              <w:jc w:val="both"/>
              <w:rPr>
                <w:rFonts w:ascii="Bookman Old Style" w:hAnsi="Bookman Old Style" w:cs="Times New Roman"/>
                <w:sz w:val="24"/>
                <w:szCs w:val="24"/>
              </w:rPr>
            </w:pPr>
            <w:r w:rsidRPr="00DA6189">
              <w:rPr>
                <w:rFonts w:ascii="Bookman Old Style" w:hAnsi="Bookman Old Style" w:cs="Calibri"/>
                <w:color w:val="000000"/>
                <w:sz w:val="18"/>
                <w:szCs w:val="18"/>
                <w:lang w:val="fi-FI"/>
              </w:rPr>
              <w:t>7,15</w:t>
            </w:r>
          </w:p>
        </w:tc>
      </w:tr>
      <w:tr w:rsidR="00407484" w:rsidRPr="004F220C" w14:paraId="1F5549A9" w14:textId="77777777" w:rsidTr="00DE7BF7">
        <w:tc>
          <w:tcPr>
            <w:tcW w:w="529" w:type="dxa"/>
          </w:tcPr>
          <w:p w14:paraId="39F0BABF" w14:textId="77777777" w:rsidR="00407484" w:rsidRPr="004F220C" w:rsidRDefault="00407484" w:rsidP="00407484">
            <w:pPr>
              <w:jc w:val="both"/>
              <w:rPr>
                <w:rFonts w:ascii="Bookman Old Style" w:hAnsi="Bookman Old Style" w:cs="Times New Roman"/>
                <w:sz w:val="24"/>
                <w:szCs w:val="24"/>
              </w:rPr>
            </w:pPr>
          </w:p>
        </w:tc>
        <w:tc>
          <w:tcPr>
            <w:tcW w:w="3577" w:type="dxa"/>
            <w:vAlign w:val="center"/>
          </w:tcPr>
          <w:p w14:paraId="63390455" w14:textId="77777777" w:rsidR="00407484" w:rsidRPr="004F220C" w:rsidRDefault="00407484" w:rsidP="00407484">
            <w:pPr>
              <w:rPr>
                <w:rFonts w:ascii="Bookman Old Style" w:hAnsi="Bookman Old Style" w:cs="Arial"/>
                <w:sz w:val="24"/>
                <w:szCs w:val="24"/>
                <w:lang w:val="id-ID" w:eastAsia="id-ID"/>
              </w:rPr>
            </w:pPr>
          </w:p>
        </w:tc>
        <w:tc>
          <w:tcPr>
            <w:tcW w:w="5074" w:type="dxa"/>
            <w:vAlign w:val="center"/>
          </w:tcPr>
          <w:p w14:paraId="1D6824A5" w14:textId="25F78DE5" w:rsidR="00407484" w:rsidRPr="004F220C" w:rsidRDefault="00407484" w:rsidP="00407484">
            <w:pPr>
              <w:rPr>
                <w:rFonts w:ascii="Bookman Old Style" w:hAnsi="Bookman Old Style" w:cs="Arial"/>
                <w:sz w:val="24"/>
                <w:szCs w:val="24"/>
                <w:lang w:val="id-ID" w:eastAsia="id-ID"/>
              </w:rPr>
            </w:pPr>
            <w:r w:rsidRPr="00DA6189">
              <w:rPr>
                <w:rFonts w:ascii="Bookman Old Style" w:hAnsi="Bookman Old Style" w:cs="Calibri"/>
                <w:color w:val="000000"/>
                <w:sz w:val="18"/>
                <w:szCs w:val="18"/>
              </w:rPr>
              <w:t>Cakupan perwujudan SPM bidang pendidikan</w:t>
            </w:r>
          </w:p>
        </w:tc>
        <w:tc>
          <w:tcPr>
            <w:tcW w:w="993" w:type="dxa"/>
            <w:vAlign w:val="center"/>
          </w:tcPr>
          <w:p w14:paraId="3F5299C5" w14:textId="0FB8AB3C" w:rsidR="00407484" w:rsidRPr="00DA6189" w:rsidRDefault="00407484" w:rsidP="00407484">
            <w:pPr>
              <w:jc w:val="both"/>
              <w:rPr>
                <w:rFonts w:ascii="Bookman Old Style" w:hAnsi="Bookman Old Style" w:cs="Calibri"/>
                <w:color w:val="000000"/>
                <w:sz w:val="18"/>
                <w:szCs w:val="18"/>
                <w:lang w:val="fi-FI"/>
              </w:rPr>
            </w:pPr>
            <w:r w:rsidRPr="00DA6189">
              <w:rPr>
                <w:rFonts w:ascii="Bookman Old Style" w:hAnsi="Bookman Old Style" w:cs="Calibri"/>
                <w:color w:val="000000"/>
                <w:sz w:val="18"/>
                <w:szCs w:val="18"/>
              </w:rPr>
              <w:t>100%</w:t>
            </w:r>
          </w:p>
        </w:tc>
      </w:tr>
    </w:tbl>
    <w:p w14:paraId="70148BE9" w14:textId="77777777" w:rsidR="00BC4A3A" w:rsidRPr="004F220C" w:rsidRDefault="00BC4A3A" w:rsidP="007305B4">
      <w:pPr>
        <w:spacing w:line="360" w:lineRule="auto"/>
        <w:ind w:left="360"/>
        <w:jc w:val="both"/>
        <w:rPr>
          <w:rFonts w:ascii="Bookman Old Style" w:eastAsia="Calibri" w:hAnsi="Bookman Old Style" w:cs="Times New Roman"/>
          <w:sz w:val="24"/>
          <w:szCs w:val="24"/>
        </w:rPr>
      </w:pPr>
    </w:p>
    <w:p w14:paraId="5F485F48" w14:textId="77777777" w:rsidR="00A85DAE" w:rsidRPr="004F220C" w:rsidRDefault="00A85DAE" w:rsidP="007305B4">
      <w:pPr>
        <w:spacing w:line="360" w:lineRule="auto"/>
        <w:ind w:left="360"/>
        <w:jc w:val="both"/>
        <w:rPr>
          <w:rFonts w:ascii="Bookman Old Style" w:eastAsia="Calibri" w:hAnsi="Bookman Old Style" w:cs="Times New Roman"/>
          <w:sz w:val="24"/>
          <w:szCs w:val="24"/>
        </w:rPr>
      </w:pPr>
      <w:r w:rsidRPr="004F220C">
        <w:rPr>
          <w:rFonts w:ascii="Bookman Old Style" w:eastAsia="Calibri" w:hAnsi="Bookman Old Style" w:cs="Times New Roman"/>
          <w:sz w:val="24"/>
          <w:szCs w:val="24"/>
        </w:rPr>
        <w:t xml:space="preserve">Pencapaian target Program Dukungan Manajemen dan Pelaksanaan Tugas Teknis Lainnya </w:t>
      </w:r>
      <w:r w:rsidR="000E7632" w:rsidRPr="004F220C">
        <w:rPr>
          <w:rFonts w:ascii="Bookman Old Style" w:eastAsia="Calibri" w:hAnsi="Bookman Old Style" w:cs="Times New Roman"/>
          <w:sz w:val="24"/>
          <w:szCs w:val="24"/>
          <w:lang w:val="id-ID"/>
        </w:rPr>
        <w:t>d</w:t>
      </w:r>
      <w:r w:rsidR="00E243BA" w:rsidRPr="004F220C">
        <w:rPr>
          <w:rFonts w:ascii="Bookman Old Style" w:hAnsi="Bookman Old Style" w:cs="Times New Roman"/>
          <w:sz w:val="24"/>
          <w:szCs w:val="24"/>
        </w:rPr>
        <w:t>inas</w:t>
      </w:r>
      <w:r w:rsidRPr="004F220C">
        <w:rPr>
          <w:rFonts w:ascii="Bookman Old Style" w:eastAsia="Calibri" w:hAnsi="Bookman Old Style" w:cs="Times New Roman"/>
          <w:sz w:val="24"/>
          <w:szCs w:val="24"/>
        </w:rPr>
        <w:t xml:space="preserve"> dicapai melalui kegiatan berikut:</w:t>
      </w:r>
    </w:p>
    <w:p w14:paraId="767C2DE3" w14:textId="77777777" w:rsidR="00A85DAE" w:rsidRPr="004F220C" w:rsidRDefault="00A85DAE" w:rsidP="007305B4">
      <w:pPr>
        <w:spacing w:line="360" w:lineRule="auto"/>
        <w:ind w:left="714" w:hanging="357"/>
        <w:contextualSpacing/>
        <w:jc w:val="both"/>
        <w:rPr>
          <w:rFonts w:ascii="Bookman Old Style" w:eastAsia="Calibri" w:hAnsi="Bookman Old Style" w:cs="Times New Roman"/>
          <w:sz w:val="24"/>
          <w:szCs w:val="24"/>
        </w:rPr>
      </w:pPr>
      <w:r w:rsidRPr="004F220C">
        <w:rPr>
          <w:rFonts w:ascii="Bookman Old Style" w:eastAsia="Calibri" w:hAnsi="Bookman Old Style" w:cs="Times New Roman"/>
          <w:sz w:val="24"/>
          <w:szCs w:val="24"/>
        </w:rPr>
        <w:t>1.</w:t>
      </w:r>
      <w:r w:rsidRPr="004F220C">
        <w:rPr>
          <w:rFonts w:ascii="Bookman Old Style" w:eastAsia="Calibri" w:hAnsi="Bookman Old Style" w:cs="Times New Roman"/>
          <w:sz w:val="24"/>
          <w:szCs w:val="24"/>
        </w:rPr>
        <w:tab/>
        <w:t xml:space="preserve">Peningkatan Layanan Prima dalam Menunjang Fungsi Pelayanan Umum </w:t>
      </w:r>
      <w:r w:rsidR="00E243BA" w:rsidRPr="004F220C">
        <w:rPr>
          <w:rFonts w:ascii="Bookman Old Style" w:hAnsi="Bookman Old Style" w:cs="Times New Roman"/>
          <w:sz w:val="24"/>
          <w:szCs w:val="24"/>
        </w:rPr>
        <w:t>Dinas</w:t>
      </w:r>
    </w:p>
    <w:p w14:paraId="14F94A6A" w14:textId="77777777" w:rsidR="00A85DAE" w:rsidRPr="004F220C" w:rsidRDefault="00A85DAE" w:rsidP="007305B4">
      <w:pPr>
        <w:spacing w:line="360" w:lineRule="auto"/>
        <w:ind w:left="714" w:hanging="357"/>
        <w:contextualSpacing/>
        <w:jc w:val="both"/>
        <w:rPr>
          <w:rFonts w:ascii="Bookman Old Style" w:eastAsia="Calibri" w:hAnsi="Bookman Old Style" w:cs="Times New Roman"/>
          <w:sz w:val="24"/>
          <w:szCs w:val="24"/>
        </w:rPr>
      </w:pPr>
      <w:r w:rsidRPr="004F220C">
        <w:rPr>
          <w:rFonts w:ascii="Bookman Old Style" w:eastAsia="Calibri" w:hAnsi="Bookman Old Style" w:cs="Times New Roman"/>
          <w:sz w:val="24"/>
          <w:szCs w:val="24"/>
        </w:rPr>
        <w:t>2.</w:t>
      </w:r>
      <w:r w:rsidRPr="004F220C">
        <w:rPr>
          <w:rFonts w:ascii="Bookman Old Style" w:eastAsia="Calibri" w:hAnsi="Bookman Old Style" w:cs="Times New Roman"/>
          <w:sz w:val="24"/>
          <w:szCs w:val="24"/>
        </w:rPr>
        <w:tab/>
        <w:t>Peningkatan Layanan Prima dalam Pengadaan dan Penataan BM</w:t>
      </w:r>
      <w:r w:rsidR="00910199" w:rsidRPr="004F220C">
        <w:rPr>
          <w:rFonts w:ascii="Bookman Old Style" w:eastAsia="Calibri" w:hAnsi="Bookman Old Style" w:cs="Times New Roman"/>
          <w:sz w:val="24"/>
          <w:szCs w:val="24"/>
        </w:rPr>
        <w:t>D</w:t>
      </w:r>
      <w:r w:rsidRPr="004F220C">
        <w:rPr>
          <w:rFonts w:ascii="Bookman Old Style" w:eastAsia="Calibri" w:hAnsi="Bookman Old Style" w:cs="Times New Roman"/>
          <w:sz w:val="24"/>
          <w:szCs w:val="24"/>
        </w:rPr>
        <w:t xml:space="preserve"> serta Sarana dan Prasarana </w:t>
      </w:r>
      <w:r w:rsidR="00E243BA" w:rsidRPr="004F220C">
        <w:rPr>
          <w:rFonts w:ascii="Bookman Old Style" w:hAnsi="Bookman Old Style" w:cs="Times New Roman"/>
          <w:sz w:val="24"/>
          <w:szCs w:val="24"/>
        </w:rPr>
        <w:t>Dinas</w:t>
      </w:r>
    </w:p>
    <w:p w14:paraId="3AA87C2E" w14:textId="77777777" w:rsidR="00A85DAE" w:rsidRPr="004F220C" w:rsidRDefault="00A85DAE" w:rsidP="007305B4">
      <w:pPr>
        <w:spacing w:line="360" w:lineRule="auto"/>
        <w:ind w:left="714" w:hanging="357"/>
        <w:contextualSpacing/>
        <w:jc w:val="both"/>
        <w:rPr>
          <w:rFonts w:ascii="Bookman Old Style" w:eastAsia="Calibri" w:hAnsi="Bookman Old Style" w:cs="Times New Roman"/>
          <w:sz w:val="24"/>
          <w:szCs w:val="24"/>
        </w:rPr>
      </w:pPr>
      <w:r w:rsidRPr="004F220C">
        <w:rPr>
          <w:rFonts w:ascii="Bookman Old Style" w:eastAsia="Calibri" w:hAnsi="Bookman Old Style" w:cs="Times New Roman"/>
          <w:sz w:val="24"/>
          <w:szCs w:val="24"/>
        </w:rPr>
        <w:t>3.</w:t>
      </w:r>
      <w:r w:rsidRPr="004F220C">
        <w:rPr>
          <w:rFonts w:ascii="Bookman Old Style" w:eastAsia="Calibri" w:hAnsi="Bookman Old Style" w:cs="Times New Roman"/>
          <w:sz w:val="24"/>
          <w:szCs w:val="24"/>
        </w:rPr>
        <w:tab/>
        <w:t xml:space="preserve">Penyediaan Layanan dan Pembinaan Perencanaan, Penganggaran dan Kerja Sama </w:t>
      </w:r>
      <w:r w:rsidR="00E87AB1" w:rsidRPr="004F220C">
        <w:rPr>
          <w:rFonts w:ascii="Bookman Old Style" w:hAnsi="Bookman Old Style" w:cs="Times New Roman"/>
          <w:sz w:val="24"/>
          <w:szCs w:val="24"/>
        </w:rPr>
        <w:t>Dinas Terkait</w:t>
      </w:r>
    </w:p>
    <w:p w14:paraId="6CB0C8F9" w14:textId="77777777" w:rsidR="00A85DAE" w:rsidRPr="004F220C" w:rsidRDefault="00A85DAE" w:rsidP="007305B4">
      <w:pPr>
        <w:spacing w:line="360" w:lineRule="auto"/>
        <w:ind w:left="714" w:hanging="357"/>
        <w:contextualSpacing/>
        <w:jc w:val="both"/>
        <w:rPr>
          <w:rFonts w:ascii="Bookman Old Style" w:eastAsia="Calibri" w:hAnsi="Bookman Old Style" w:cs="Times New Roman"/>
          <w:sz w:val="24"/>
          <w:szCs w:val="24"/>
        </w:rPr>
      </w:pPr>
      <w:r w:rsidRPr="004F220C">
        <w:rPr>
          <w:rFonts w:ascii="Bookman Old Style" w:eastAsia="Calibri" w:hAnsi="Bookman Old Style" w:cs="Times New Roman"/>
          <w:sz w:val="24"/>
          <w:szCs w:val="24"/>
        </w:rPr>
        <w:t>4.</w:t>
      </w:r>
      <w:r w:rsidRPr="004F220C">
        <w:rPr>
          <w:rFonts w:ascii="Bookman Old Style" w:eastAsia="Calibri" w:hAnsi="Bookman Old Style" w:cs="Times New Roman"/>
          <w:sz w:val="24"/>
          <w:szCs w:val="24"/>
        </w:rPr>
        <w:tab/>
        <w:t xml:space="preserve">Penyediaan Layanan Pengelolaan Anggaran yang Prima </w:t>
      </w:r>
    </w:p>
    <w:p w14:paraId="551AF79C" w14:textId="77777777" w:rsidR="00A85DAE" w:rsidRPr="004F220C" w:rsidRDefault="00A85DAE" w:rsidP="007305B4">
      <w:pPr>
        <w:spacing w:line="360" w:lineRule="auto"/>
        <w:ind w:left="714" w:hanging="357"/>
        <w:contextualSpacing/>
        <w:jc w:val="both"/>
        <w:rPr>
          <w:rFonts w:ascii="Bookman Old Style" w:eastAsia="Calibri" w:hAnsi="Bookman Old Style" w:cs="Times New Roman"/>
          <w:sz w:val="24"/>
          <w:szCs w:val="24"/>
        </w:rPr>
      </w:pPr>
      <w:r w:rsidRPr="004F220C">
        <w:rPr>
          <w:rFonts w:ascii="Bookman Old Style" w:eastAsia="Calibri" w:hAnsi="Bookman Old Style" w:cs="Times New Roman"/>
          <w:sz w:val="24"/>
          <w:szCs w:val="24"/>
        </w:rPr>
        <w:t>5.</w:t>
      </w:r>
      <w:r w:rsidRPr="004F220C">
        <w:rPr>
          <w:rFonts w:ascii="Bookman Old Style" w:eastAsia="Calibri" w:hAnsi="Bookman Old Style" w:cs="Times New Roman"/>
          <w:sz w:val="24"/>
          <w:szCs w:val="24"/>
        </w:rPr>
        <w:tab/>
        <w:t>Peningkatan Pengelolaan dan Pembinaan Kepegawaian yang Andal</w:t>
      </w:r>
    </w:p>
    <w:p w14:paraId="0699FEF5" w14:textId="77777777" w:rsidR="00A85DAE" w:rsidRPr="004F220C" w:rsidRDefault="00E87AB1" w:rsidP="007305B4">
      <w:pPr>
        <w:spacing w:line="360" w:lineRule="auto"/>
        <w:ind w:left="714" w:hanging="357"/>
        <w:contextualSpacing/>
        <w:jc w:val="both"/>
        <w:rPr>
          <w:rFonts w:ascii="Bookman Old Style" w:eastAsia="Calibri" w:hAnsi="Bookman Old Style" w:cs="Times New Roman"/>
          <w:sz w:val="24"/>
          <w:szCs w:val="24"/>
        </w:rPr>
      </w:pPr>
      <w:r w:rsidRPr="004F220C">
        <w:rPr>
          <w:rFonts w:ascii="Bookman Old Style" w:hAnsi="Bookman Old Style" w:cs="Times New Roman"/>
          <w:sz w:val="24"/>
          <w:szCs w:val="24"/>
        </w:rPr>
        <w:t>6</w:t>
      </w:r>
      <w:r w:rsidR="00A85DAE" w:rsidRPr="004F220C">
        <w:rPr>
          <w:rFonts w:ascii="Bookman Old Style" w:eastAsia="Calibri" w:hAnsi="Bookman Old Style" w:cs="Times New Roman"/>
          <w:sz w:val="24"/>
          <w:szCs w:val="24"/>
        </w:rPr>
        <w:t>.</w:t>
      </w:r>
      <w:r w:rsidR="00A85DAE" w:rsidRPr="004F220C">
        <w:rPr>
          <w:rFonts w:ascii="Bookman Old Style" w:eastAsia="Calibri" w:hAnsi="Bookman Old Style" w:cs="Times New Roman"/>
          <w:sz w:val="24"/>
          <w:szCs w:val="24"/>
        </w:rPr>
        <w:tab/>
        <w:t>Peningkatan Layanan Bidang Informasi dan Kehumasan</w:t>
      </w:r>
    </w:p>
    <w:p w14:paraId="5CD6A3F7" w14:textId="77777777" w:rsidR="00A85DAE" w:rsidRPr="004F220C" w:rsidRDefault="00E87AB1" w:rsidP="007305B4">
      <w:pPr>
        <w:spacing w:line="360" w:lineRule="auto"/>
        <w:ind w:left="720" w:hanging="360"/>
        <w:jc w:val="both"/>
        <w:rPr>
          <w:rFonts w:ascii="Bookman Old Style" w:eastAsia="Calibri" w:hAnsi="Bookman Old Style" w:cs="Times New Roman"/>
          <w:sz w:val="24"/>
          <w:szCs w:val="24"/>
        </w:rPr>
      </w:pPr>
      <w:r w:rsidRPr="004F220C">
        <w:rPr>
          <w:rFonts w:ascii="Bookman Old Style" w:hAnsi="Bookman Old Style" w:cs="Times New Roman"/>
          <w:sz w:val="24"/>
          <w:szCs w:val="24"/>
        </w:rPr>
        <w:t>7</w:t>
      </w:r>
      <w:r w:rsidR="00A85DAE" w:rsidRPr="004F220C">
        <w:rPr>
          <w:rFonts w:ascii="Bookman Old Style" w:eastAsia="Calibri" w:hAnsi="Bookman Old Style" w:cs="Times New Roman"/>
          <w:sz w:val="24"/>
          <w:szCs w:val="24"/>
        </w:rPr>
        <w:t>.</w:t>
      </w:r>
      <w:r w:rsidR="00A85DAE" w:rsidRPr="004F220C">
        <w:rPr>
          <w:rFonts w:ascii="Bookman Old Style" w:eastAsia="Calibri" w:hAnsi="Bookman Old Style" w:cs="Times New Roman"/>
          <w:sz w:val="24"/>
          <w:szCs w:val="24"/>
        </w:rPr>
        <w:tab/>
        <w:t>Penyediaan Data Pokok dan Statistik Pendidikan</w:t>
      </w:r>
    </w:p>
    <w:p w14:paraId="315D25F4" w14:textId="77777777" w:rsidR="00A85DAE" w:rsidRPr="004F220C" w:rsidRDefault="00A85DAE" w:rsidP="007305B4">
      <w:pPr>
        <w:spacing w:line="360" w:lineRule="auto"/>
        <w:jc w:val="both"/>
        <w:rPr>
          <w:rFonts w:ascii="Bookman Old Style" w:eastAsia="Calibri" w:hAnsi="Bookman Old Style" w:cs="Times New Roman"/>
          <w:b/>
          <w:sz w:val="24"/>
          <w:szCs w:val="24"/>
          <w:lang w:val="id-ID"/>
        </w:rPr>
      </w:pPr>
      <w:r w:rsidRPr="004F220C">
        <w:rPr>
          <w:rFonts w:ascii="Bookman Old Style" w:eastAsia="Calibri" w:hAnsi="Bookman Old Style" w:cs="Times New Roman"/>
          <w:b/>
          <w:sz w:val="24"/>
          <w:szCs w:val="24"/>
        </w:rPr>
        <w:t>B.</w:t>
      </w:r>
      <w:r w:rsidR="00910199" w:rsidRPr="004F220C">
        <w:rPr>
          <w:rFonts w:ascii="Bookman Old Style" w:eastAsia="Calibri" w:hAnsi="Bookman Old Style" w:cs="Times New Roman"/>
          <w:b/>
          <w:sz w:val="24"/>
          <w:szCs w:val="24"/>
        </w:rPr>
        <w:t xml:space="preserve"> </w:t>
      </w:r>
      <w:r w:rsidRPr="004F220C">
        <w:rPr>
          <w:rFonts w:ascii="Bookman Old Style" w:eastAsia="Calibri" w:hAnsi="Bookman Old Style" w:cs="Times New Roman"/>
          <w:b/>
          <w:sz w:val="24"/>
          <w:szCs w:val="24"/>
        </w:rPr>
        <w:t xml:space="preserve"> </w:t>
      </w:r>
      <w:r w:rsidRPr="004F220C">
        <w:rPr>
          <w:rFonts w:ascii="Bookman Old Style" w:eastAsia="Calibri" w:hAnsi="Bookman Old Style" w:cs="Times New Roman"/>
          <w:b/>
          <w:sz w:val="24"/>
          <w:szCs w:val="24"/>
          <w:lang w:val="id-ID"/>
        </w:rPr>
        <w:t>P</w:t>
      </w:r>
      <w:r w:rsidRPr="004F220C">
        <w:rPr>
          <w:rFonts w:ascii="Bookman Old Style" w:eastAsia="Calibri" w:hAnsi="Bookman Old Style" w:cs="Times New Roman"/>
          <w:b/>
          <w:sz w:val="24"/>
          <w:szCs w:val="24"/>
        </w:rPr>
        <w:t>erjanjian Kinerja</w:t>
      </w:r>
    </w:p>
    <w:p w14:paraId="5D85D8B5" w14:textId="77777777" w:rsidR="00A85DAE" w:rsidRPr="004F220C" w:rsidRDefault="00A85DAE" w:rsidP="007305B4">
      <w:pPr>
        <w:spacing w:line="360" w:lineRule="auto"/>
        <w:ind w:left="360"/>
        <w:jc w:val="both"/>
        <w:rPr>
          <w:rFonts w:ascii="Bookman Old Style" w:eastAsia="Calibri" w:hAnsi="Bookman Old Style" w:cs="Times New Roman"/>
          <w:sz w:val="24"/>
          <w:szCs w:val="24"/>
          <w:lang w:val="id-ID"/>
        </w:rPr>
      </w:pPr>
      <w:r w:rsidRPr="004F220C">
        <w:rPr>
          <w:rFonts w:ascii="Bookman Old Style" w:eastAsia="Calibri" w:hAnsi="Bookman Old Style" w:cs="Times New Roman"/>
          <w:sz w:val="24"/>
          <w:szCs w:val="24"/>
          <w:lang w:val="id-ID"/>
        </w:rPr>
        <w:t xml:space="preserve">Sesuai dengan Instruksi Presiden Nomor 5 Tahun 2004 tentang Percepatan Pemberantasan Korupsi, dan </w:t>
      </w:r>
      <w:r w:rsidR="00002FD1" w:rsidRPr="004F220C">
        <w:rPr>
          <w:rFonts w:ascii="Bookman Old Style" w:eastAsia="Calibri" w:hAnsi="Bookman Old Style" w:cs="Times New Roman"/>
          <w:sz w:val="24"/>
          <w:szCs w:val="24"/>
        </w:rPr>
        <w:t>Peraturan Menteri Pendayagunaan Aparatur Negara dan Reformasi Birokrasi Nomor 53 Tahun 2014 tentang Petunjuk Teknis Perjanjian Kinerja, Pelaporan Kinerja dan Tata Cara Reviu Atas Laporan Kinerja Instansi Pemerintah</w:t>
      </w:r>
      <w:r w:rsidRPr="004F220C">
        <w:rPr>
          <w:rFonts w:ascii="Bookman Old Style" w:eastAsia="Calibri" w:hAnsi="Bookman Old Style" w:cs="Times New Roman"/>
          <w:sz w:val="24"/>
          <w:szCs w:val="24"/>
          <w:lang w:val="id-ID"/>
        </w:rPr>
        <w:t xml:space="preserve"> merupakan tekad dan janji rencana kinerja tahunan yang akan dicapai dan disepakati antara pihak yang menerima amanah/pengemban </w:t>
      </w:r>
      <w:r w:rsidRPr="004F220C">
        <w:rPr>
          <w:rFonts w:ascii="Bookman Old Style" w:eastAsia="Calibri" w:hAnsi="Bookman Old Style" w:cs="Times New Roman"/>
          <w:sz w:val="24"/>
          <w:szCs w:val="24"/>
          <w:lang w:val="id-ID"/>
        </w:rPr>
        <w:lastRenderedPageBreak/>
        <w:t>tugas, dan penanggung</w:t>
      </w:r>
      <w:r w:rsidRPr="004F220C">
        <w:rPr>
          <w:rFonts w:ascii="Bookman Old Style" w:eastAsia="Calibri" w:hAnsi="Bookman Old Style" w:cs="Times New Roman"/>
          <w:sz w:val="24"/>
          <w:szCs w:val="24"/>
        </w:rPr>
        <w:t xml:space="preserve"> </w:t>
      </w:r>
      <w:r w:rsidRPr="004F220C">
        <w:rPr>
          <w:rFonts w:ascii="Bookman Old Style" w:eastAsia="Calibri" w:hAnsi="Bookman Old Style" w:cs="Times New Roman"/>
          <w:sz w:val="24"/>
          <w:szCs w:val="24"/>
          <w:lang w:val="id-ID"/>
        </w:rPr>
        <w:t>jawab kinerja dengan pihak yang memberikan amanah/tugas dan tanggung jawab kinerja. Pihak yang terlibat di dalam penetapan kine</w:t>
      </w:r>
      <w:r w:rsidR="00BF01F2" w:rsidRPr="004F220C">
        <w:rPr>
          <w:rFonts w:ascii="Bookman Old Style" w:hAnsi="Bookman Old Style" w:cs="Times New Roman"/>
          <w:sz w:val="24"/>
          <w:szCs w:val="24"/>
          <w:lang w:val="id-ID"/>
        </w:rPr>
        <w:t>rja dalam lingkungan pemerintah</w:t>
      </w:r>
      <w:r w:rsidRPr="004F220C">
        <w:rPr>
          <w:rFonts w:ascii="Bookman Old Style" w:eastAsia="Calibri" w:hAnsi="Bookman Old Style" w:cs="Times New Roman"/>
          <w:sz w:val="24"/>
          <w:szCs w:val="24"/>
          <w:lang w:val="id-ID"/>
        </w:rPr>
        <w:t>.</w:t>
      </w:r>
    </w:p>
    <w:p w14:paraId="72D77423" w14:textId="77777777" w:rsidR="00A85DAE" w:rsidRPr="004F220C" w:rsidRDefault="00A85DAE" w:rsidP="007305B4">
      <w:pPr>
        <w:spacing w:line="360" w:lineRule="auto"/>
        <w:ind w:left="360"/>
        <w:jc w:val="both"/>
        <w:rPr>
          <w:rFonts w:ascii="Bookman Old Style" w:eastAsia="Calibri" w:hAnsi="Bookman Old Style" w:cs="Times New Roman"/>
          <w:sz w:val="24"/>
          <w:szCs w:val="24"/>
          <w:lang w:val="id-ID"/>
        </w:rPr>
      </w:pPr>
      <w:r w:rsidRPr="004F220C">
        <w:rPr>
          <w:rFonts w:ascii="Bookman Old Style" w:eastAsia="Calibri" w:hAnsi="Bookman Old Style" w:cs="Times New Roman"/>
          <w:sz w:val="24"/>
          <w:szCs w:val="24"/>
          <w:lang w:val="id-ID"/>
        </w:rPr>
        <w:t xml:space="preserve">Dalam rangka mewujudkan manajemen pemerintah yang efektif, transparan, akuntabel, sebagai salah satu langkah sistematis yang diperlukan dalam rangka pencegahan tindak pidana korupsi. Penetapan ini merupakan bagian yang tidak terpisahkan dari Sistem Akuntabilitas Kinerja Instansi Pemerintah (SAKIP). </w:t>
      </w:r>
    </w:p>
    <w:p w14:paraId="4E8F617E" w14:textId="1F610737" w:rsidR="00A85DAE" w:rsidRPr="004F220C" w:rsidRDefault="00A85DAE" w:rsidP="007305B4">
      <w:pPr>
        <w:spacing w:line="360" w:lineRule="auto"/>
        <w:ind w:left="360"/>
        <w:jc w:val="both"/>
        <w:rPr>
          <w:rFonts w:ascii="Bookman Old Style" w:eastAsia="Calibri" w:hAnsi="Bookman Old Style" w:cs="Times New Roman"/>
          <w:sz w:val="24"/>
          <w:szCs w:val="24"/>
          <w:lang w:val="id-ID"/>
        </w:rPr>
      </w:pPr>
      <w:r w:rsidRPr="004F220C">
        <w:rPr>
          <w:rFonts w:ascii="Bookman Old Style" w:eastAsia="Calibri" w:hAnsi="Bookman Old Style" w:cs="Times New Roman"/>
          <w:sz w:val="24"/>
          <w:szCs w:val="24"/>
          <w:lang w:val="id-ID"/>
        </w:rPr>
        <w:t xml:space="preserve">Berkenaan dengan penetapan ini, seluruh unit kerja di lingkungan </w:t>
      </w:r>
      <w:r w:rsidR="00BF01F2" w:rsidRPr="004F220C">
        <w:rPr>
          <w:rFonts w:ascii="Bookman Old Style" w:hAnsi="Bookman Old Style" w:cs="Times New Roman"/>
          <w:sz w:val="24"/>
          <w:szCs w:val="24"/>
          <w:lang w:val="id-ID"/>
        </w:rPr>
        <w:t xml:space="preserve">Dinas </w:t>
      </w:r>
      <w:r w:rsidRPr="004F220C">
        <w:rPr>
          <w:rFonts w:ascii="Bookman Old Style" w:eastAsia="Calibri" w:hAnsi="Bookman Old Style" w:cs="Times New Roman"/>
          <w:sz w:val="24"/>
          <w:szCs w:val="24"/>
          <w:lang w:val="id-ID"/>
        </w:rPr>
        <w:t>Pendidikan</w:t>
      </w:r>
      <w:r w:rsidR="00BF01F2" w:rsidRPr="004F220C">
        <w:rPr>
          <w:rFonts w:ascii="Bookman Old Style" w:hAnsi="Bookman Old Style" w:cs="Times New Roman"/>
          <w:sz w:val="24"/>
          <w:szCs w:val="24"/>
          <w:lang w:val="id-ID"/>
        </w:rPr>
        <w:t xml:space="preserve"> Kabupaten Minahasa </w:t>
      </w:r>
      <w:r w:rsidRPr="004F220C">
        <w:rPr>
          <w:rFonts w:ascii="Bookman Old Style" w:eastAsia="Calibri" w:hAnsi="Bookman Old Style" w:cs="Times New Roman"/>
          <w:sz w:val="24"/>
          <w:szCs w:val="24"/>
          <w:lang w:val="id-ID"/>
        </w:rPr>
        <w:t xml:space="preserve">mengikuti mekanisme yang dipersyaratkan dalam kebijakan yang ditetapkan untuk mendukung tujuan terjaminnya layanan prima sebagaimana rencana kinerja tahun </w:t>
      </w:r>
      <w:r w:rsidR="00DA4878">
        <w:rPr>
          <w:rFonts w:ascii="Bookman Old Style" w:hAnsi="Bookman Old Style" w:cs="Times New Roman"/>
          <w:sz w:val="24"/>
          <w:szCs w:val="24"/>
          <w:lang w:val="id-ID"/>
        </w:rPr>
        <w:t>2021</w:t>
      </w:r>
      <w:r w:rsidRPr="004F220C">
        <w:rPr>
          <w:rFonts w:ascii="Bookman Old Style" w:eastAsia="Calibri" w:hAnsi="Bookman Old Style" w:cs="Times New Roman"/>
          <w:sz w:val="24"/>
          <w:szCs w:val="24"/>
          <w:lang w:val="id-ID"/>
        </w:rPr>
        <w:t xml:space="preserve">. </w:t>
      </w:r>
    </w:p>
    <w:p w14:paraId="6D9C057F" w14:textId="77777777" w:rsidR="00A85DAE" w:rsidRPr="004F220C" w:rsidRDefault="00A85DAE" w:rsidP="007305B4">
      <w:pPr>
        <w:spacing w:line="360" w:lineRule="auto"/>
        <w:ind w:left="360"/>
        <w:jc w:val="both"/>
        <w:rPr>
          <w:rFonts w:ascii="Bookman Old Style" w:hAnsi="Bookman Old Style" w:cs="Times New Roman"/>
          <w:sz w:val="24"/>
          <w:szCs w:val="24"/>
        </w:rPr>
      </w:pPr>
      <w:r w:rsidRPr="004F220C">
        <w:rPr>
          <w:rFonts w:ascii="Bookman Old Style" w:eastAsia="Calibri" w:hAnsi="Bookman Old Style" w:cs="Times New Roman"/>
          <w:sz w:val="24"/>
          <w:szCs w:val="24"/>
          <w:lang w:val="id-ID"/>
        </w:rPr>
        <w:t xml:space="preserve">Pernyataan yang diperjanjikan dalam Penetapan Kinerja Pejabat </w:t>
      </w:r>
      <w:r w:rsidR="00BF01F2" w:rsidRPr="004F220C">
        <w:rPr>
          <w:rFonts w:ascii="Bookman Old Style" w:hAnsi="Bookman Old Style" w:cs="Times New Roman"/>
          <w:sz w:val="24"/>
          <w:szCs w:val="24"/>
          <w:lang w:val="id-ID"/>
        </w:rPr>
        <w:t xml:space="preserve">Dinas </w:t>
      </w:r>
      <w:r w:rsidRPr="004F220C">
        <w:rPr>
          <w:rFonts w:ascii="Bookman Old Style" w:eastAsia="Calibri" w:hAnsi="Bookman Old Style" w:cs="Times New Roman"/>
          <w:sz w:val="24"/>
          <w:szCs w:val="24"/>
          <w:lang w:val="id-ID"/>
        </w:rPr>
        <w:t>Pendidikan</w:t>
      </w:r>
      <w:r w:rsidR="00BF01F2" w:rsidRPr="004F220C">
        <w:rPr>
          <w:rFonts w:ascii="Bookman Old Style" w:hAnsi="Bookman Old Style" w:cs="Times New Roman"/>
          <w:sz w:val="24"/>
          <w:szCs w:val="24"/>
          <w:lang w:val="id-ID"/>
        </w:rPr>
        <w:t xml:space="preserve"> Kabupaten Minahasa </w:t>
      </w:r>
      <w:r w:rsidRPr="004F220C">
        <w:rPr>
          <w:rFonts w:ascii="Bookman Old Style" w:eastAsia="Calibri" w:hAnsi="Bookman Old Style" w:cs="Times New Roman"/>
          <w:sz w:val="24"/>
          <w:szCs w:val="24"/>
          <w:lang w:val="id-ID"/>
        </w:rPr>
        <w:t xml:space="preserve">dengan Eselon </w:t>
      </w:r>
      <w:r w:rsidR="00BF01F2" w:rsidRPr="004F220C">
        <w:rPr>
          <w:rFonts w:ascii="Bookman Old Style" w:hAnsi="Bookman Old Style" w:cs="Times New Roman"/>
          <w:sz w:val="24"/>
          <w:szCs w:val="24"/>
          <w:lang w:val="id-ID"/>
        </w:rPr>
        <w:t>III</w:t>
      </w:r>
      <w:r w:rsidRPr="004F220C">
        <w:rPr>
          <w:rFonts w:ascii="Bookman Old Style" w:eastAsia="Calibri" w:hAnsi="Bookman Old Style" w:cs="Times New Roman"/>
          <w:sz w:val="24"/>
          <w:szCs w:val="24"/>
          <w:lang w:val="id-ID"/>
        </w:rPr>
        <w:t xml:space="preserve">, secara rinci diuraikan substansi yang diperjanjikan berupa Kontrak Kinerja Tingkat Unit Utama Organisasi </w:t>
      </w:r>
      <w:r w:rsidR="00BF01F2" w:rsidRPr="004F220C">
        <w:rPr>
          <w:rFonts w:ascii="Bookman Old Style" w:hAnsi="Bookman Old Style" w:cs="Times New Roman"/>
          <w:sz w:val="24"/>
          <w:szCs w:val="24"/>
          <w:lang w:val="id-ID"/>
        </w:rPr>
        <w:t>Pemerintah Daerah Eselon II</w:t>
      </w:r>
      <w:r w:rsidRPr="004F220C">
        <w:rPr>
          <w:rFonts w:ascii="Bookman Old Style" w:eastAsia="Calibri" w:hAnsi="Bookman Old Style" w:cs="Times New Roman"/>
          <w:sz w:val="24"/>
          <w:szCs w:val="24"/>
          <w:lang w:val="id-ID"/>
        </w:rPr>
        <w:t xml:space="preserve"> </w:t>
      </w:r>
      <w:r w:rsidR="002731E3" w:rsidRPr="004F220C">
        <w:rPr>
          <w:rFonts w:ascii="Bookman Old Style" w:hAnsi="Bookman Old Style" w:cs="Times New Roman"/>
          <w:sz w:val="24"/>
          <w:szCs w:val="24"/>
          <w:lang w:val="id-ID"/>
        </w:rPr>
        <w:t>Dinas Pendidikan</w:t>
      </w:r>
      <w:r w:rsidRPr="004F220C">
        <w:rPr>
          <w:rFonts w:ascii="Bookman Old Style" w:eastAsia="Calibri" w:hAnsi="Bookman Old Style" w:cs="Times New Roman"/>
          <w:sz w:val="24"/>
          <w:szCs w:val="24"/>
          <w:lang w:val="id-ID"/>
        </w:rPr>
        <w:t xml:space="preserve">, yaitu Kontrak Kinerja </w:t>
      </w:r>
      <w:r w:rsidR="00BF01F2" w:rsidRPr="004F220C">
        <w:rPr>
          <w:rFonts w:ascii="Bookman Old Style" w:hAnsi="Bookman Old Style" w:cs="Times New Roman"/>
          <w:sz w:val="24"/>
          <w:szCs w:val="24"/>
          <w:lang w:val="id-ID"/>
        </w:rPr>
        <w:t>Kepala Dinas</w:t>
      </w:r>
      <w:r w:rsidRPr="004F220C">
        <w:rPr>
          <w:rFonts w:ascii="Bookman Old Style" w:eastAsia="Calibri" w:hAnsi="Bookman Old Style" w:cs="Times New Roman"/>
          <w:sz w:val="24"/>
          <w:szCs w:val="24"/>
          <w:lang w:val="id-ID"/>
        </w:rPr>
        <w:t xml:space="preserve"> dengan </w:t>
      </w:r>
      <w:r w:rsidR="00BF01F2" w:rsidRPr="004F220C">
        <w:rPr>
          <w:rFonts w:ascii="Bookman Old Style" w:hAnsi="Bookman Old Style" w:cs="Times New Roman"/>
          <w:sz w:val="24"/>
          <w:szCs w:val="24"/>
          <w:lang w:val="id-ID"/>
        </w:rPr>
        <w:t>Bupati Minahasa</w:t>
      </w:r>
      <w:r w:rsidR="00F241BD" w:rsidRPr="004F220C">
        <w:rPr>
          <w:rFonts w:ascii="Bookman Old Style" w:hAnsi="Bookman Old Style" w:cs="Times New Roman"/>
          <w:sz w:val="24"/>
          <w:szCs w:val="24"/>
        </w:rPr>
        <w:t>.</w:t>
      </w:r>
    </w:p>
    <w:p w14:paraId="158BDA77" w14:textId="77777777" w:rsidR="00741F30" w:rsidRPr="004F220C" w:rsidRDefault="00741F30" w:rsidP="007305B4">
      <w:pPr>
        <w:spacing w:line="360" w:lineRule="auto"/>
        <w:ind w:left="360"/>
        <w:jc w:val="both"/>
        <w:rPr>
          <w:rFonts w:ascii="Bookman Old Style" w:hAnsi="Bookman Old Style" w:cs="Times New Roman"/>
          <w:sz w:val="24"/>
          <w:szCs w:val="24"/>
        </w:rPr>
      </w:pPr>
    </w:p>
    <w:p w14:paraId="3148CE7D" w14:textId="77777777" w:rsidR="00741F30" w:rsidRPr="004F220C" w:rsidRDefault="00741F30" w:rsidP="007305B4">
      <w:pPr>
        <w:spacing w:line="360" w:lineRule="auto"/>
        <w:ind w:left="360"/>
        <w:jc w:val="both"/>
        <w:rPr>
          <w:rFonts w:ascii="Bookman Old Style" w:hAnsi="Bookman Old Style" w:cs="Times New Roman"/>
          <w:sz w:val="24"/>
          <w:szCs w:val="24"/>
        </w:rPr>
      </w:pPr>
    </w:p>
    <w:p w14:paraId="51266148" w14:textId="77777777" w:rsidR="00741F30" w:rsidRDefault="00741F30" w:rsidP="007305B4">
      <w:pPr>
        <w:spacing w:line="360" w:lineRule="auto"/>
        <w:ind w:left="360"/>
        <w:jc w:val="both"/>
        <w:rPr>
          <w:rFonts w:ascii="Bookman Old Style" w:hAnsi="Bookman Old Style" w:cs="Times New Roman"/>
          <w:sz w:val="24"/>
          <w:szCs w:val="24"/>
        </w:rPr>
      </w:pPr>
    </w:p>
    <w:p w14:paraId="486EF91F" w14:textId="77777777" w:rsidR="00016E2E" w:rsidRDefault="00016E2E" w:rsidP="007305B4">
      <w:pPr>
        <w:spacing w:line="360" w:lineRule="auto"/>
        <w:ind w:left="360"/>
        <w:jc w:val="both"/>
        <w:rPr>
          <w:rFonts w:ascii="Bookman Old Style" w:hAnsi="Bookman Old Style" w:cs="Times New Roman"/>
          <w:sz w:val="24"/>
          <w:szCs w:val="24"/>
        </w:rPr>
      </w:pPr>
    </w:p>
    <w:p w14:paraId="6457FEAA" w14:textId="77777777" w:rsidR="00016E2E" w:rsidRDefault="00016E2E" w:rsidP="007305B4">
      <w:pPr>
        <w:spacing w:line="360" w:lineRule="auto"/>
        <w:ind w:left="360"/>
        <w:jc w:val="both"/>
        <w:rPr>
          <w:rFonts w:ascii="Bookman Old Style" w:hAnsi="Bookman Old Style" w:cs="Times New Roman"/>
          <w:sz w:val="24"/>
          <w:szCs w:val="24"/>
        </w:rPr>
      </w:pPr>
    </w:p>
    <w:p w14:paraId="1ED1A8E2" w14:textId="77777777" w:rsidR="00016E2E" w:rsidRDefault="00016E2E" w:rsidP="007305B4">
      <w:pPr>
        <w:spacing w:line="360" w:lineRule="auto"/>
        <w:ind w:left="360"/>
        <w:jc w:val="both"/>
        <w:rPr>
          <w:rFonts w:ascii="Bookman Old Style" w:hAnsi="Bookman Old Style" w:cs="Times New Roman"/>
          <w:sz w:val="24"/>
          <w:szCs w:val="24"/>
        </w:rPr>
      </w:pPr>
    </w:p>
    <w:p w14:paraId="6C48B9DE" w14:textId="77777777" w:rsidR="00016E2E" w:rsidRDefault="00016E2E" w:rsidP="007305B4">
      <w:pPr>
        <w:spacing w:line="360" w:lineRule="auto"/>
        <w:ind w:left="360"/>
        <w:jc w:val="both"/>
        <w:rPr>
          <w:rFonts w:ascii="Bookman Old Style" w:hAnsi="Bookman Old Style" w:cs="Times New Roman"/>
          <w:sz w:val="24"/>
          <w:szCs w:val="24"/>
        </w:rPr>
      </w:pPr>
    </w:p>
    <w:p w14:paraId="3D0F7CB3" w14:textId="77777777" w:rsidR="00016E2E" w:rsidRDefault="00016E2E" w:rsidP="007305B4">
      <w:pPr>
        <w:spacing w:line="360" w:lineRule="auto"/>
        <w:ind w:left="360"/>
        <w:jc w:val="both"/>
        <w:rPr>
          <w:rFonts w:ascii="Bookman Old Style" w:hAnsi="Bookman Old Style" w:cs="Times New Roman"/>
          <w:sz w:val="24"/>
          <w:szCs w:val="24"/>
        </w:rPr>
      </w:pPr>
    </w:p>
    <w:p w14:paraId="162FAD08" w14:textId="77777777" w:rsidR="00016E2E" w:rsidRDefault="00016E2E" w:rsidP="007305B4">
      <w:pPr>
        <w:spacing w:line="360" w:lineRule="auto"/>
        <w:ind w:left="360"/>
        <w:jc w:val="both"/>
        <w:rPr>
          <w:rFonts w:ascii="Bookman Old Style" w:hAnsi="Bookman Old Style" w:cs="Times New Roman"/>
          <w:sz w:val="24"/>
          <w:szCs w:val="24"/>
        </w:rPr>
      </w:pPr>
    </w:p>
    <w:p w14:paraId="3426A1A4" w14:textId="77777777" w:rsidR="009C0EF6" w:rsidRPr="004F220C" w:rsidRDefault="009C0EF6" w:rsidP="00875B31">
      <w:pPr>
        <w:autoSpaceDE w:val="0"/>
        <w:autoSpaceDN w:val="0"/>
        <w:adjustRightInd w:val="0"/>
        <w:spacing w:after="0" w:line="240" w:lineRule="auto"/>
        <w:jc w:val="center"/>
        <w:rPr>
          <w:rFonts w:ascii="Bookman Old Style" w:hAnsi="Bookman Old Style" w:cs="Times New Roman"/>
          <w:b/>
          <w:bCs/>
          <w:sz w:val="24"/>
          <w:szCs w:val="24"/>
        </w:rPr>
      </w:pPr>
      <w:r w:rsidRPr="004F220C">
        <w:rPr>
          <w:rFonts w:ascii="Bookman Old Style" w:hAnsi="Bookman Old Style" w:cs="Times New Roman"/>
          <w:b/>
          <w:bCs/>
          <w:sz w:val="24"/>
          <w:szCs w:val="24"/>
        </w:rPr>
        <w:lastRenderedPageBreak/>
        <w:t>BAB III</w:t>
      </w:r>
    </w:p>
    <w:p w14:paraId="4913D74F" w14:textId="77777777" w:rsidR="006A3E45" w:rsidRPr="004F220C" w:rsidRDefault="006A3E45" w:rsidP="00875B31">
      <w:pPr>
        <w:autoSpaceDE w:val="0"/>
        <w:autoSpaceDN w:val="0"/>
        <w:adjustRightInd w:val="0"/>
        <w:spacing w:after="0" w:line="240" w:lineRule="auto"/>
        <w:jc w:val="center"/>
        <w:rPr>
          <w:rFonts w:ascii="Bookman Old Style" w:hAnsi="Bookman Old Style" w:cs="Times New Roman"/>
          <w:b/>
          <w:bCs/>
          <w:sz w:val="24"/>
          <w:szCs w:val="24"/>
        </w:rPr>
      </w:pPr>
    </w:p>
    <w:p w14:paraId="1937DD86" w14:textId="77777777" w:rsidR="009C0EF6" w:rsidRPr="004F220C" w:rsidRDefault="009C0EF6" w:rsidP="00875B31">
      <w:pPr>
        <w:autoSpaceDE w:val="0"/>
        <w:autoSpaceDN w:val="0"/>
        <w:adjustRightInd w:val="0"/>
        <w:spacing w:after="0" w:line="240" w:lineRule="auto"/>
        <w:jc w:val="center"/>
        <w:rPr>
          <w:rFonts w:ascii="Bookman Old Style" w:hAnsi="Bookman Old Style" w:cs="Times New Roman"/>
          <w:b/>
          <w:bCs/>
          <w:sz w:val="24"/>
          <w:szCs w:val="24"/>
        </w:rPr>
      </w:pPr>
      <w:r w:rsidRPr="004F220C">
        <w:rPr>
          <w:rFonts w:ascii="Bookman Old Style" w:hAnsi="Bookman Old Style" w:cs="Times New Roman"/>
          <w:b/>
          <w:bCs/>
          <w:sz w:val="24"/>
          <w:szCs w:val="24"/>
        </w:rPr>
        <w:t>AKUNTABILITAS KINERJA</w:t>
      </w:r>
    </w:p>
    <w:p w14:paraId="0F3A1FC5" w14:textId="77777777" w:rsidR="000B61DC" w:rsidRPr="004F220C" w:rsidRDefault="000B61DC" w:rsidP="007305B4">
      <w:pPr>
        <w:autoSpaceDE w:val="0"/>
        <w:autoSpaceDN w:val="0"/>
        <w:adjustRightInd w:val="0"/>
        <w:spacing w:after="0" w:line="240" w:lineRule="auto"/>
        <w:jc w:val="both"/>
        <w:rPr>
          <w:rFonts w:ascii="Bookman Old Style" w:hAnsi="Bookman Old Style" w:cs="Times New Roman"/>
          <w:b/>
          <w:bCs/>
          <w:sz w:val="24"/>
          <w:szCs w:val="24"/>
        </w:rPr>
      </w:pPr>
    </w:p>
    <w:p w14:paraId="43E183FC" w14:textId="04BB8D19" w:rsidR="009C0EF6" w:rsidRPr="004F220C" w:rsidRDefault="009C0EF6" w:rsidP="00F241BD">
      <w:pPr>
        <w:autoSpaceDE w:val="0"/>
        <w:autoSpaceDN w:val="0"/>
        <w:adjustRightInd w:val="0"/>
        <w:spacing w:after="0" w:line="360" w:lineRule="auto"/>
        <w:jc w:val="both"/>
        <w:rPr>
          <w:rFonts w:ascii="Bookman Old Style" w:hAnsi="Bookman Old Style" w:cs="Times New Roman"/>
          <w:bCs/>
          <w:sz w:val="24"/>
          <w:szCs w:val="24"/>
        </w:rPr>
      </w:pPr>
      <w:r w:rsidRPr="004F220C">
        <w:rPr>
          <w:rFonts w:ascii="Bookman Old Style" w:hAnsi="Bookman Old Style" w:cs="Times New Roman"/>
          <w:bCs/>
          <w:sz w:val="24"/>
          <w:szCs w:val="24"/>
        </w:rPr>
        <w:t xml:space="preserve">Sesuai kontrak kinerja yang telah diperjanjikan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w:t>
      </w:r>
      <w:r w:rsidR="002731E3" w:rsidRPr="004F220C">
        <w:rPr>
          <w:rFonts w:ascii="Bookman Old Style" w:hAnsi="Bookman Old Style" w:cs="Times New Roman"/>
          <w:bCs/>
          <w:sz w:val="24"/>
          <w:szCs w:val="24"/>
        </w:rPr>
        <w:t>Dinas Pendidikan</w:t>
      </w:r>
      <w:r w:rsidRPr="004F220C">
        <w:rPr>
          <w:rFonts w:ascii="Bookman Old Style" w:hAnsi="Bookman Old Style" w:cs="Times New Roman"/>
          <w:bCs/>
          <w:sz w:val="24"/>
          <w:szCs w:val="24"/>
        </w:rPr>
        <w:t xml:space="preserve"> Kabupaten Minahasa berkewajiban untuk mencapai target kinerja yang telah ditetapkan tersebut sebagai b</w:t>
      </w:r>
      <w:r w:rsidR="00840044" w:rsidRPr="004F220C">
        <w:rPr>
          <w:rFonts w:ascii="Bookman Old Style" w:hAnsi="Bookman Old Style" w:cs="Times New Roman"/>
          <w:bCs/>
          <w:sz w:val="24"/>
          <w:szCs w:val="24"/>
        </w:rPr>
        <w:t xml:space="preserve">entuk pertanggungjawaban kepada </w:t>
      </w:r>
      <w:r w:rsidR="00555F2C" w:rsidRPr="004F220C">
        <w:rPr>
          <w:rFonts w:ascii="Bookman Old Style" w:hAnsi="Bookman Old Style" w:cs="Times New Roman"/>
          <w:bCs/>
          <w:sz w:val="24"/>
          <w:szCs w:val="24"/>
        </w:rPr>
        <w:t>S</w:t>
      </w:r>
      <w:r w:rsidRPr="004F220C">
        <w:rPr>
          <w:rFonts w:ascii="Bookman Old Style" w:hAnsi="Bookman Old Style" w:cs="Times New Roman"/>
          <w:bCs/>
          <w:sz w:val="24"/>
          <w:szCs w:val="24"/>
        </w:rPr>
        <w:t>takeholders atas penggunaan anggaran negara. Untuk mengetahui tingkat ketercapaian</w:t>
      </w:r>
      <w:r w:rsidR="000B61DC"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(keberhasilan/kegagalan) dari setiap target kinerja yang ditetapkan serta sebagai bahan</w:t>
      </w:r>
      <w:r w:rsidR="000B61DC"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evaluasi kinerja, diperlukan analisis capaian kinerja. Di bawah ini disajikan uraian tingkat</w:t>
      </w:r>
      <w:r w:rsidR="000B61DC"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pencapaian kinerja dari seluruh sasaran strategis bes</w:t>
      </w:r>
      <w:r w:rsidR="000B61DC" w:rsidRPr="004F220C">
        <w:rPr>
          <w:rFonts w:ascii="Bookman Old Style" w:hAnsi="Bookman Old Style" w:cs="Times New Roman"/>
          <w:bCs/>
          <w:sz w:val="24"/>
          <w:szCs w:val="24"/>
        </w:rPr>
        <w:t xml:space="preserve">erta indikator kinerja utamanya </w:t>
      </w:r>
      <w:r w:rsidRPr="004F220C">
        <w:rPr>
          <w:rFonts w:ascii="Bookman Old Style" w:hAnsi="Bookman Old Style" w:cs="Times New Roman"/>
          <w:bCs/>
          <w:sz w:val="24"/>
          <w:szCs w:val="24"/>
        </w:rPr>
        <w:t xml:space="preserve">yang telah ditetapkan dalam perjanjian kinerja tahun </w:t>
      </w:r>
      <w:r w:rsidR="00DA4878">
        <w:rPr>
          <w:rFonts w:ascii="Bookman Old Style" w:hAnsi="Bookman Old Style" w:cs="Times New Roman"/>
          <w:bCs/>
          <w:sz w:val="24"/>
          <w:szCs w:val="24"/>
        </w:rPr>
        <w:t>2021</w:t>
      </w:r>
      <w:r w:rsidR="00A62648" w:rsidRPr="004F220C">
        <w:rPr>
          <w:rFonts w:ascii="Bookman Old Style" w:hAnsi="Bookman Old Style" w:cs="Times New Roman"/>
          <w:bCs/>
          <w:sz w:val="24"/>
          <w:szCs w:val="24"/>
        </w:rPr>
        <w:t xml:space="preserve"> D</w:t>
      </w:r>
      <w:r w:rsidR="000B61DC" w:rsidRPr="004F220C">
        <w:rPr>
          <w:rFonts w:ascii="Bookman Old Style" w:hAnsi="Bookman Old Style" w:cs="Times New Roman"/>
          <w:bCs/>
          <w:sz w:val="24"/>
          <w:szCs w:val="24"/>
        </w:rPr>
        <w:t xml:space="preserve">inas </w:t>
      </w:r>
      <w:r w:rsidR="002731E3" w:rsidRPr="004F220C">
        <w:rPr>
          <w:rFonts w:ascii="Bookman Old Style" w:hAnsi="Bookman Old Style" w:cs="Times New Roman"/>
          <w:bCs/>
          <w:sz w:val="24"/>
          <w:szCs w:val="24"/>
        </w:rPr>
        <w:t>Pendidikan</w:t>
      </w:r>
      <w:r w:rsidRPr="004F220C">
        <w:rPr>
          <w:rFonts w:ascii="Bookman Old Style" w:hAnsi="Bookman Old Style" w:cs="Times New Roman"/>
          <w:bCs/>
          <w:sz w:val="24"/>
          <w:szCs w:val="24"/>
        </w:rPr>
        <w:t>. Adapun uraian</w:t>
      </w:r>
      <w:r w:rsidR="000B61DC"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pencapaian kinerja dikelompokkan ke dalam </w:t>
      </w:r>
      <w:r w:rsidR="00640977" w:rsidRPr="004F220C">
        <w:rPr>
          <w:rFonts w:ascii="Bookman Old Style" w:hAnsi="Bookman Old Style" w:cs="Times New Roman"/>
          <w:bCs/>
          <w:sz w:val="24"/>
          <w:szCs w:val="24"/>
        </w:rPr>
        <w:t>se</w:t>
      </w:r>
      <w:r w:rsidR="00B50ECD" w:rsidRPr="004F220C">
        <w:rPr>
          <w:rFonts w:ascii="Bookman Old Style" w:hAnsi="Bookman Old Style" w:cs="Times New Roman"/>
          <w:bCs/>
          <w:sz w:val="24"/>
          <w:szCs w:val="24"/>
        </w:rPr>
        <w:t>belas</w:t>
      </w:r>
      <w:r w:rsidRPr="004F220C">
        <w:rPr>
          <w:rFonts w:ascii="Bookman Old Style" w:hAnsi="Bookman Old Style" w:cs="Times New Roman"/>
          <w:bCs/>
          <w:sz w:val="24"/>
          <w:szCs w:val="24"/>
        </w:rPr>
        <w:t xml:space="preserve"> program sebagai berikut.</w:t>
      </w:r>
    </w:p>
    <w:p w14:paraId="3D9135F6" w14:textId="77777777" w:rsidR="009C0EF6" w:rsidRPr="004F220C" w:rsidRDefault="009C0EF6" w:rsidP="007305B4">
      <w:pPr>
        <w:autoSpaceDE w:val="0"/>
        <w:autoSpaceDN w:val="0"/>
        <w:adjustRightInd w:val="0"/>
        <w:spacing w:after="0" w:line="240" w:lineRule="auto"/>
        <w:jc w:val="both"/>
        <w:rPr>
          <w:rFonts w:ascii="Bookman Old Style" w:hAnsi="Bookman Old Style" w:cs="Times New Roman"/>
          <w:b/>
          <w:bCs/>
          <w:sz w:val="24"/>
          <w:szCs w:val="24"/>
        </w:rPr>
      </w:pPr>
    </w:p>
    <w:p w14:paraId="06CFE8ED" w14:textId="77777777" w:rsidR="009C0EF6" w:rsidRPr="004F220C" w:rsidRDefault="009C0EF6" w:rsidP="00EA1CA8">
      <w:pPr>
        <w:pStyle w:val="ListParagraph"/>
        <w:numPr>
          <w:ilvl w:val="4"/>
          <w:numId w:val="3"/>
        </w:numPr>
        <w:autoSpaceDE w:val="0"/>
        <w:autoSpaceDN w:val="0"/>
        <w:adjustRightInd w:val="0"/>
        <w:spacing w:after="0" w:line="360" w:lineRule="auto"/>
        <w:ind w:left="284" w:hanging="284"/>
        <w:jc w:val="both"/>
        <w:rPr>
          <w:rFonts w:ascii="Bookman Old Style" w:hAnsi="Bookman Old Style" w:cs="Times New Roman"/>
          <w:b/>
          <w:bCs/>
          <w:sz w:val="24"/>
          <w:szCs w:val="24"/>
        </w:rPr>
      </w:pPr>
      <w:r w:rsidRPr="004F220C">
        <w:rPr>
          <w:rFonts w:ascii="Bookman Old Style" w:hAnsi="Bookman Old Style" w:cs="Times New Roman"/>
          <w:b/>
          <w:bCs/>
          <w:sz w:val="24"/>
          <w:szCs w:val="24"/>
        </w:rPr>
        <w:t>C</w:t>
      </w:r>
      <w:r w:rsidR="00EA1CA8" w:rsidRPr="004F220C">
        <w:rPr>
          <w:rFonts w:ascii="Bookman Old Style" w:hAnsi="Bookman Old Style" w:cs="Times New Roman"/>
          <w:b/>
          <w:bCs/>
          <w:sz w:val="24"/>
          <w:szCs w:val="24"/>
        </w:rPr>
        <w:t>APAIAN KINERJA ORGANISASI</w:t>
      </w:r>
    </w:p>
    <w:p w14:paraId="7127754E" w14:textId="41656A01" w:rsidR="000B61DC" w:rsidRPr="004F220C" w:rsidRDefault="002731E3" w:rsidP="00F241BD">
      <w:pPr>
        <w:autoSpaceDE w:val="0"/>
        <w:autoSpaceDN w:val="0"/>
        <w:adjustRightInd w:val="0"/>
        <w:spacing w:after="0" w:line="360" w:lineRule="auto"/>
        <w:ind w:left="284"/>
        <w:jc w:val="both"/>
        <w:rPr>
          <w:rFonts w:ascii="Bookman Old Style" w:hAnsi="Bookman Old Style" w:cs="Times New Roman"/>
          <w:bCs/>
          <w:sz w:val="24"/>
          <w:szCs w:val="24"/>
        </w:rPr>
      </w:pPr>
      <w:r w:rsidRPr="004F220C">
        <w:rPr>
          <w:rFonts w:ascii="Bookman Old Style" w:hAnsi="Bookman Old Style" w:cs="Times New Roman"/>
          <w:bCs/>
          <w:sz w:val="24"/>
          <w:szCs w:val="24"/>
        </w:rPr>
        <w:t>Dinas Pendidikan</w:t>
      </w:r>
      <w:r w:rsidR="000B61DC" w:rsidRPr="004F220C">
        <w:rPr>
          <w:rFonts w:ascii="Bookman Old Style" w:hAnsi="Bookman Old Style" w:cs="Times New Roman"/>
          <w:bCs/>
          <w:sz w:val="24"/>
          <w:szCs w:val="24"/>
        </w:rPr>
        <w:t xml:space="preserve"> Kabupaten Minahasa menetapkan </w:t>
      </w:r>
      <w:r w:rsidR="00840044" w:rsidRPr="004F220C">
        <w:rPr>
          <w:rFonts w:ascii="Bookman Old Style" w:hAnsi="Bookman Old Style" w:cs="Times New Roman"/>
          <w:bCs/>
          <w:sz w:val="24"/>
          <w:szCs w:val="24"/>
          <w:lang w:val="id-ID"/>
        </w:rPr>
        <w:t>lima</w:t>
      </w:r>
      <w:r w:rsidR="00640977" w:rsidRPr="004F220C">
        <w:rPr>
          <w:rFonts w:ascii="Bookman Old Style" w:hAnsi="Bookman Old Style" w:cs="Times New Roman"/>
          <w:bCs/>
          <w:sz w:val="24"/>
          <w:szCs w:val="24"/>
        </w:rPr>
        <w:t xml:space="preserve"> </w:t>
      </w:r>
      <w:r w:rsidR="000B61DC" w:rsidRPr="004F220C">
        <w:rPr>
          <w:rFonts w:ascii="Bookman Old Style" w:hAnsi="Bookman Old Style" w:cs="Times New Roman"/>
          <w:bCs/>
          <w:sz w:val="24"/>
          <w:szCs w:val="24"/>
        </w:rPr>
        <w:t>program pembangunan pendidikan</w:t>
      </w:r>
      <w:r w:rsidR="00840044" w:rsidRPr="004F220C">
        <w:rPr>
          <w:rFonts w:ascii="Bookman Old Style" w:hAnsi="Bookman Old Style" w:cs="Times New Roman"/>
          <w:bCs/>
          <w:sz w:val="24"/>
          <w:szCs w:val="24"/>
          <w:lang w:val="id-ID"/>
        </w:rPr>
        <w:t xml:space="preserve"> </w:t>
      </w:r>
      <w:r w:rsidR="000B61DC" w:rsidRPr="004F220C">
        <w:rPr>
          <w:rFonts w:ascii="Bookman Old Style" w:hAnsi="Bookman Old Style" w:cs="Times New Roman"/>
          <w:bCs/>
          <w:sz w:val="24"/>
          <w:szCs w:val="24"/>
        </w:rPr>
        <w:t xml:space="preserve">seperti tercantum dalam dokumen rencana strategis. Pengelompokkan program pembangunan pendidikan disusun berdasarkan jenjang pendidikan serta dukungan manajemen. </w:t>
      </w:r>
      <w:r w:rsidR="00840044" w:rsidRPr="004F220C">
        <w:rPr>
          <w:rFonts w:ascii="Bookman Old Style" w:hAnsi="Bookman Old Style" w:cs="Times New Roman"/>
          <w:bCs/>
          <w:sz w:val="24"/>
          <w:szCs w:val="24"/>
          <w:lang w:val="id-ID"/>
        </w:rPr>
        <w:t xml:space="preserve">Lima </w:t>
      </w:r>
      <w:r w:rsidR="000B61DC" w:rsidRPr="004F220C">
        <w:rPr>
          <w:rFonts w:ascii="Bookman Old Style" w:hAnsi="Bookman Old Style" w:cs="Times New Roman"/>
          <w:bCs/>
          <w:sz w:val="24"/>
          <w:szCs w:val="24"/>
        </w:rPr>
        <w:t xml:space="preserve">program </w:t>
      </w:r>
      <w:r w:rsidRPr="004F220C">
        <w:rPr>
          <w:rFonts w:ascii="Bookman Old Style" w:hAnsi="Bookman Old Style" w:cs="Times New Roman"/>
          <w:bCs/>
          <w:sz w:val="24"/>
          <w:szCs w:val="24"/>
        </w:rPr>
        <w:t>Dinas Pendidikan</w:t>
      </w:r>
      <w:r w:rsidR="000B61DC" w:rsidRPr="004F220C">
        <w:rPr>
          <w:rFonts w:ascii="Bookman Old Style" w:hAnsi="Bookman Old Style" w:cs="Times New Roman"/>
          <w:bCs/>
          <w:sz w:val="24"/>
          <w:szCs w:val="24"/>
        </w:rPr>
        <w:t xml:space="preserve"> Kabupaten Minahasa yang dilaksanakan pada tahun </w:t>
      </w:r>
      <w:r w:rsidR="00DA4878">
        <w:rPr>
          <w:rFonts w:ascii="Bookman Old Style" w:hAnsi="Bookman Old Style" w:cs="Times New Roman"/>
          <w:bCs/>
          <w:sz w:val="24"/>
          <w:szCs w:val="24"/>
        </w:rPr>
        <w:t>2021</w:t>
      </w:r>
      <w:r w:rsidR="000B61DC" w:rsidRPr="004F220C">
        <w:rPr>
          <w:rFonts w:ascii="Bookman Old Style" w:hAnsi="Bookman Old Style" w:cs="Times New Roman"/>
          <w:bCs/>
          <w:sz w:val="24"/>
          <w:szCs w:val="24"/>
        </w:rPr>
        <w:t xml:space="preserve"> terdiri atas:</w:t>
      </w:r>
    </w:p>
    <w:p w14:paraId="11CC2DCC" w14:textId="77777777" w:rsidR="000B61DC" w:rsidRPr="004F220C" w:rsidRDefault="000B61DC" w:rsidP="001A7325">
      <w:pPr>
        <w:pStyle w:val="ListParagraph"/>
        <w:numPr>
          <w:ilvl w:val="3"/>
          <w:numId w:val="11"/>
        </w:numPr>
        <w:autoSpaceDE w:val="0"/>
        <w:autoSpaceDN w:val="0"/>
        <w:adjustRightInd w:val="0"/>
        <w:spacing w:after="0" w:line="360" w:lineRule="auto"/>
        <w:ind w:left="568"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Program Pelayanan Administrasi Perkantoran;</w:t>
      </w:r>
    </w:p>
    <w:p w14:paraId="61059358" w14:textId="77777777" w:rsidR="000B61DC" w:rsidRPr="004F220C" w:rsidRDefault="000B61DC" w:rsidP="001A7325">
      <w:pPr>
        <w:pStyle w:val="ListParagraph"/>
        <w:numPr>
          <w:ilvl w:val="3"/>
          <w:numId w:val="11"/>
        </w:numPr>
        <w:autoSpaceDE w:val="0"/>
        <w:autoSpaceDN w:val="0"/>
        <w:adjustRightInd w:val="0"/>
        <w:spacing w:after="0" w:line="360" w:lineRule="auto"/>
        <w:ind w:left="568"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Program Pendidikan Anak Usia Dini</w:t>
      </w:r>
      <w:r w:rsidR="00640977" w:rsidRPr="004F220C">
        <w:rPr>
          <w:rFonts w:ascii="Bookman Old Style" w:hAnsi="Bookman Old Style" w:cs="Times New Roman"/>
          <w:bCs/>
          <w:sz w:val="24"/>
          <w:szCs w:val="24"/>
        </w:rPr>
        <w:t xml:space="preserve"> </w:t>
      </w:r>
      <w:r w:rsidR="00555F2C" w:rsidRPr="004F220C">
        <w:rPr>
          <w:rFonts w:ascii="Bookman Old Style" w:hAnsi="Bookman Old Style" w:cs="Times New Roman"/>
          <w:bCs/>
          <w:sz w:val="24"/>
          <w:szCs w:val="24"/>
        </w:rPr>
        <w:t xml:space="preserve">dan Pendidikan </w:t>
      </w:r>
      <w:r w:rsidR="00640977" w:rsidRPr="004F220C">
        <w:rPr>
          <w:rFonts w:ascii="Bookman Old Style" w:hAnsi="Bookman Old Style" w:cs="Times New Roman"/>
          <w:bCs/>
          <w:sz w:val="24"/>
          <w:szCs w:val="24"/>
        </w:rPr>
        <w:t>Non</w:t>
      </w:r>
      <w:r w:rsidR="00555F2C" w:rsidRPr="004F220C">
        <w:rPr>
          <w:rFonts w:ascii="Bookman Old Style" w:hAnsi="Bookman Old Style" w:cs="Times New Roman"/>
          <w:bCs/>
          <w:sz w:val="24"/>
          <w:szCs w:val="24"/>
        </w:rPr>
        <w:t xml:space="preserve"> </w:t>
      </w:r>
      <w:r w:rsidR="00640977" w:rsidRPr="004F220C">
        <w:rPr>
          <w:rFonts w:ascii="Bookman Old Style" w:hAnsi="Bookman Old Style" w:cs="Times New Roman"/>
          <w:bCs/>
          <w:sz w:val="24"/>
          <w:szCs w:val="24"/>
        </w:rPr>
        <w:t>formal</w:t>
      </w:r>
      <w:r w:rsidRPr="004F220C">
        <w:rPr>
          <w:rFonts w:ascii="Bookman Old Style" w:hAnsi="Bookman Old Style" w:cs="Times New Roman"/>
          <w:bCs/>
          <w:sz w:val="24"/>
          <w:szCs w:val="24"/>
        </w:rPr>
        <w:t>;</w:t>
      </w:r>
    </w:p>
    <w:p w14:paraId="2DF28590" w14:textId="77777777" w:rsidR="000B61DC" w:rsidRPr="004F220C" w:rsidRDefault="000B61DC" w:rsidP="001A7325">
      <w:pPr>
        <w:pStyle w:val="ListParagraph"/>
        <w:numPr>
          <w:ilvl w:val="3"/>
          <w:numId w:val="11"/>
        </w:numPr>
        <w:autoSpaceDE w:val="0"/>
        <w:autoSpaceDN w:val="0"/>
        <w:adjustRightInd w:val="0"/>
        <w:spacing w:after="0" w:line="360" w:lineRule="auto"/>
        <w:ind w:left="568"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 xml:space="preserve">Program </w:t>
      </w:r>
      <w:r w:rsidR="00B50ECD" w:rsidRPr="004F220C">
        <w:rPr>
          <w:rFonts w:ascii="Bookman Old Style" w:hAnsi="Bookman Old Style" w:cs="Times New Roman"/>
          <w:bCs/>
          <w:sz w:val="24"/>
          <w:szCs w:val="24"/>
        </w:rPr>
        <w:t xml:space="preserve">Wajib Belajar </w:t>
      </w:r>
      <w:r w:rsidRPr="004F220C">
        <w:rPr>
          <w:rFonts w:ascii="Bookman Old Style" w:hAnsi="Bookman Old Style" w:cs="Times New Roman"/>
          <w:bCs/>
          <w:sz w:val="24"/>
          <w:szCs w:val="24"/>
        </w:rPr>
        <w:t xml:space="preserve">Pendidikan Dasar </w:t>
      </w:r>
      <w:r w:rsidR="00B50ECD" w:rsidRPr="004F220C">
        <w:rPr>
          <w:rFonts w:ascii="Bookman Old Style" w:hAnsi="Bookman Old Style" w:cs="Times New Roman"/>
          <w:bCs/>
          <w:sz w:val="24"/>
          <w:szCs w:val="24"/>
        </w:rPr>
        <w:t>Sembilan</w:t>
      </w:r>
      <w:r w:rsidRPr="004F220C">
        <w:rPr>
          <w:rFonts w:ascii="Bookman Old Style" w:hAnsi="Bookman Old Style" w:cs="Times New Roman"/>
          <w:bCs/>
          <w:sz w:val="24"/>
          <w:szCs w:val="24"/>
        </w:rPr>
        <w:t xml:space="preserve"> Tahun;</w:t>
      </w:r>
    </w:p>
    <w:p w14:paraId="4BFAC30C" w14:textId="77777777" w:rsidR="00B50ECD" w:rsidRPr="004F220C" w:rsidRDefault="00B50ECD" w:rsidP="001A7325">
      <w:pPr>
        <w:pStyle w:val="ListParagraph"/>
        <w:numPr>
          <w:ilvl w:val="3"/>
          <w:numId w:val="11"/>
        </w:numPr>
        <w:autoSpaceDE w:val="0"/>
        <w:autoSpaceDN w:val="0"/>
        <w:adjustRightInd w:val="0"/>
        <w:spacing w:after="0" w:line="360" w:lineRule="auto"/>
        <w:ind w:left="568"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Program Peningkatan Mutu Pendidik dan Tenaga Kependidikan;</w:t>
      </w:r>
    </w:p>
    <w:p w14:paraId="6E19861D" w14:textId="77777777" w:rsidR="00B50ECD" w:rsidRPr="004F220C" w:rsidRDefault="00B50ECD" w:rsidP="001A7325">
      <w:pPr>
        <w:pStyle w:val="ListParagraph"/>
        <w:numPr>
          <w:ilvl w:val="3"/>
          <w:numId w:val="11"/>
        </w:numPr>
        <w:autoSpaceDE w:val="0"/>
        <w:autoSpaceDN w:val="0"/>
        <w:adjustRightInd w:val="0"/>
        <w:spacing w:after="0" w:line="360" w:lineRule="auto"/>
        <w:ind w:left="568"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Program Manajemen Pelayanan Pendidikan;</w:t>
      </w:r>
    </w:p>
    <w:p w14:paraId="643AEFCF" w14:textId="2779BB8D" w:rsidR="00B50ECD" w:rsidRPr="004F220C" w:rsidRDefault="00B50ECD" w:rsidP="00F241BD">
      <w:pPr>
        <w:autoSpaceDE w:val="0"/>
        <w:autoSpaceDN w:val="0"/>
        <w:adjustRightInd w:val="0"/>
        <w:spacing w:after="0" w:line="360" w:lineRule="auto"/>
        <w:jc w:val="both"/>
        <w:rPr>
          <w:rFonts w:ascii="Bookman Old Style" w:hAnsi="Bookman Old Style" w:cs="Times New Roman"/>
          <w:bCs/>
          <w:sz w:val="24"/>
          <w:szCs w:val="24"/>
        </w:rPr>
      </w:pPr>
      <w:r w:rsidRPr="004F220C">
        <w:rPr>
          <w:rFonts w:ascii="Bookman Old Style" w:hAnsi="Bookman Old Style" w:cs="Times New Roman"/>
          <w:bCs/>
          <w:sz w:val="24"/>
          <w:szCs w:val="24"/>
        </w:rPr>
        <w:t xml:space="preserve">Berikut tingkat ketercapaian sasaran strategis selama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Dinas </w:t>
      </w:r>
      <w:r w:rsidR="002731E3" w:rsidRPr="004F220C">
        <w:rPr>
          <w:rFonts w:ascii="Bookman Old Style" w:hAnsi="Bookman Old Style" w:cs="Times New Roman"/>
          <w:bCs/>
          <w:sz w:val="24"/>
          <w:szCs w:val="24"/>
        </w:rPr>
        <w:t>Pendidikan</w:t>
      </w:r>
      <w:r w:rsidRPr="004F220C">
        <w:rPr>
          <w:rFonts w:ascii="Bookman Old Style" w:hAnsi="Bookman Old Style" w:cs="Times New Roman"/>
          <w:bCs/>
          <w:sz w:val="24"/>
          <w:szCs w:val="24"/>
        </w:rPr>
        <w:t xml:space="preserve"> yang dikelompokkan ke dalam program </w:t>
      </w:r>
      <w:r w:rsidR="00FE22C8" w:rsidRPr="004F220C">
        <w:rPr>
          <w:rFonts w:ascii="Bookman Old Style" w:hAnsi="Bookman Old Style" w:cs="Times New Roman"/>
          <w:bCs/>
          <w:sz w:val="24"/>
          <w:szCs w:val="24"/>
        </w:rPr>
        <w:t xml:space="preserve">Dinas </w:t>
      </w:r>
      <w:r w:rsidR="002731E3" w:rsidRPr="004F220C">
        <w:rPr>
          <w:rFonts w:ascii="Bookman Old Style" w:hAnsi="Bookman Old Style" w:cs="Times New Roman"/>
          <w:bCs/>
          <w:sz w:val="24"/>
          <w:szCs w:val="24"/>
        </w:rPr>
        <w:t>Pendidikan</w:t>
      </w:r>
      <w:r w:rsidRPr="004F220C">
        <w:rPr>
          <w:rFonts w:ascii="Bookman Old Style" w:hAnsi="Bookman Old Style" w:cs="Times New Roman"/>
          <w:bCs/>
          <w:sz w:val="24"/>
          <w:szCs w:val="24"/>
        </w:rPr>
        <w:t>.</w:t>
      </w:r>
    </w:p>
    <w:p w14:paraId="440EB9FB" w14:textId="77777777" w:rsidR="008C4DFB" w:rsidRPr="004F220C" w:rsidRDefault="008C4DFB" w:rsidP="001A7325">
      <w:pPr>
        <w:pStyle w:val="ListParagraph"/>
        <w:numPr>
          <w:ilvl w:val="0"/>
          <w:numId w:val="12"/>
        </w:numPr>
        <w:autoSpaceDE w:val="0"/>
        <w:autoSpaceDN w:val="0"/>
        <w:adjustRightInd w:val="0"/>
        <w:spacing w:after="0" w:line="240" w:lineRule="auto"/>
        <w:ind w:left="284"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CAPAIAN P</w:t>
      </w:r>
      <w:r w:rsidR="00852694" w:rsidRPr="004F220C">
        <w:rPr>
          <w:rFonts w:ascii="Bookman Old Style" w:hAnsi="Bookman Old Style" w:cs="Times New Roman"/>
          <w:bCs/>
          <w:sz w:val="24"/>
          <w:szCs w:val="24"/>
        </w:rPr>
        <w:t>ELAYANAN ADMINISTRASI PERKANTORAN</w:t>
      </w:r>
    </w:p>
    <w:p w14:paraId="0401AD9A" w14:textId="77777777" w:rsidR="00F241BD" w:rsidRPr="004F220C" w:rsidRDefault="00F241BD" w:rsidP="00F241BD">
      <w:pPr>
        <w:pStyle w:val="ListParagraph"/>
        <w:autoSpaceDE w:val="0"/>
        <w:autoSpaceDN w:val="0"/>
        <w:adjustRightInd w:val="0"/>
        <w:spacing w:after="0" w:line="240" w:lineRule="auto"/>
        <w:ind w:left="284"/>
        <w:jc w:val="both"/>
        <w:rPr>
          <w:rFonts w:ascii="Bookman Old Style" w:hAnsi="Bookman Old Style" w:cs="Times New Roman"/>
          <w:bCs/>
          <w:sz w:val="24"/>
          <w:szCs w:val="24"/>
        </w:rPr>
      </w:pPr>
    </w:p>
    <w:p w14:paraId="4F6D9123" w14:textId="77777777" w:rsidR="00E50FDD" w:rsidRPr="004F220C" w:rsidRDefault="002679D8" w:rsidP="004F2832">
      <w:pPr>
        <w:spacing w:after="0" w:line="360" w:lineRule="auto"/>
        <w:ind w:left="568" w:hanging="284"/>
        <w:jc w:val="both"/>
        <w:rPr>
          <w:rFonts w:ascii="Bookman Old Style" w:hAnsi="Bookman Old Style" w:cs="Tahoma"/>
          <w:sz w:val="24"/>
          <w:szCs w:val="24"/>
        </w:rPr>
      </w:pPr>
      <w:r w:rsidRPr="004F220C">
        <w:rPr>
          <w:rFonts w:ascii="Bookman Old Style" w:hAnsi="Bookman Old Style" w:cs="Tahoma"/>
          <w:sz w:val="24"/>
          <w:szCs w:val="24"/>
        </w:rPr>
        <w:t xml:space="preserve">Program ini dilakukan untuk mendukung tujuan penguatan tata kelola dalam </w:t>
      </w:r>
    </w:p>
    <w:p w14:paraId="3965BB4A" w14:textId="77777777" w:rsidR="00E50FDD" w:rsidRPr="004F220C" w:rsidRDefault="002679D8" w:rsidP="004F2832">
      <w:pPr>
        <w:spacing w:after="0" w:line="360" w:lineRule="auto"/>
        <w:ind w:left="568" w:hanging="284"/>
        <w:jc w:val="both"/>
        <w:rPr>
          <w:rFonts w:ascii="Bookman Old Style" w:hAnsi="Bookman Old Style" w:cs="Tahoma"/>
          <w:sz w:val="24"/>
          <w:szCs w:val="24"/>
        </w:rPr>
      </w:pPr>
      <w:r w:rsidRPr="004F220C">
        <w:rPr>
          <w:rFonts w:ascii="Bookman Old Style" w:hAnsi="Bookman Old Style" w:cs="Tahoma"/>
          <w:sz w:val="24"/>
          <w:szCs w:val="24"/>
        </w:rPr>
        <w:t xml:space="preserve">menjamin terselenggaranya layanan prima pendidikan. Dalam melaksanakan </w:t>
      </w:r>
    </w:p>
    <w:p w14:paraId="0ECEDBFB" w14:textId="77777777" w:rsidR="002679D8" w:rsidRPr="004F220C" w:rsidRDefault="002679D8" w:rsidP="004F2832">
      <w:pPr>
        <w:spacing w:after="0" w:line="360" w:lineRule="auto"/>
        <w:ind w:left="568" w:hanging="284"/>
        <w:jc w:val="both"/>
        <w:rPr>
          <w:rFonts w:ascii="Bookman Old Style" w:hAnsi="Bookman Old Style" w:cs="Tahoma"/>
          <w:sz w:val="24"/>
          <w:szCs w:val="24"/>
        </w:rPr>
      </w:pPr>
      <w:r w:rsidRPr="004F220C">
        <w:rPr>
          <w:rFonts w:ascii="Bookman Old Style" w:hAnsi="Bookman Old Style" w:cs="Tahoma"/>
          <w:sz w:val="24"/>
          <w:szCs w:val="24"/>
        </w:rPr>
        <w:t>program ini, digunakan strategi sebagai berikut:</w:t>
      </w:r>
    </w:p>
    <w:p w14:paraId="30D9D459" w14:textId="77777777" w:rsidR="002679D8" w:rsidRPr="004F220C" w:rsidRDefault="002679D8" w:rsidP="001A7325">
      <w:pPr>
        <w:pStyle w:val="ListParagraph"/>
        <w:numPr>
          <w:ilvl w:val="0"/>
          <w:numId w:val="14"/>
        </w:numPr>
        <w:spacing w:after="0" w:line="240" w:lineRule="auto"/>
        <w:ind w:left="567" w:hanging="283"/>
        <w:jc w:val="both"/>
        <w:rPr>
          <w:rFonts w:ascii="Bookman Old Style" w:hAnsi="Bookman Old Style" w:cs="Tahoma"/>
          <w:sz w:val="24"/>
          <w:szCs w:val="24"/>
        </w:rPr>
      </w:pPr>
      <w:r w:rsidRPr="004F220C">
        <w:rPr>
          <w:rFonts w:ascii="Bookman Old Style" w:hAnsi="Bookman Old Style" w:cs="Tahoma"/>
          <w:sz w:val="24"/>
          <w:szCs w:val="24"/>
        </w:rPr>
        <w:t>Penguatan kelembagaan, prosedur kerja, dan sumber</w:t>
      </w:r>
      <w:r w:rsidR="002B252A" w:rsidRPr="004F220C">
        <w:rPr>
          <w:rFonts w:ascii="Bookman Old Style" w:hAnsi="Bookman Old Style" w:cs="Tahoma"/>
          <w:sz w:val="24"/>
          <w:szCs w:val="24"/>
          <w:lang w:val="id-ID"/>
        </w:rPr>
        <w:t xml:space="preserve"> </w:t>
      </w:r>
      <w:r w:rsidRPr="004F220C">
        <w:rPr>
          <w:rFonts w:ascii="Bookman Old Style" w:hAnsi="Bookman Old Style" w:cs="Tahoma"/>
          <w:sz w:val="24"/>
          <w:szCs w:val="24"/>
        </w:rPr>
        <w:t xml:space="preserve">daya manusia </w:t>
      </w:r>
      <w:r w:rsidR="00741F30" w:rsidRPr="004F220C">
        <w:rPr>
          <w:rFonts w:ascii="Bookman Old Style" w:hAnsi="Bookman Old Style" w:cs="Tahoma"/>
          <w:sz w:val="24"/>
          <w:szCs w:val="24"/>
        </w:rPr>
        <w:t>p</w:t>
      </w:r>
      <w:r w:rsidR="002731E3" w:rsidRPr="004F220C">
        <w:rPr>
          <w:rFonts w:ascii="Bookman Old Style" w:hAnsi="Bookman Old Style" w:cs="Tahoma"/>
          <w:sz w:val="24"/>
          <w:szCs w:val="24"/>
        </w:rPr>
        <w:t>endidikan</w:t>
      </w:r>
      <w:r w:rsidRPr="004F220C">
        <w:rPr>
          <w:rFonts w:ascii="Bookman Old Style" w:hAnsi="Bookman Old Style" w:cs="Tahoma"/>
          <w:sz w:val="24"/>
          <w:szCs w:val="24"/>
        </w:rPr>
        <w:t>;</w:t>
      </w:r>
    </w:p>
    <w:p w14:paraId="2FB41B99" w14:textId="77777777" w:rsidR="002679D8" w:rsidRPr="004F220C" w:rsidRDefault="002679D8" w:rsidP="001A7325">
      <w:pPr>
        <w:pStyle w:val="ListParagraph"/>
        <w:numPr>
          <w:ilvl w:val="0"/>
          <w:numId w:val="14"/>
        </w:numPr>
        <w:spacing w:after="0" w:line="240" w:lineRule="auto"/>
        <w:ind w:left="567" w:hanging="283"/>
        <w:jc w:val="both"/>
        <w:rPr>
          <w:rFonts w:ascii="Bookman Old Style" w:hAnsi="Bookman Old Style" w:cs="Tahoma"/>
          <w:sz w:val="24"/>
          <w:szCs w:val="24"/>
        </w:rPr>
      </w:pPr>
      <w:r w:rsidRPr="004F220C">
        <w:rPr>
          <w:rFonts w:ascii="Bookman Old Style" w:hAnsi="Bookman Old Style" w:cs="Tahoma"/>
          <w:sz w:val="24"/>
          <w:szCs w:val="24"/>
        </w:rPr>
        <w:lastRenderedPageBreak/>
        <w:t>Penguatan s</w:t>
      </w:r>
      <w:r w:rsidR="002B252A" w:rsidRPr="004F220C">
        <w:rPr>
          <w:rFonts w:ascii="Bookman Old Style" w:hAnsi="Bookman Old Style" w:cs="Tahoma"/>
          <w:sz w:val="24"/>
          <w:szCs w:val="24"/>
          <w:lang w:val="id-ID"/>
        </w:rPr>
        <w:t>i</w:t>
      </w:r>
      <w:r w:rsidRPr="004F220C">
        <w:rPr>
          <w:rFonts w:ascii="Bookman Old Style" w:hAnsi="Bookman Old Style" w:cs="Tahoma"/>
          <w:sz w:val="24"/>
          <w:szCs w:val="24"/>
        </w:rPr>
        <w:t xml:space="preserve">stem perencanaan, evaluasi dan monitoring dan pelaporan di lingkungan </w:t>
      </w:r>
      <w:r w:rsidR="00741F30" w:rsidRPr="004F220C">
        <w:rPr>
          <w:rFonts w:ascii="Bookman Old Style" w:hAnsi="Bookman Old Style" w:cs="Tahoma"/>
          <w:sz w:val="24"/>
          <w:szCs w:val="24"/>
        </w:rPr>
        <w:t>p</w:t>
      </w:r>
      <w:r w:rsidR="002731E3" w:rsidRPr="004F220C">
        <w:rPr>
          <w:rFonts w:ascii="Bookman Old Style" w:hAnsi="Bookman Old Style" w:cs="Tahoma"/>
          <w:sz w:val="24"/>
          <w:szCs w:val="24"/>
        </w:rPr>
        <w:t>endidikan</w:t>
      </w:r>
      <w:r w:rsidRPr="004F220C">
        <w:rPr>
          <w:rFonts w:ascii="Bookman Old Style" w:hAnsi="Bookman Old Style" w:cs="Tahoma"/>
          <w:sz w:val="24"/>
          <w:szCs w:val="24"/>
        </w:rPr>
        <w:t>;</w:t>
      </w:r>
    </w:p>
    <w:p w14:paraId="2B937814" w14:textId="77777777" w:rsidR="002679D8" w:rsidRPr="004F220C" w:rsidRDefault="002679D8" w:rsidP="001A7325">
      <w:pPr>
        <w:pStyle w:val="ListParagraph"/>
        <w:numPr>
          <w:ilvl w:val="0"/>
          <w:numId w:val="14"/>
        </w:numPr>
        <w:spacing w:after="0" w:line="240" w:lineRule="auto"/>
        <w:ind w:left="567" w:hanging="283"/>
        <w:jc w:val="both"/>
        <w:rPr>
          <w:rFonts w:ascii="Bookman Old Style" w:hAnsi="Bookman Old Style" w:cs="Tahoma"/>
          <w:sz w:val="24"/>
          <w:szCs w:val="24"/>
        </w:rPr>
      </w:pPr>
      <w:r w:rsidRPr="004F220C">
        <w:rPr>
          <w:rFonts w:ascii="Bookman Old Style" w:hAnsi="Bookman Old Style" w:cs="Tahoma"/>
          <w:sz w:val="24"/>
          <w:szCs w:val="24"/>
        </w:rPr>
        <w:t>Penguatan s</w:t>
      </w:r>
      <w:r w:rsidR="002B252A" w:rsidRPr="004F220C">
        <w:rPr>
          <w:rFonts w:ascii="Bookman Old Style" w:hAnsi="Bookman Old Style" w:cs="Tahoma"/>
          <w:sz w:val="24"/>
          <w:szCs w:val="24"/>
          <w:lang w:val="id-ID"/>
        </w:rPr>
        <w:t>i</w:t>
      </w:r>
      <w:r w:rsidRPr="004F220C">
        <w:rPr>
          <w:rFonts w:ascii="Bookman Old Style" w:hAnsi="Bookman Old Style" w:cs="Tahoma"/>
          <w:sz w:val="24"/>
          <w:szCs w:val="24"/>
        </w:rPr>
        <w:t xml:space="preserve">stem pencatatan di lingkungan </w:t>
      </w:r>
      <w:r w:rsidR="00741F30" w:rsidRPr="004F220C">
        <w:rPr>
          <w:rFonts w:ascii="Bookman Old Style" w:hAnsi="Bookman Old Style" w:cs="Tahoma"/>
          <w:sz w:val="24"/>
          <w:szCs w:val="24"/>
        </w:rPr>
        <w:t>p</w:t>
      </w:r>
      <w:r w:rsidR="002731E3" w:rsidRPr="004F220C">
        <w:rPr>
          <w:rFonts w:ascii="Bookman Old Style" w:hAnsi="Bookman Old Style" w:cs="Tahoma"/>
          <w:sz w:val="24"/>
          <w:szCs w:val="24"/>
        </w:rPr>
        <w:t>endidikan</w:t>
      </w:r>
      <w:r w:rsidRPr="004F220C">
        <w:rPr>
          <w:rFonts w:ascii="Bookman Old Style" w:hAnsi="Bookman Old Style" w:cs="Tahoma"/>
          <w:sz w:val="24"/>
          <w:szCs w:val="24"/>
        </w:rPr>
        <w:t>;</w:t>
      </w:r>
    </w:p>
    <w:p w14:paraId="53725348" w14:textId="77777777" w:rsidR="00E50FDD" w:rsidRPr="004F220C" w:rsidRDefault="00E50FDD" w:rsidP="00E50FDD">
      <w:pPr>
        <w:pStyle w:val="ListParagraph"/>
        <w:spacing w:after="0" w:line="240" w:lineRule="auto"/>
        <w:ind w:left="567"/>
        <w:jc w:val="both"/>
        <w:rPr>
          <w:rFonts w:ascii="Bookman Old Style" w:hAnsi="Bookman Old Style" w:cs="Tahoma"/>
          <w:sz w:val="24"/>
          <w:szCs w:val="24"/>
        </w:rPr>
      </w:pPr>
    </w:p>
    <w:p w14:paraId="63F1DDF3" w14:textId="77777777" w:rsidR="002679D8" w:rsidRPr="004F220C" w:rsidRDefault="002679D8" w:rsidP="00E50FDD">
      <w:pPr>
        <w:spacing w:after="0" w:line="240" w:lineRule="auto"/>
        <w:ind w:left="567" w:hanging="283"/>
        <w:jc w:val="both"/>
        <w:rPr>
          <w:rFonts w:ascii="Bookman Old Style" w:hAnsi="Bookman Old Style" w:cs="Tahoma"/>
          <w:sz w:val="24"/>
          <w:szCs w:val="24"/>
        </w:rPr>
      </w:pPr>
      <w:r w:rsidRPr="004F220C">
        <w:rPr>
          <w:rFonts w:ascii="Bookman Old Style" w:hAnsi="Bookman Old Style" w:cs="Tahoma"/>
          <w:sz w:val="24"/>
          <w:szCs w:val="24"/>
        </w:rPr>
        <w:t xml:space="preserve">Pencapaian target Program Dukungan Manajemen dan Pelaksanaan Tugas Teknis Lainnya </w:t>
      </w:r>
      <w:r w:rsidR="002731E3" w:rsidRPr="004F220C">
        <w:rPr>
          <w:rFonts w:ascii="Bookman Old Style" w:hAnsi="Bookman Old Style" w:cs="Tahoma"/>
          <w:sz w:val="24"/>
          <w:szCs w:val="24"/>
        </w:rPr>
        <w:t>Pendidikan</w:t>
      </w:r>
      <w:r w:rsidRPr="004F220C">
        <w:rPr>
          <w:rFonts w:ascii="Bookman Old Style" w:hAnsi="Bookman Old Style" w:cs="Tahoma"/>
          <w:sz w:val="24"/>
          <w:szCs w:val="24"/>
        </w:rPr>
        <w:t xml:space="preserve"> dapat dicapai melalui kegiatan sebagai berikut:</w:t>
      </w:r>
    </w:p>
    <w:p w14:paraId="50DCA997" w14:textId="77777777" w:rsidR="002679D8" w:rsidRPr="004F220C" w:rsidRDefault="002679D8" w:rsidP="001A7325">
      <w:pPr>
        <w:pStyle w:val="ListParagraph"/>
        <w:numPr>
          <w:ilvl w:val="0"/>
          <w:numId w:val="13"/>
        </w:numPr>
        <w:spacing w:after="0" w:line="240" w:lineRule="auto"/>
        <w:ind w:left="851" w:hanging="284"/>
        <w:jc w:val="both"/>
        <w:rPr>
          <w:rFonts w:ascii="Bookman Old Style" w:hAnsi="Bookman Old Style" w:cs="Tahoma"/>
          <w:sz w:val="24"/>
          <w:szCs w:val="24"/>
        </w:rPr>
      </w:pPr>
      <w:r w:rsidRPr="004F220C">
        <w:rPr>
          <w:rFonts w:ascii="Bookman Old Style" w:hAnsi="Bookman Old Style" w:cs="Tahoma"/>
          <w:sz w:val="24"/>
          <w:szCs w:val="24"/>
        </w:rPr>
        <w:t>Peningkatan layanan prima dalam menunjang fungsi pelayanan umum;</w:t>
      </w:r>
    </w:p>
    <w:p w14:paraId="3C62D86D" w14:textId="77777777" w:rsidR="002679D8" w:rsidRPr="004F220C" w:rsidRDefault="002679D8" w:rsidP="001A7325">
      <w:pPr>
        <w:pStyle w:val="ListParagraph"/>
        <w:numPr>
          <w:ilvl w:val="0"/>
          <w:numId w:val="13"/>
        </w:numPr>
        <w:spacing w:after="0" w:line="240" w:lineRule="auto"/>
        <w:ind w:left="851" w:hanging="284"/>
        <w:jc w:val="both"/>
        <w:rPr>
          <w:rFonts w:ascii="Bookman Old Style" w:hAnsi="Bookman Old Style" w:cs="Tahoma"/>
          <w:sz w:val="24"/>
          <w:szCs w:val="24"/>
        </w:rPr>
      </w:pPr>
      <w:r w:rsidRPr="004F220C">
        <w:rPr>
          <w:rFonts w:ascii="Bookman Old Style" w:hAnsi="Bookman Old Style" w:cs="Tahoma"/>
          <w:sz w:val="24"/>
          <w:szCs w:val="24"/>
        </w:rPr>
        <w:t>Peningkatan layanan prima pengadaan dan penataan barang milik Negara serta sarana prasarana;</w:t>
      </w:r>
    </w:p>
    <w:p w14:paraId="3715ADE2" w14:textId="77777777" w:rsidR="002679D8" w:rsidRPr="004F220C" w:rsidRDefault="002679D8" w:rsidP="001A7325">
      <w:pPr>
        <w:pStyle w:val="ListParagraph"/>
        <w:numPr>
          <w:ilvl w:val="0"/>
          <w:numId w:val="13"/>
        </w:numPr>
        <w:spacing w:after="0" w:line="240" w:lineRule="auto"/>
        <w:ind w:left="851" w:hanging="284"/>
        <w:jc w:val="both"/>
        <w:rPr>
          <w:rFonts w:ascii="Bookman Old Style" w:hAnsi="Bookman Old Style" w:cs="Tahoma"/>
          <w:sz w:val="24"/>
          <w:szCs w:val="24"/>
        </w:rPr>
      </w:pPr>
      <w:r w:rsidRPr="004F220C">
        <w:rPr>
          <w:rFonts w:ascii="Bookman Old Style" w:hAnsi="Bookman Old Style" w:cs="Tahoma"/>
          <w:sz w:val="24"/>
          <w:szCs w:val="24"/>
        </w:rPr>
        <w:t>Peningkatan pelayanan prima bidang pengelolaan anggaran dan akuntabilitas;</w:t>
      </w:r>
    </w:p>
    <w:p w14:paraId="55BC7A3C" w14:textId="77777777" w:rsidR="002679D8" w:rsidRPr="004F220C" w:rsidRDefault="002679D8" w:rsidP="001A7325">
      <w:pPr>
        <w:pStyle w:val="ListParagraph"/>
        <w:numPr>
          <w:ilvl w:val="0"/>
          <w:numId w:val="13"/>
        </w:numPr>
        <w:spacing w:after="0" w:line="240" w:lineRule="auto"/>
        <w:ind w:left="851" w:hanging="284"/>
        <w:jc w:val="both"/>
        <w:rPr>
          <w:rFonts w:ascii="Bookman Old Style" w:hAnsi="Bookman Old Style" w:cs="Tahoma"/>
          <w:sz w:val="24"/>
          <w:szCs w:val="24"/>
        </w:rPr>
      </w:pPr>
      <w:r w:rsidRPr="004F220C">
        <w:rPr>
          <w:rFonts w:ascii="Bookman Old Style" w:hAnsi="Bookman Old Style" w:cs="Tahoma"/>
          <w:sz w:val="24"/>
          <w:szCs w:val="24"/>
        </w:rPr>
        <w:t>Penyediaan data, statisti</w:t>
      </w:r>
      <w:r w:rsidR="006B3090" w:rsidRPr="004F220C">
        <w:rPr>
          <w:rFonts w:ascii="Bookman Old Style" w:hAnsi="Bookman Old Style" w:cs="Tahoma"/>
          <w:sz w:val="24"/>
          <w:szCs w:val="24"/>
          <w:lang w:val="id-ID"/>
        </w:rPr>
        <w:t>k</w:t>
      </w:r>
      <w:r w:rsidRPr="004F220C">
        <w:rPr>
          <w:rFonts w:ascii="Bookman Old Style" w:hAnsi="Bookman Old Style" w:cs="Tahoma"/>
          <w:sz w:val="24"/>
          <w:szCs w:val="24"/>
        </w:rPr>
        <w:t xml:space="preserve"> dan informasi pendidikan;</w:t>
      </w:r>
    </w:p>
    <w:p w14:paraId="3AAA4669" w14:textId="77777777" w:rsidR="002679D8" w:rsidRPr="004F220C" w:rsidRDefault="002679D8" w:rsidP="001A7325">
      <w:pPr>
        <w:pStyle w:val="ListParagraph"/>
        <w:numPr>
          <w:ilvl w:val="0"/>
          <w:numId w:val="13"/>
        </w:numPr>
        <w:spacing w:after="0" w:line="240" w:lineRule="auto"/>
        <w:ind w:left="851" w:hanging="284"/>
        <w:jc w:val="both"/>
        <w:rPr>
          <w:rFonts w:ascii="Bookman Old Style" w:hAnsi="Bookman Old Style" w:cs="Tahoma"/>
          <w:sz w:val="24"/>
          <w:szCs w:val="24"/>
        </w:rPr>
      </w:pPr>
      <w:r w:rsidRPr="004F220C">
        <w:rPr>
          <w:rFonts w:ascii="Bookman Old Style" w:hAnsi="Bookman Old Style" w:cs="Tahoma"/>
          <w:sz w:val="24"/>
          <w:szCs w:val="24"/>
        </w:rPr>
        <w:t>Pengembangan teknologi informasi dan k</w:t>
      </w:r>
      <w:r w:rsidR="009F2703" w:rsidRPr="004F220C">
        <w:rPr>
          <w:rFonts w:ascii="Bookman Old Style" w:hAnsi="Bookman Old Style" w:cs="Tahoma"/>
          <w:sz w:val="24"/>
          <w:szCs w:val="24"/>
          <w:lang w:val="id-ID"/>
        </w:rPr>
        <w:t>o</w:t>
      </w:r>
      <w:r w:rsidR="00741F30" w:rsidRPr="004F220C">
        <w:rPr>
          <w:rFonts w:ascii="Bookman Old Style" w:hAnsi="Bookman Old Style" w:cs="Tahoma"/>
          <w:sz w:val="24"/>
          <w:szCs w:val="24"/>
        </w:rPr>
        <w:t>munikasi (TIK)</w:t>
      </w:r>
      <w:r w:rsidRPr="004F220C">
        <w:rPr>
          <w:rFonts w:ascii="Bookman Old Style" w:hAnsi="Bookman Old Style" w:cs="Tahoma"/>
          <w:sz w:val="24"/>
          <w:szCs w:val="24"/>
        </w:rPr>
        <w:t>.</w:t>
      </w:r>
    </w:p>
    <w:p w14:paraId="315BF23A" w14:textId="77777777" w:rsidR="002679D8" w:rsidRPr="004F220C" w:rsidRDefault="002679D8" w:rsidP="001A7325">
      <w:pPr>
        <w:pStyle w:val="ListParagraph"/>
        <w:numPr>
          <w:ilvl w:val="0"/>
          <w:numId w:val="13"/>
        </w:numPr>
        <w:spacing w:after="0" w:line="240" w:lineRule="auto"/>
        <w:ind w:left="851" w:hanging="284"/>
        <w:jc w:val="both"/>
        <w:rPr>
          <w:rFonts w:ascii="Bookman Old Style" w:hAnsi="Bookman Old Style" w:cs="Tahoma"/>
          <w:sz w:val="24"/>
          <w:szCs w:val="24"/>
        </w:rPr>
      </w:pPr>
      <w:r w:rsidRPr="004F220C">
        <w:rPr>
          <w:rFonts w:ascii="Bookman Old Style" w:hAnsi="Bookman Old Style" w:cs="Tahoma"/>
          <w:sz w:val="24"/>
          <w:szCs w:val="24"/>
        </w:rPr>
        <w:t>Pencapaian target dukungan manajemen dan p</w:t>
      </w:r>
      <w:r w:rsidR="00741F30" w:rsidRPr="004F220C">
        <w:rPr>
          <w:rFonts w:ascii="Bookman Old Style" w:hAnsi="Bookman Old Style" w:cs="Tahoma"/>
          <w:sz w:val="24"/>
          <w:szCs w:val="24"/>
        </w:rPr>
        <w:t>elaksanaan tugas teknis lainnya</w:t>
      </w:r>
    </w:p>
    <w:p w14:paraId="2F686ADF" w14:textId="77777777" w:rsidR="002679D8" w:rsidRPr="004F220C" w:rsidRDefault="006A3E45" w:rsidP="006A3E45">
      <w:pPr>
        <w:spacing w:after="0" w:line="240" w:lineRule="auto"/>
        <w:ind w:left="567"/>
        <w:jc w:val="both"/>
        <w:rPr>
          <w:rFonts w:ascii="Bookman Old Style" w:hAnsi="Bookman Old Style" w:cs="Tahoma"/>
          <w:sz w:val="24"/>
          <w:szCs w:val="24"/>
        </w:rPr>
      </w:pPr>
      <w:r w:rsidRPr="004F220C">
        <w:rPr>
          <w:rFonts w:ascii="Bookman Old Style" w:hAnsi="Bookman Old Style" w:cs="Tahoma"/>
          <w:sz w:val="24"/>
          <w:szCs w:val="24"/>
        </w:rPr>
        <w:t xml:space="preserve">g) </w:t>
      </w:r>
      <w:r w:rsidR="002679D8" w:rsidRPr="004F220C">
        <w:rPr>
          <w:rFonts w:ascii="Bookman Old Style" w:hAnsi="Bookman Old Style" w:cs="Tahoma"/>
          <w:sz w:val="24"/>
          <w:szCs w:val="24"/>
        </w:rPr>
        <w:t>Peningkatan dan pembinaan, pengawasan yang akuntabel</w:t>
      </w:r>
    </w:p>
    <w:p w14:paraId="53D8B1A5" w14:textId="77777777" w:rsidR="006A3E45" w:rsidRPr="004F220C" w:rsidRDefault="00E50FDD" w:rsidP="006A3E45">
      <w:pPr>
        <w:spacing w:after="0" w:line="240" w:lineRule="auto"/>
        <w:ind w:left="567"/>
        <w:jc w:val="both"/>
        <w:rPr>
          <w:rFonts w:ascii="Bookman Old Style" w:hAnsi="Bookman Old Style" w:cs="Tahoma"/>
          <w:sz w:val="24"/>
          <w:szCs w:val="24"/>
        </w:rPr>
      </w:pPr>
      <w:r w:rsidRPr="004F220C">
        <w:rPr>
          <w:rFonts w:ascii="Bookman Old Style" w:hAnsi="Bookman Old Style" w:cs="Tahoma"/>
          <w:sz w:val="24"/>
          <w:szCs w:val="24"/>
        </w:rPr>
        <w:t xml:space="preserve">h) </w:t>
      </w:r>
      <w:r w:rsidR="002679D8" w:rsidRPr="004F220C">
        <w:rPr>
          <w:rFonts w:ascii="Bookman Old Style" w:hAnsi="Bookman Old Style" w:cs="Tahoma"/>
          <w:sz w:val="24"/>
          <w:szCs w:val="24"/>
        </w:rPr>
        <w:t>Peningkatan pengembangan s</w:t>
      </w:r>
      <w:r w:rsidR="006B3090" w:rsidRPr="004F220C">
        <w:rPr>
          <w:rFonts w:ascii="Bookman Old Style" w:hAnsi="Bookman Old Style" w:cs="Tahoma"/>
          <w:sz w:val="24"/>
          <w:szCs w:val="24"/>
          <w:lang w:val="id-ID"/>
        </w:rPr>
        <w:t>i</w:t>
      </w:r>
      <w:r w:rsidR="002679D8" w:rsidRPr="004F220C">
        <w:rPr>
          <w:rFonts w:ascii="Bookman Old Style" w:hAnsi="Bookman Old Style" w:cs="Tahoma"/>
          <w:sz w:val="24"/>
          <w:szCs w:val="24"/>
        </w:rPr>
        <w:t xml:space="preserve">stem pelaporan capaian kinerja dan keuangan </w:t>
      </w:r>
    </w:p>
    <w:p w14:paraId="3B23EF78" w14:textId="77777777" w:rsidR="002679D8" w:rsidRPr="004F220C" w:rsidRDefault="006A3E45" w:rsidP="006A3E45">
      <w:pPr>
        <w:spacing w:after="0" w:line="240" w:lineRule="auto"/>
        <w:ind w:left="567"/>
        <w:jc w:val="both"/>
        <w:rPr>
          <w:rFonts w:ascii="Bookman Old Style" w:hAnsi="Bookman Old Style" w:cs="Tahoma"/>
          <w:sz w:val="24"/>
          <w:szCs w:val="24"/>
        </w:rPr>
      </w:pPr>
      <w:r w:rsidRPr="004F220C">
        <w:rPr>
          <w:rFonts w:ascii="Bookman Old Style" w:hAnsi="Bookman Old Style" w:cs="Tahoma"/>
          <w:sz w:val="24"/>
          <w:szCs w:val="24"/>
        </w:rPr>
        <w:t xml:space="preserve">    </w:t>
      </w:r>
      <w:r w:rsidR="002731E3" w:rsidRPr="004F220C">
        <w:rPr>
          <w:rFonts w:ascii="Bookman Old Style" w:hAnsi="Bookman Old Style" w:cs="Tahoma"/>
          <w:sz w:val="24"/>
          <w:szCs w:val="24"/>
        </w:rPr>
        <w:t>Pendidikan</w:t>
      </w:r>
      <w:r w:rsidR="002679D8" w:rsidRPr="004F220C">
        <w:rPr>
          <w:rFonts w:ascii="Bookman Old Style" w:hAnsi="Bookman Old Style" w:cs="Tahoma"/>
          <w:sz w:val="24"/>
          <w:szCs w:val="24"/>
        </w:rPr>
        <w:t>.</w:t>
      </w:r>
    </w:p>
    <w:p w14:paraId="6CA690FA" w14:textId="77777777" w:rsidR="00F5726D" w:rsidRPr="004F220C" w:rsidRDefault="00F5726D" w:rsidP="006A3E45">
      <w:pPr>
        <w:spacing w:after="0" w:line="240" w:lineRule="auto"/>
        <w:ind w:left="567"/>
        <w:jc w:val="both"/>
        <w:rPr>
          <w:rFonts w:ascii="Bookman Old Style" w:hAnsi="Bookman Old Style" w:cs="Tahoma"/>
          <w:sz w:val="24"/>
          <w:szCs w:val="24"/>
        </w:rPr>
      </w:pPr>
    </w:p>
    <w:p w14:paraId="4D14C479" w14:textId="77777777" w:rsidR="00B50ECD" w:rsidRPr="004F220C" w:rsidRDefault="00B50ECD" w:rsidP="001A7325">
      <w:pPr>
        <w:pStyle w:val="ListParagraph"/>
        <w:numPr>
          <w:ilvl w:val="0"/>
          <w:numId w:val="12"/>
        </w:numPr>
        <w:autoSpaceDE w:val="0"/>
        <w:autoSpaceDN w:val="0"/>
        <w:adjustRightInd w:val="0"/>
        <w:spacing w:after="0" w:line="240" w:lineRule="auto"/>
        <w:ind w:left="284"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 xml:space="preserve">CAPAIAN KINERJA PROGRAM PENDIDIKAN ANAK USIA DINI, </w:t>
      </w:r>
      <w:r w:rsidR="00193BAF" w:rsidRPr="004F220C">
        <w:rPr>
          <w:rFonts w:ascii="Bookman Old Style" w:hAnsi="Bookman Old Style" w:cs="Times New Roman"/>
          <w:bCs/>
          <w:sz w:val="24"/>
          <w:szCs w:val="24"/>
          <w:lang w:val="id-ID"/>
        </w:rPr>
        <w:t xml:space="preserve">PENDIDIKAN </w:t>
      </w:r>
      <w:r w:rsidRPr="004F220C">
        <w:rPr>
          <w:rFonts w:ascii="Bookman Old Style" w:hAnsi="Bookman Old Style" w:cs="Times New Roman"/>
          <w:bCs/>
          <w:sz w:val="24"/>
          <w:szCs w:val="24"/>
        </w:rPr>
        <w:t>NONFORMAL</w:t>
      </w:r>
    </w:p>
    <w:p w14:paraId="30C24753" w14:textId="77777777" w:rsidR="00FE22C8" w:rsidRPr="004F220C" w:rsidRDefault="00FE22C8" w:rsidP="007305B4">
      <w:pPr>
        <w:autoSpaceDE w:val="0"/>
        <w:autoSpaceDN w:val="0"/>
        <w:adjustRightInd w:val="0"/>
        <w:spacing w:after="0" w:line="240" w:lineRule="auto"/>
        <w:jc w:val="both"/>
        <w:rPr>
          <w:rFonts w:ascii="Bookman Old Style" w:hAnsi="Bookman Old Style" w:cs="Times New Roman"/>
          <w:bCs/>
          <w:sz w:val="24"/>
          <w:szCs w:val="24"/>
        </w:rPr>
      </w:pPr>
    </w:p>
    <w:p w14:paraId="28370E2D" w14:textId="77777777" w:rsidR="00B50ECD" w:rsidRPr="004F220C" w:rsidRDefault="00AE4F4E" w:rsidP="00BD7105">
      <w:pPr>
        <w:autoSpaceDE w:val="0"/>
        <w:autoSpaceDN w:val="0"/>
        <w:adjustRightInd w:val="0"/>
        <w:spacing w:after="0" w:line="360" w:lineRule="auto"/>
        <w:ind w:left="284"/>
        <w:jc w:val="both"/>
        <w:rPr>
          <w:rFonts w:ascii="Bookman Old Style" w:hAnsi="Bookman Old Style" w:cs="Times New Roman"/>
          <w:bCs/>
          <w:sz w:val="24"/>
          <w:szCs w:val="24"/>
        </w:rPr>
      </w:pPr>
      <w:r w:rsidRPr="004F220C">
        <w:rPr>
          <w:rFonts w:ascii="Bookman Old Style" w:hAnsi="Bookman Old Style" w:cs="Times New Roman"/>
          <w:bCs/>
          <w:sz w:val="24"/>
          <w:szCs w:val="24"/>
        </w:rPr>
        <w:t xml:space="preserve">Program Pendidikan Anak Usia </w:t>
      </w:r>
      <w:r w:rsidR="00B50ECD" w:rsidRPr="004F220C">
        <w:rPr>
          <w:rFonts w:ascii="Bookman Old Style" w:hAnsi="Bookman Old Style" w:cs="Times New Roman"/>
          <w:bCs/>
          <w:sz w:val="24"/>
          <w:szCs w:val="24"/>
        </w:rPr>
        <w:t>Dini,</w:t>
      </w:r>
      <w:r w:rsidR="00193BAF" w:rsidRPr="004F220C">
        <w:rPr>
          <w:rFonts w:ascii="Bookman Old Style" w:hAnsi="Bookman Old Style" w:cs="Times New Roman"/>
          <w:bCs/>
          <w:sz w:val="24"/>
          <w:szCs w:val="24"/>
          <w:lang w:val="id-ID"/>
        </w:rPr>
        <w:t xml:space="preserve"> Pendidikan</w:t>
      </w:r>
      <w:r w:rsidR="00B50ECD" w:rsidRPr="004F220C">
        <w:rPr>
          <w:rFonts w:ascii="Bookman Old Style" w:hAnsi="Bookman Old Style" w:cs="Times New Roman"/>
          <w:bCs/>
          <w:sz w:val="24"/>
          <w:szCs w:val="24"/>
        </w:rPr>
        <w:t xml:space="preserve"> Non</w:t>
      </w:r>
      <w:r w:rsidR="00D27D07" w:rsidRPr="004F220C">
        <w:rPr>
          <w:rFonts w:ascii="Bookman Old Style" w:hAnsi="Bookman Old Style" w:cs="Times New Roman"/>
          <w:bCs/>
          <w:sz w:val="24"/>
          <w:szCs w:val="24"/>
          <w:lang w:val="id-ID"/>
        </w:rPr>
        <w:t xml:space="preserve"> </w:t>
      </w:r>
      <w:r w:rsidR="00B50ECD" w:rsidRPr="004F220C">
        <w:rPr>
          <w:rFonts w:ascii="Bookman Old Style" w:hAnsi="Bookman Old Style" w:cs="Times New Roman"/>
          <w:bCs/>
          <w:sz w:val="24"/>
          <w:szCs w:val="24"/>
        </w:rPr>
        <w:t>formal</w:t>
      </w:r>
      <w:r w:rsidR="00193BAF" w:rsidRPr="004F220C">
        <w:rPr>
          <w:rFonts w:ascii="Bookman Old Style" w:hAnsi="Bookman Old Style" w:cs="Times New Roman"/>
          <w:bCs/>
          <w:sz w:val="24"/>
          <w:szCs w:val="24"/>
        </w:rPr>
        <w:t xml:space="preserve"> (PAUD</w:t>
      </w:r>
      <w:r w:rsidRPr="004F220C">
        <w:rPr>
          <w:rFonts w:ascii="Bookman Old Style" w:hAnsi="Bookman Old Style" w:cs="Times New Roman"/>
          <w:bCs/>
          <w:sz w:val="24"/>
          <w:szCs w:val="24"/>
        </w:rPr>
        <w:t>/</w:t>
      </w:r>
      <w:r w:rsidR="00193BAF" w:rsidRPr="004F220C">
        <w:rPr>
          <w:rFonts w:ascii="Bookman Old Style" w:hAnsi="Bookman Old Style" w:cs="Times New Roman"/>
          <w:bCs/>
          <w:sz w:val="24"/>
          <w:szCs w:val="24"/>
        </w:rPr>
        <w:t>PNF</w:t>
      </w:r>
      <w:r w:rsidR="00B50ECD" w:rsidRPr="004F220C">
        <w:rPr>
          <w:rFonts w:ascii="Bookman Old Style" w:hAnsi="Bookman Old Style" w:cs="Times New Roman"/>
          <w:bCs/>
          <w:sz w:val="24"/>
          <w:szCs w:val="24"/>
        </w:rPr>
        <w:t>) diarahkan</w:t>
      </w:r>
      <w:r w:rsidR="00FE22C8" w:rsidRPr="004F220C">
        <w:rPr>
          <w:rFonts w:ascii="Bookman Old Style" w:hAnsi="Bookman Old Style" w:cs="Times New Roman"/>
          <w:bCs/>
          <w:sz w:val="24"/>
          <w:szCs w:val="24"/>
        </w:rPr>
        <w:t xml:space="preserve"> </w:t>
      </w:r>
      <w:r w:rsidR="00B50ECD" w:rsidRPr="004F220C">
        <w:rPr>
          <w:rFonts w:ascii="Bookman Old Style" w:hAnsi="Bookman Old Style" w:cs="Times New Roman"/>
          <w:bCs/>
          <w:sz w:val="24"/>
          <w:szCs w:val="24"/>
        </w:rPr>
        <w:t>untuk memenuhi tuntutan peningkatan kualitas layanan dengan tetap berupaya terus</w:t>
      </w:r>
      <w:r w:rsidR="00FE22C8" w:rsidRPr="004F220C">
        <w:rPr>
          <w:rFonts w:ascii="Bookman Old Style" w:hAnsi="Bookman Old Style" w:cs="Times New Roman"/>
          <w:bCs/>
          <w:sz w:val="24"/>
          <w:szCs w:val="24"/>
        </w:rPr>
        <w:t xml:space="preserve"> </w:t>
      </w:r>
      <w:r w:rsidR="00B50ECD" w:rsidRPr="004F220C">
        <w:rPr>
          <w:rFonts w:ascii="Bookman Old Style" w:hAnsi="Bookman Old Style" w:cs="Times New Roman"/>
          <w:bCs/>
          <w:sz w:val="24"/>
          <w:szCs w:val="24"/>
        </w:rPr>
        <w:t>mendorong ketersediaan dan akses layanan pendidikan yang semakin luas khususnya</w:t>
      </w:r>
      <w:r w:rsidR="00FE22C8" w:rsidRPr="004F220C">
        <w:rPr>
          <w:rFonts w:ascii="Bookman Old Style" w:hAnsi="Bookman Old Style" w:cs="Times New Roman"/>
          <w:bCs/>
          <w:sz w:val="24"/>
          <w:szCs w:val="24"/>
        </w:rPr>
        <w:t xml:space="preserve"> </w:t>
      </w:r>
      <w:r w:rsidR="00B50ECD" w:rsidRPr="004F220C">
        <w:rPr>
          <w:rFonts w:ascii="Bookman Old Style" w:hAnsi="Bookman Old Style" w:cs="Times New Roman"/>
          <w:bCs/>
          <w:sz w:val="24"/>
          <w:szCs w:val="24"/>
        </w:rPr>
        <w:t>pada pendidikan usia dini, nonformal dan informal. Pendidikan untuk semua yang</w:t>
      </w:r>
      <w:r w:rsidR="00FE22C8" w:rsidRPr="004F220C">
        <w:rPr>
          <w:rFonts w:ascii="Bookman Old Style" w:hAnsi="Bookman Old Style" w:cs="Times New Roman"/>
          <w:bCs/>
          <w:sz w:val="24"/>
          <w:szCs w:val="24"/>
        </w:rPr>
        <w:t xml:space="preserve"> </w:t>
      </w:r>
      <w:r w:rsidR="00B50ECD" w:rsidRPr="004F220C">
        <w:rPr>
          <w:rFonts w:ascii="Bookman Old Style" w:hAnsi="Bookman Old Style" w:cs="Times New Roman"/>
          <w:bCs/>
          <w:sz w:val="24"/>
          <w:szCs w:val="24"/>
        </w:rPr>
        <w:t>inklusif diselenggarakan pada jalur pendidikan formal, nonformal, dan informal dengan</w:t>
      </w:r>
      <w:r w:rsidR="00FE22C8" w:rsidRPr="004F220C">
        <w:rPr>
          <w:rFonts w:ascii="Bookman Old Style" w:hAnsi="Bookman Old Style" w:cs="Times New Roman"/>
          <w:bCs/>
          <w:sz w:val="24"/>
          <w:szCs w:val="24"/>
        </w:rPr>
        <w:t xml:space="preserve"> </w:t>
      </w:r>
      <w:r w:rsidR="00B50ECD" w:rsidRPr="004F220C">
        <w:rPr>
          <w:rFonts w:ascii="Bookman Old Style" w:hAnsi="Bookman Old Style" w:cs="Times New Roman"/>
          <w:bCs/>
          <w:sz w:val="24"/>
          <w:szCs w:val="24"/>
        </w:rPr>
        <w:t>sistem pendidikan terbuka dan demokratis serta berkesetaraan gender agar dapat</w:t>
      </w:r>
      <w:r w:rsidR="005D44AF" w:rsidRPr="004F220C">
        <w:rPr>
          <w:rFonts w:ascii="Bookman Old Style" w:hAnsi="Bookman Old Style" w:cs="Times New Roman"/>
          <w:bCs/>
          <w:sz w:val="24"/>
          <w:szCs w:val="24"/>
        </w:rPr>
        <w:t xml:space="preserve"> </w:t>
      </w:r>
      <w:r w:rsidR="00B50ECD" w:rsidRPr="004F220C">
        <w:rPr>
          <w:rFonts w:ascii="Bookman Old Style" w:hAnsi="Bookman Old Style" w:cs="Times New Roman"/>
          <w:bCs/>
          <w:sz w:val="24"/>
          <w:szCs w:val="24"/>
        </w:rPr>
        <w:t>menjangkau mereka yang berdomisili di tempat terpencil serta mereka yang mempunyai</w:t>
      </w:r>
      <w:r w:rsidR="00FE22C8" w:rsidRPr="004F220C">
        <w:rPr>
          <w:rFonts w:ascii="Bookman Old Style" w:hAnsi="Bookman Old Style" w:cs="Times New Roman"/>
          <w:bCs/>
          <w:sz w:val="24"/>
          <w:szCs w:val="24"/>
        </w:rPr>
        <w:t xml:space="preserve"> </w:t>
      </w:r>
      <w:r w:rsidR="00B50ECD" w:rsidRPr="004F220C">
        <w:rPr>
          <w:rFonts w:ascii="Bookman Old Style" w:hAnsi="Bookman Old Style" w:cs="Times New Roman"/>
          <w:bCs/>
          <w:sz w:val="24"/>
          <w:szCs w:val="24"/>
        </w:rPr>
        <w:t>kendala ekonomi dan sosial. Keberhasilan program ini diharapkan akan memberikan</w:t>
      </w:r>
      <w:r w:rsidR="00FE22C8" w:rsidRPr="004F220C">
        <w:rPr>
          <w:rFonts w:ascii="Bookman Old Style" w:hAnsi="Bookman Old Style" w:cs="Times New Roman"/>
          <w:bCs/>
          <w:sz w:val="24"/>
          <w:szCs w:val="24"/>
        </w:rPr>
        <w:t xml:space="preserve"> </w:t>
      </w:r>
      <w:r w:rsidR="00B50ECD" w:rsidRPr="004F220C">
        <w:rPr>
          <w:rFonts w:ascii="Bookman Old Style" w:hAnsi="Bookman Old Style" w:cs="Times New Roman"/>
          <w:bCs/>
          <w:sz w:val="24"/>
          <w:szCs w:val="24"/>
        </w:rPr>
        <w:t>kontribusi bagi peningkatan Indeks Pembangunan Manusia (IPM) Indonesia</w:t>
      </w:r>
      <w:r w:rsidR="0069771D" w:rsidRPr="004F220C">
        <w:rPr>
          <w:rFonts w:ascii="Bookman Old Style" w:hAnsi="Bookman Old Style" w:cs="Times New Roman"/>
          <w:bCs/>
          <w:sz w:val="24"/>
          <w:szCs w:val="24"/>
        </w:rPr>
        <w:t xml:space="preserve">. </w:t>
      </w:r>
      <w:r w:rsidR="00B50ECD" w:rsidRPr="004F220C">
        <w:rPr>
          <w:rFonts w:ascii="Bookman Old Style" w:hAnsi="Bookman Old Style" w:cs="Times New Roman"/>
          <w:bCs/>
          <w:sz w:val="24"/>
          <w:szCs w:val="24"/>
        </w:rPr>
        <w:t xml:space="preserve">Sebagai salah satu program </w:t>
      </w:r>
      <w:r w:rsidR="00FE22C8" w:rsidRPr="004F220C">
        <w:rPr>
          <w:rFonts w:ascii="Bookman Old Style" w:hAnsi="Bookman Old Style" w:cs="Times New Roman"/>
          <w:bCs/>
          <w:sz w:val="24"/>
          <w:szCs w:val="24"/>
        </w:rPr>
        <w:t xml:space="preserve">Dinas </w:t>
      </w:r>
      <w:r w:rsidR="002731E3" w:rsidRPr="004F220C">
        <w:rPr>
          <w:rFonts w:ascii="Bookman Old Style" w:hAnsi="Bookman Old Style" w:cs="Times New Roman"/>
          <w:bCs/>
          <w:sz w:val="24"/>
          <w:szCs w:val="24"/>
        </w:rPr>
        <w:t>Pendidikan</w:t>
      </w:r>
      <w:r w:rsidR="00B50ECD" w:rsidRPr="004F220C">
        <w:rPr>
          <w:rFonts w:ascii="Bookman Old Style" w:hAnsi="Bookman Old Style" w:cs="Times New Roman"/>
          <w:bCs/>
          <w:sz w:val="24"/>
          <w:szCs w:val="24"/>
        </w:rPr>
        <w:t>, program</w:t>
      </w:r>
      <w:r w:rsidR="00FE22C8" w:rsidRPr="004F220C">
        <w:rPr>
          <w:rFonts w:ascii="Bookman Old Style" w:hAnsi="Bookman Old Style" w:cs="Times New Roman"/>
          <w:bCs/>
          <w:sz w:val="24"/>
          <w:szCs w:val="24"/>
        </w:rPr>
        <w:t xml:space="preserve"> </w:t>
      </w:r>
      <w:r w:rsidR="00B50ECD" w:rsidRPr="004F220C">
        <w:rPr>
          <w:rFonts w:ascii="Bookman Old Style" w:hAnsi="Bookman Old Style" w:cs="Times New Roman"/>
          <w:bCs/>
          <w:sz w:val="24"/>
          <w:szCs w:val="24"/>
        </w:rPr>
        <w:t>pendidikan anak usia dini,</w:t>
      </w:r>
      <w:r w:rsidR="00FE22C8" w:rsidRPr="004F220C">
        <w:rPr>
          <w:rFonts w:ascii="Bookman Old Style" w:hAnsi="Bookman Old Style" w:cs="Times New Roman"/>
          <w:bCs/>
          <w:sz w:val="24"/>
          <w:szCs w:val="24"/>
        </w:rPr>
        <w:t xml:space="preserve"> </w:t>
      </w:r>
      <w:r w:rsidR="00193BAF" w:rsidRPr="004F220C">
        <w:rPr>
          <w:rFonts w:ascii="Bookman Old Style" w:hAnsi="Bookman Old Style" w:cs="Times New Roman"/>
          <w:bCs/>
          <w:sz w:val="24"/>
          <w:szCs w:val="24"/>
          <w:lang w:val="id-ID"/>
        </w:rPr>
        <w:t xml:space="preserve">Pendidikan </w:t>
      </w:r>
      <w:r w:rsidR="00B50ECD" w:rsidRPr="004F220C">
        <w:rPr>
          <w:rFonts w:ascii="Bookman Old Style" w:hAnsi="Bookman Old Style" w:cs="Times New Roman"/>
          <w:bCs/>
          <w:sz w:val="24"/>
          <w:szCs w:val="24"/>
        </w:rPr>
        <w:t>nonformal ini dilaksanakan untuk mendukung dua tujuan strategis, yaitu:</w:t>
      </w:r>
    </w:p>
    <w:p w14:paraId="632791B6" w14:textId="77777777" w:rsidR="00B50ECD" w:rsidRPr="004F220C" w:rsidRDefault="00B50ECD" w:rsidP="00BD7105">
      <w:pPr>
        <w:autoSpaceDE w:val="0"/>
        <w:autoSpaceDN w:val="0"/>
        <w:adjustRightInd w:val="0"/>
        <w:spacing w:after="0" w:line="360" w:lineRule="auto"/>
        <w:ind w:left="284"/>
        <w:jc w:val="both"/>
        <w:rPr>
          <w:rFonts w:ascii="Bookman Old Style" w:hAnsi="Bookman Old Style" w:cs="Times New Roman"/>
          <w:bCs/>
          <w:sz w:val="24"/>
          <w:szCs w:val="24"/>
        </w:rPr>
      </w:pPr>
      <w:r w:rsidRPr="004F220C">
        <w:rPr>
          <w:rFonts w:ascii="Bookman Old Style" w:hAnsi="Bookman Old Style" w:cs="Times New Roman"/>
          <w:bCs/>
          <w:sz w:val="24"/>
          <w:szCs w:val="24"/>
        </w:rPr>
        <w:t>a. Tersedia dan terjangkaunya layanan PAUD bermutu dan berkesetaraan;</w:t>
      </w:r>
    </w:p>
    <w:p w14:paraId="000DEA42" w14:textId="77777777" w:rsidR="00B50ECD" w:rsidRPr="004F220C" w:rsidRDefault="00B50ECD" w:rsidP="00BD7105">
      <w:pPr>
        <w:autoSpaceDE w:val="0"/>
        <w:autoSpaceDN w:val="0"/>
        <w:adjustRightInd w:val="0"/>
        <w:spacing w:after="0" w:line="360" w:lineRule="auto"/>
        <w:ind w:left="567" w:hanging="283"/>
        <w:jc w:val="both"/>
        <w:rPr>
          <w:rFonts w:ascii="Bookman Old Style" w:hAnsi="Bookman Old Style" w:cs="Times New Roman"/>
          <w:bCs/>
          <w:sz w:val="24"/>
          <w:szCs w:val="24"/>
        </w:rPr>
      </w:pPr>
      <w:r w:rsidRPr="004F220C">
        <w:rPr>
          <w:rFonts w:ascii="Bookman Old Style" w:hAnsi="Bookman Old Style" w:cs="Times New Roman"/>
          <w:bCs/>
          <w:sz w:val="24"/>
          <w:szCs w:val="24"/>
        </w:rPr>
        <w:t>b. Tersedia dan terjangkaunya layanan pendidikan orang dewasa berkelanjutan yang</w:t>
      </w:r>
      <w:r w:rsidR="00640977"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berkesetaraan, bermutu dan relevan dengan kebutuhan masyarakat.</w:t>
      </w:r>
    </w:p>
    <w:p w14:paraId="30E0921C" w14:textId="77777777" w:rsidR="00AF74AC" w:rsidRPr="004F220C" w:rsidRDefault="0069771D" w:rsidP="00BD7105">
      <w:pPr>
        <w:autoSpaceDE w:val="0"/>
        <w:autoSpaceDN w:val="0"/>
        <w:adjustRightInd w:val="0"/>
        <w:spacing w:after="0" w:line="360" w:lineRule="auto"/>
        <w:ind w:left="567" w:hanging="283"/>
        <w:jc w:val="both"/>
        <w:rPr>
          <w:rFonts w:ascii="Bookman Old Style" w:hAnsi="Bookman Old Style" w:cs="Times New Roman"/>
          <w:bCs/>
          <w:sz w:val="24"/>
          <w:szCs w:val="24"/>
        </w:rPr>
      </w:pPr>
      <w:r w:rsidRPr="004F220C">
        <w:rPr>
          <w:rFonts w:ascii="Bookman Old Style" w:hAnsi="Bookman Old Style" w:cs="Times New Roman"/>
          <w:bCs/>
          <w:sz w:val="24"/>
          <w:szCs w:val="24"/>
        </w:rPr>
        <w:lastRenderedPageBreak/>
        <w:t>c. K</w:t>
      </w:r>
      <w:r w:rsidR="00B50ECD" w:rsidRPr="004F220C">
        <w:rPr>
          <w:rFonts w:ascii="Bookman Old Style" w:hAnsi="Bookman Old Style" w:cs="Times New Roman"/>
          <w:bCs/>
          <w:sz w:val="24"/>
          <w:szCs w:val="24"/>
        </w:rPr>
        <w:t>etercapaian sasaran strategis program PAUD</w:t>
      </w:r>
      <w:r w:rsidR="00A62648" w:rsidRPr="004F220C">
        <w:rPr>
          <w:rFonts w:ascii="Bookman Old Style" w:hAnsi="Bookman Old Style" w:cs="Times New Roman"/>
          <w:bCs/>
          <w:sz w:val="24"/>
          <w:szCs w:val="24"/>
          <w:lang w:val="id-ID"/>
        </w:rPr>
        <w:t>P</w:t>
      </w:r>
      <w:r w:rsidR="00B50ECD" w:rsidRPr="004F220C">
        <w:rPr>
          <w:rFonts w:ascii="Bookman Old Style" w:hAnsi="Bookman Old Style" w:cs="Times New Roman"/>
          <w:bCs/>
          <w:sz w:val="24"/>
          <w:szCs w:val="24"/>
        </w:rPr>
        <w:t>N</w:t>
      </w:r>
      <w:r w:rsidR="00A62648" w:rsidRPr="004F220C">
        <w:rPr>
          <w:rFonts w:ascii="Bookman Old Style" w:hAnsi="Bookman Old Style" w:cs="Times New Roman"/>
          <w:bCs/>
          <w:sz w:val="24"/>
          <w:szCs w:val="24"/>
          <w:lang w:val="id-ID"/>
        </w:rPr>
        <w:t>F</w:t>
      </w:r>
      <w:r w:rsidR="00B50ECD" w:rsidRPr="004F220C">
        <w:rPr>
          <w:rFonts w:ascii="Bookman Old Style" w:hAnsi="Bookman Old Style" w:cs="Times New Roman"/>
          <w:bCs/>
          <w:sz w:val="24"/>
          <w:szCs w:val="24"/>
        </w:rPr>
        <w:t>, dimana</w:t>
      </w:r>
      <w:r w:rsidR="00BD7105" w:rsidRPr="004F220C">
        <w:rPr>
          <w:rFonts w:ascii="Bookman Old Style" w:hAnsi="Bookman Old Style" w:cs="Times New Roman"/>
          <w:bCs/>
          <w:sz w:val="24"/>
          <w:szCs w:val="24"/>
        </w:rPr>
        <w:t xml:space="preserve"> k</w:t>
      </w:r>
      <w:r w:rsidR="00B50ECD" w:rsidRPr="004F220C">
        <w:rPr>
          <w:rFonts w:ascii="Bookman Old Style" w:hAnsi="Bookman Old Style" w:cs="Times New Roman"/>
          <w:bCs/>
          <w:sz w:val="24"/>
          <w:szCs w:val="24"/>
        </w:rPr>
        <w:t xml:space="preserve">etercapaian sasaran strategis tersebut diukur/dilihat dari tingkat ketercapaian </w:t>
      </w:r>
      <w:r w:rsidR="00BD7105" w:rsidRPr="004F220C">
        <w:rPr>
          <w:rFonts w:ascii="Bookman Old Style" w:hAnsi="Bookman Old Style" w:cs="Times New Roman"/>
          <w:bCs/>
          <w:sz w:val="24"/>
          <w:szCs w:val="24"/>
        </w:rPr>
        <w:t xml:space="preserve">indicator </w:t>
      </w:r>
      <w:r w:rsidR="00B50ECD" w:rsidRPr="004F220C">
        <w:rPr>
          <w:rFonts w:ascii="Bookman Old Style" w:hAnsi="Bookman Old Style" w:cs="Times New Roman"/>
          <w:bCs/>
          <w:sz w:val="24"/>
          <w:szCs w:val="24"/>
        </w:rPr>
        <w:t>kinerja utama yang ada dalam program tersebut.</w:t>
      </w:r>
    </w:p>
    <w:p w14:paraId="3252157D" w14:textId="77777777" w:rsidR="00FE22C8" w:rsidRPr="004F220C" w:rsidRDefault="00FE22C8" w:rsidP="007305B4">
      <w:pPr>
        <w:autoSpaceDE w:val="0"/>
        <w:autoSpaceDN w:val="0"/>
        <w:adjustRightInd w:val="0"/>
        <w:spacing w:after="0" w:line="240" w:lineRule="auto"/>
        <w:jc w:val="both"/>
        <w:rPr>
          <w:rFonts w:ascii="Bookman Old Style" w:hAnsi="Bookman Old Style" w:cs="Times New Roman"/>
          <w:bCs/>
          <w:sz w:val="24"/>
          <w:szCs w:val="24"/>
        </w:rPr>
      </w:pPr>
      <w:r w:rsidRPr="004F220C">
        <w:rPr>
          <w:rFonts w:ascii="Bookman Old Style" w:hAnsi="Bookman Old Style" w:cs="Times New Roman"/>
          <w:bCs/>
          <w:sz w:val="24"/>
          <w:szCs w:val="24"/>
        </w:rPr>
        <w:t>a</w:t>
      </w:r>
      <w:r w:rsidR="00734A6B" w:rsidRPr="004F220C">
        <w:rPr>
          <w:rFonts w:ascii="Bookman Old Style" w:hAnsi="Bookman Old Style" w:cs="Times New Roman"/>
          <w:bCs/>
          <w:sz w:val="24"/>
          <w:szCs w:val="24"/>
          <w:lang w:val="id-ID"/>
        </w:rPr>
        <w:t>)</w:t>
      </w:r>
      <w:r w:rsidRPr="004F220C">
        <w:rPr>
          <w:rFonts w:ascii="Bookman Old Style" w:hAnsi="Bookman Old Style" w:cs="Times New Roman"/>
          <w:bCs/>
          <w:sz w:val="24"/>
          <w:szCs w:val="24"/>
        </w:rPr>
        <w:t xml:space="preserve">. Meningkatnya APK PAUD </w:t>
      </w:r>
    </w:p>
    <w:p w14:paraId="120F314F" w14:textId="77777777" w:rsidR="00734A6B" w:rsidRPr="004F220C" w:rsidRDefault="00734A6B" w:rsidP="007305B4">
      <w:pPr>
        <w:autoSpaceDE w:val="0"/>
        <w:autoSpaceDN w:val="0"/>
        <w:adjustRightInd w:val="0"/>
        <w:spacing w:after="0" w:line="240" w:lineRule="auto"/>
        <w:jc w:val="both"/>
        <w:rPr>
          <w:rFonts w:ascii="Bookman Old Style" w:hAnsi="Bookman Old Style" w:cs="Times New Roman"/>
          <w:bCs/>
          <w:sz w:val="24"/>
          <w:szCs w:val="24"/>
        </w:rPr>
      </w:pPr>
    </w:p>
    <w:p w14:paraId="6BE34F74" w14:textId="77777777" w:rsidR="00FE22C8" w:rsidRPr="004F220C" w:rsidRDefault="00FE22C8" w:rsidP="0069771D">
      <w:pPr>
        <w:autoSpaceDE w:val="0"/>
        <w:autoSpaceDN w:val="0"/>
        <w:adjustRightInd w:val="0"/>
        <w:spacing w:after="0" w:line="360" w:lineRule="auto"/>
        <w:ind w:left="284"/>
        <w:jc w:val="both"/>
        <w:rPr>
          <w:rFonts w:ascii="Bookman Old Style" w:hAnsi="Bookman Old Style" w:cs="Times New Roman"/>
          <w:bCs/>
          <w:sz w:val="24"/>
          <w:szCs w:val="24"/>
        </w:rPr>
      </w:pPr>
      <w:r w:rsidRPr="004F220C">
        <w:rPr>
          <w:rFonts w:ascii="Bookman Old Style" w:hAnsi="Bookman Old Style" w:cs="Times New Roman"/>
          <w:bCs/>
          <w:sz w:val="24"/>
          <w:szCs w:val="24"/>
        </w:rPr>
        <w:t>Meningkatnya Angka Partisipasi Kasar (APK) PAUD merupakan salah satu indikator keberhasilan atau kegagalan bagi tersedia dan terjangkaunya layanan PAUD.</w:t>
      </w:r>
    </w:p>
    <w:p w14:paraId="0A6C1858" w14:textId="0EBE45E4" w:rsidR="00B50ECD" w:rsidRPr="004F220C" w:rsidRDefault="00FE22C8" w:rsidP="0069771D">
      <w:pPr>
        <w:autoSpaceDE w:val="0"/>
        <w:autoSpaceDN w:val="0"/>
        <w:adjustRightInd w:val="0"/>
        <w:spacing w:after="0" w:line="360" w:lineRule="auto"/>
        <w:ind w:left="284"/>
        <w:jc w:val="both"/>
        <w:rPr>
          <w:rFonts w:ascii="Bookman Old Style" w:hAnsi="Bookman Old Style" w:cs="Times New Roman"/>
          <w:bCs/>
          <w:sz w:val="24"/>
          <w:szCs w:val="24"/>
        </w:rPr>
      </w:pPr>
      <w:r w:rsidRPr="004F220C">
        <w:rPr>
          <w:rFonts w:ascii="Bookman Old Style" w:hAnsi="Bookman Old Style" w:cs="Times New Roman"/>
          <w:bCs/>
          <w:sz w:val="24"/>
          <w:szCs w:val="24"/>
        </w:rPr>
        <w:t xml:space="preserve">Untuk melihat tingkat ketercapaian sasaran strategis ini dilihat melalui IKU “Angka Partisipasi Kasar PAUD </w:t>
      </w:r>
      <w:r w:rsidR="002731E3" w:rsidRPr="004F220C">
        <w:rPr>
          <w:rFonts w:ascii="Bookman Old Style" w:hAnsi="Bookman Old Style" w:cs="Times New Roman"/>
          <w:bCs/>
          <w:sz w:val="24"/>
          <w:szCs w:val="24"/>
        </w:rPr>
        <w:t>Pendidikan</w:t>
      </w:r>
      <w:r w:rsidRPr="004F220C">
        <w:rPr>
          <w:rFonts w:ascii="Bookman Old Style" w:hAnsi="Bookman Old Style" w:cs="Times New Roman"/>
          <w:bCs/>
          <w:sz w:val="24"/>
          <w:szCs w:val="24"/>
        </w:rPr>
        <w:t xml:space="preserve">”. Sesuai dengan target rencana strategis </w:t>
      </w:r>
      <w:r w:rsidR="00A00DF4" w:rsidRPr="004F220C">
        <w:rPr>
          <w:rFonts w:ascii="Bookman Old Style" w:hAnsi="Bookman Old Style" w:cs="Times New Roman"/>
          <w:bCs/>
          <w:sz w:val="24"/>
          <w:szCs w:val="24"/>
        </w:rPr>
        <w:t>2018-2023</w:t>
      </w:r>
      <w:r w:rsidRPr="004F220C">
        <w:rPr>
          <w:rFonts w:ascii="Bookman Old Style" w:hAnsi="Bookman Old Style" w:cs="Times New Roman"/>
          <w:bCs/>
          <w:sz w:val="24"/>
          <w:szCs w:val="24"/>
        </w:rPr>
        <w:t xml:space="preserve">,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atau a</w:t>
      </w:r>
      <w:r w:rsidR="00634985" w:rsidRPr="004F220C">
        <w:rPr>
          <w:rFonts w:ascii="Bookman Old Style" w:hAnsi="Bookman Old Style" w:cs="Times New Roman"/>
          <w:bCs/>
          <w:sz w:val="24"/>
          <w:szCs w:val="24"/>
        </w:rPr>
        <w:t>wal</w:t>
      </w:r>
      <w:r w:rsidRPr="004F220C">
        <w:rPr>
          <w:rFonts w:ascii="Bookman Old Style" w:hAnsi="Bookman Old Style" w:cs="Times New Roman"/>
          <w:bCs/>
          <w:sz w:val="24"/>
          <w:szCs w:val="24"/>
        </w:rPr>
        <w:t xml:space="preserve"> periode</w:t>
      </w:r>
      <w:r w:rsidR="0091678D"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rencana strategis </w:t>
      </w:r>
      <w:r w:rsidR="00A00DF4" w:rsidRPr="004F220C">
        <w:rPr>
          <w:rFonts w:ascii="Bookman Old Style" w:hAnsi="Bookman Old Style" w:cs="Times New Roman"/>
          <w:bCs/>
          <w:sz w:val="24"/>
          <w:szCs w:val="24"/>
        </w:rPr>
        <w:t>2018-2023</w:t>
      </w:r>
      <w:r w:rsidRPr="004F220C">
        <w:rPr>
          <w:rFonts w:ascii="Bookman Old Style" w:hAnsi="Bookman Old Style" w:cs="Times New Roman"/>
          <w:bCs/>
          <w:sz w:val="24"/>
          <w:szCs w:val="24"/>
        </w:rPr>
        <w:t xml:space="preserve"> APK PAUD Dinas </w:t>
      </w:r>
      <w:r w:rsidR="002731E3" w:rsidRPr="004F220C">
        <w:rPr>
          <w:rFonts w:ascii="Bookman Old Style" w:hAnsi="Bookman Old Style" w:cs="Times New Roman"/>
          <w:bCs/>
          <w:sz w:val="24"/>
          <w:szCs w:val="24"/>
        </w:rPr>
        <w:t>Pendidikan</w:t>
      </w:r>
      <w:r w:rsidRPr="004F220C">
        <w:rPr>
          <w:rFonts w:ascii="Bookman Old Style" w:hAnsi="Bookman Old Style" w:cs="Times New Roman"/>
          <w:bCs/>
          <w:sz w:val="24"/>
          <w:szCs w:val="24"/>
        </w:rPr>
        <w:t xml:space="preserve"> ditargetkan mencapai </w:t>
      </w:r>
      <w:r w:rsidR="00634985" w:rsidRPr="004F220C">
        <w:rPr>
          <w:rFonts w:ascii="Bookman Old Style" w:hAnsi="Bookman Old Style" w:cs="Times New Roman"/>
          <w:bCs/>
          <w:sz w:val="24"/>
          <w:szCs w:val="24"/>
        </w:rPr>
        <w:t>8</w:t>
      </w:r>
      <w:r w:rsidR="00956E10">
        <w:rPr>
          <w:rFonts w:ascii="Bookman Old Style" w:hAnsi="Bookman Old Style" w:cs="Times New Roman"/>
          <w:bCs/>
          <w:sz w:val="24"/>
          <w:szCs w:val="24"/>
        </w:rPr>
        <w:t>5,5</w:t>
      </w:r>
      <w:r w:rsidRPr="004F220C">
        <w:rPr>
          <w:rFonts w:ascii="Bookman Old Style" w:hAnsi="Bookman Old Style" w:cs="Times New Roman"/>
          <w:bCs/>
          <w:sz w:val="24"/>
          <w:szCs w:val="24"/>
        </w:rPr>
        <w:t xml:space="preserve">%. Dari target tersebut berhasil tercapai sebesar </w:t>
      </w:r>
      <w:r w:rsidR="00D70AC1">
        <w:rPr>
          <w:rFonts w:ascii="Bookman Old Style" w:hAnsi="Bookman Old Style" w:cs="Times New Roman"/>
          <w:bCs/>
          <w:sz w:val="24"/>
          <w:szCs w:val="24"/>
        </w:rPr>
        <w:t>6</w:t>
      </w:r>
      <w:r w:rsidR="00956E10">
        <w:rPr>
          <w:rFonts w:ascii="Bookman Old Style" w:hAnsi="Bookman Old Style" w:cs="Times New Roman"/>
          <w:bCs/>
          <w:sz w:val="24"/>
          <w:szCs w:val="24"/>
        </w:rPr>
        <w:t>3</w:t>
      </w:r>
      <w:r w:rsidR="00D70AC1">
        <w:rPr>
          <w:rFonts w:ascii="Bookman Old Style" w:hAnsi="Bookman Old Style" w:cs="Times New Roman"/>
          <w:bCs/>
          <w:sz w:val="24"/>
          <w:szCs w:val="24"/>
        </w:rPr>
        <w:t>,</w:t>
      </w:r>
      <w:r w:rsidR="00956E10">
        <w:rPr>
          <w:rFonts w:ascii="Bookman Old Style" w:hAnsi="Bookman Old Style" w:cs="Times New Roman"/>
          <w:bCs/>
          <w:sz w:val="24"/>
          <w:szCs w:val="24"/>
        </w:rPr>
        <w:t>8</w:t>
      </w:r>
      <w:r w:rsidR="00D70AC1">
        <w:rPr>
          <w:rFonts w:ascii="Bookman Old Style" w:hAnsi="Bookman Old Style" w:cs="Times New Roman"/>
          <w:bCs/>
          <w:sz w:val="24"/>
          <w:szCs w:val="24"/>
        </w:rPr>
        <w:t>1</w:t>
      </w:r>
      <w:r w:rsidRPr="004F220C">
        <w:rPr>
          <w:rFonts w:ascii="Bookman Old Style" w:hAnsi="Bookman Old Style" w:cs="Times New Roman"/>
          <w:bCs/>
          <w:sz w:val="24"/>
          <w:szCs w:val="24"/>
        </w:rPr>
        <w:t>%. Dengan data capaian kinerja tersebut dapat disimpulkan bahwa sasaran strategis men</w:t>
      </w:r>
      <w:r w:rsidR="00B254C7" w:rsidRPr="004F220C">
        <w:rPr>
          <w:rFonts w:ascii="Bookman Old Style" w:hAnsi="Bookman Old Style" w:cs="Times New Roman"/>
          <w:bCs/>
          <w:sz w:val="24"/>
          <w:szCs w:val="24"/>
        </w:rPr>
        <w:t>urun</w:t>
      </w:r>
      <w:r w:rsidRPr="004F220C">
        <w:rPr>
          <w:rFonts w:ascii="Bookman Old Style" w:hAnsi="Bookman Old Style" w:cs="Times New Roman"/>
          <w:bCs/>
          <w:sz w:val="24"/>
          <w:szCs w:val="24"/>
        </w:rPr>
        <w:t xml:space="preserve"> APK PAUD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Namun demikian selama lima tahun terakhir APK PAUD </w:t>
      </w:r>
      <w:r w:rsidR="000C4D62" w:rsidRPr="004F220C">
        <w:rPr>
          <w:rFonts w:ascii="Bookman Old Style" w:hAnsi="Bookman Old Style" w:cs="Times New Roman"/>
          <w:bCs/>
          <w:sz w:val="24"/>
          <w:szCs w:val="24"/>
        </w:rPr>
        <w:t xml:space="preserve">Dinas </w:t>
      </w:r>
      <w:r w:rsidR="002731E3" w:rsidRPr="004F220C">
        <w:rPr>
          <w:rFonts w:ascii="Bookman Old Style" w:hAnsi="Bookman Old Style" w:cs="Times New Roman"/>
          <w:bCs/>
          <w:sz w:val="24"/>
          <w:szCs w:val="24"/>
        </w:rPr>
        <w:t>Pendidikan</w:t>
      </w:r>
      <w:r w:rsidRPr="004F220C">
        <w:rPr>
          <w:rFonts w:ascii="Bookman Old Style" w:hAnsi="Bookman Old Style" w:cs="Times New Roman"/>
          <w:bCs/>
          <w:sz w:val="24"/>
          <w:szCs w:val="24"/>
        </w:rPr>
        <w:t xml:space="preserve"> mengalami </w:t>
      </w:r>
      <w:r w:rsidR="00B254C7" w:rsidRPr="004F220C">
        <w:rPr>
          <w:rFonts w:ascii="Bookman Old Style" w:hAnsi="Bookman Old Style" w:cs="Times New Roman"/>
          <w:bCs/>
          <w:sz w:val="24"/>
          <w:szCs w:val="24"/>
        </w:rPr>
        <w:t>fluk</w:t>
      </w:r>
      <w:r w:rsidR="00AB41B5" w:rsidRPr="004F220C">
        <w:rPr>
          <w:rFonts w:ascii="Bookman Old Style" w:hAnsi="Bookman Old Style" w:cs="Times New Roman"/>
          <w:bCs/>
          <w:sz w:val="24"/>
          <w:szCs w:val="24"/>
        </w:rPr>
        <w:t>t</w:t>
      </w:r>
      <w:r w:rsidR="00B254C7" w:rsidRPr="004F220C">
        <w:rPr>
          <w:rFonts w:ascii="Bookman Old Style" w:hAnsi="Bookman Old Style" w:cs="Times New Roman"/>
          <w:bCs/>
          <w:sz w:val="24"/>
          <w:szCs w:val="24"/>
        </w:rPr>
        <w:t xml:space="preserve">uatif terjadi </w:t>
      </w:r>
      <w:r w:rsidRPr="004F220C">
        <w:rPr>
          <w:rFonts w:ascii="Bookman Old Style" w:hAnsi="Bookman Old Style" w:cs="Times New Roman"/>
          <w:bCs/>
          <w:sz w:val="24"/>
          <w:szCs w:val="24"/>
        </w:rPr>
        <w:t>peningkatan</w:t>
      </w:r>
      <w:r w:rsidR="00B254C7" w:rsidRPr="004F220C">
        <w:rPr>
          <w:rFonts w:ascii="Bookman Old Style" w:hAnsi="Bookman Old Style" w:cs="Times New Roman"/>
          <w:bCs/>
          <w:sz w:val="24"/>
          <w:szCs w:val="24"/>
        </w:rPr>
        <w:t xml:space="preserve"> dan penurunan</w:t>
      </w:r>
      <w:r w:rsidRPr="004F220C">
        <w:rPr>
          <w:rFonts w:ascii="Bookman Old Style" w:hAnsi="Bookman Old Style" w:cs="Times New Roman"/>
          <w:bCs/>
          <w:sz w:val="24"/>
          <w:szCs w:val="24"/>
        </w:rPr>
        <w:t xml:space="preserve">, hal itu terlihat dari APK PAUD  sebesar </w:t>
      </w:r>
      <w:r w:rsidR="00CA515F">
        <w:rPr>
          <w:rFonts w:ascii="Bookman Old Style" w:hAnsi="Bookman Old Style" w:cs="Times New Roman"/>
          <w:bCs/>
          <w:sz w:val="24"/>
          <w:szCs w:val="24"/>
        </w:rPr>
        <w:t>6</w:t>
      </w:r>
      <w:r w:rsidR="00956E10">
        <w:rPr>
          <w:rFonts w:ascii="Bookman Old Style" w:hAnsi="Bookman Old Style" w:cs="Times New Roman"/>
          <w:bCs/>
          <w:sz w:val="24"/>
          <w:szCs w:val="24"/>
        </w:rPr>
        <w:t>9</w:t>
      </w:r>
      <w:r w:rsidRPr="004F220C">
        <w:rPr>
          <w:rFonts w:ascii="Bookman Old Style" w:hAnsi="Bookman Old Style" w:cs="Times New Roman"/>
          <w:bCs/>
          <w:sz w:val="24"/>
          <w:szCs w:val="24"/>
        </w:rPr>
        <w:t>.</w:t>
      </w:r>
      <w:r w:rsidR="00956E10">
        <w:rPr>
          <w:rFonts w:ascii="Bookman Old Style" w:hAnsi="Bookman Old Style" w:cs="Times New Roman"/>
          <w:bCs/>
          <w:sz w:val="24"/>
          <w:szCs w:val="24"/>
        </w:rPr>
        <w:t>25</w:t>
      </w:r>
      <w:r w:rsidRPr="004F220C">
        <w:rPr>
          <w:rFonts w:ascii="Bookman Old Style" w:hAnsi="Bookman Old Style" w:cs="Times New Roman"/>
          <w:bCs/>
          <w:sz w:val="24"/>
          <w:szCs w:val="24"/>
        </w:rPr>
        <w:t>% pada tahun 201</w:t>
      </w:r>
      <w:r w:rsidR="00956E10">
        <w:rPr>
          <w:rFonts w:ascii="Bookman Old Style" w:hAnsi="Bookman Old Style" w:cs="Times New Roman"/>
          <w:bCs/>
          <w:sz w:val="24"/>
          <w:szCs w:val="24"/>
        </w:rPr>
        <w:t>9</w:t>
      </w:r>
      <w:r w:rsidR="00CA515F">
        <w:rPr>
          <w:rFonts w:ascii="Bookman Old Style" w:hAnsi="Bookman Old Style" w:cs="Times New Roman"/>
          <w:bCs/>
          <w:sz w:val="24"/>
          <w:szCs w:val="24"/>
        </w:rPr>
        <w:t>, meningkat menjadi 69</w:t>
      </w:r>
      <w:r w:rsidRPr="004F220C">
        <w:rPr>
          <w:rFonts w:ascii="Bookman Old Style" w:hAnsi="Bookman Old Style" w:cs="Times New Roman"/>
          <w:bCs/>
          <w:sz w:val="24"/>
          <w:szCs w:val="24"/>
        </w:rPr>
        <w:t>.</w:t>
      </w:r>
      <w:r w:rsidR="00956E10">
        <w:rPr>
          <w:rFonts w:ascii="Bookman Old Style" w:hAnsi="Bookman Old Style" w:cs="Times New Roman"/>
          <w:bCs/>
          <w:sz w:val="24"/>
          <w:szCs w:val="24"/>
        </w:rPr>
        <w:t>7</w:t>
      </w:r>
      <w:r w:rsidR="00CA515F">
        <w:rPr>
          <w:rFonts w:ascii="Bookman Old Style" w:hAnsi="Bookman Old Style" w:cs="Times New Roman"/>
          <w:bCs/>
          <w:sz w:val="24"/>
          <w:szCs w:val="24"/>
        </w:rPr>
        <w:t>5</w:t>
      </w:r>
      <w:r w:rsidRPr="004F220C">
        <w:rPr>
          <w:rFonts w:ascii="Bookman Old Style" w:hAnsi="Bookman Old Style" w:cs="Times New Roman"/>
          <w:bCs/>
          <w:sz w:val="24"/>
          <w:szCs w:val="24"/>
        </w:rPr>
        <w:t>% pada tahun 20</w:t>
      </w:r>
      <w:r w:rsidR="00956E10">
        <w:rPr>
          <w:rFonts w:ascii="Bookman Old Style" w:hAnsi="Bookman Old Style" w:cs="Times New Roman"/>
          <w:bCs/>
          <w:sz w:val="24"/>
          <w:szCs w:val="24"/>
        </w:rPr>
        <w:t>20</w:t>
      </w:r>
      <w:r w:rsidRPr="004F220C">
        <w:rPr>
          <w:rFonts w:ascii="Bookman Old Style" w:hAnsi="Bookman Old Style" w:cs="Times New Roman"/>
          <w:bCs/>
          <w:sz w:val="24"/>
          <w:szCs w:val="24"/>
        </w:rPr>
        <w:t xml:space="preserve">, pada tahun </w:t>
      </w:r>
      <w:r w:rsidR="00DA4878">
        <w:rPr>
          <w:rFonts w:ascii="Bookman Old Style" w:hAnsi="Bookman Old Style" w:cs="Times New Roman"/>
          <w:bCs/>
          <w:sz w:val="24"/>
          <w:szCs w:val="24"/>
        </w:rPr>
        <w:t>2021</w:t>
      </w:r>
      <w:r w:rsidR="00D513F4" w:rsidRPr="004F220C">
        <w:rPr>
          <w:rFonts w:ascii="Bookman Old Style" w:hAnsi="Bookman Old Style" w:cs="Times New Roman"/>
          <w:bCs/>
          <w:sz w:val="24"/>
          <w:szCs w:val="24"/>
          <w:lang w:val="id-ID"/>
        </w:rPr>
        <w:t xml:space="preserve"> </w:t>
      </w:r>
      <w:r w:rsidR="00CA515F">
        <w:rPr>
          <w:rFonts w:ascii="Bookman Old Style" w:hAnsi="Bookman Old Style" w:cs="Times New Roman"/>
          <w:bCs/>
          <w:sz w:val="24"/>
          <w:szCs w:val="24"/>
          <w:lang w:val="en-ID"/>
        </w:rPr>
        <w:t>menurun</w:t>
      </w:r>
      <w:r w:rsidR="00D513F4" w:rsidRPr="004F220C">
        <w:rPr>
          <w:rFonts w:ascii="Bookman Old Style" w:hAnsi="Bookman Old Style" w:cs="Times New Roman"/>
          <w:bCs/>
          <w:sz w:val="24"/>
          <w:szCs w:val="24"/>
          <w:lang w:val="id-ID"/>
        </w:rPr>
        <w:t xml:space="preserve"> menjadi </w:t>
      </w:r>
      <w:r w:rsidR="00CA515F">
        <w:rPr>
          <w:rFonts w:ascii="Bookman Old Style" w:hAnsi="Bookman Old Style" w:cs="Times New Roman"/>
          <w:bCs/>
          <w:sz w:val="24"/>
          <w:szCs w:val="24"/>
          <w:lang w:val="en-ID"/>
        </w:rPr>
        <w:t>6</w:t>
      </w:r>
      <w:r w:rsidR="00956E10">
        <w:rPr>
          <w:rFonts w:ascii="Bookman Old Style" w:hAnsi="Bookman Old Style" w:cs="Times New Roman"/>
          <w:bCs/>
          <w:sz w:val="24"/>
          <w:szCs w:val="24"/>
          <w:lang w:val="en-ID"/>
        </w:rPr>
        <w:t>3</w:t>
      </w:r>
      <w:r w:rsidR="00D513F4" w:rsidRPr="004F220C">
        <w:rPr>
          <w:rFonts w:ascii="Bookman Old Style" w:hAnsi="Bookman Old Style" w:cs="Times New Roman"/>
          <w:bCs/>
          <w:sz w:val="24"/>
          <w:szCs w:val="24"/>
          <w:lang w:val="id-ID"/>
        </w:rPr>
        <w:t>,</w:t>
      </w:r>
      <w:r w:rsidR="00956E10">
        <w:rPr>
          <w:rFonts w:ascii="Bookman Old Style" w:hAnsi="Bookman Old Style" w:cs="Times New Roman"/>
          <w:bCs/>
          <w:sz w:val="24"/>
          <w:szCs w:val="24"/>
          <w:lang w:val="en-ID"/>
        </w:rPr>
        <w:t>8</w:t>
      </w:r>
      <w:r w:rsidR="00CA515F">
        <w:rPr>
          <w:rFonts w:ascii="Bookman Old Style" w:hAnsi="Bookman Old Style" w:cs="Times New Roman"/>
          <w:bCs/>
          <w:sz w:val="24"/>
          <w:szCs w:val="24"/>
          <w:lang w:val="en-ID"/>
        </w:rPr>
        <w:t>1</w:t>
      </w:r>
      <w:r w:rsidR="00D513F4" w:rsidRPr="004F220C">
        <w:rPr>
          <w:rFonts w:ascii="Bookman Old Style" w:hAnsi="Bookman Old Style" w:cs="Times New Roman"/>
          <w:bCs/>
          <w:sz w:val="24"/>
          <w:szCs w:val="24"/>
          <w:lang w:val="id-ID"/>
        </w:rPr>
        <w:t>%</w:t>
      </w:r>
      <w:r w:rsidRPr="004F220C">
        <w:rPr>
          <w:rFonts w:ascii="Bookman Old Style" w:hAnsi="Bookman Old Style" w:cs="Times New Roman"/>
          <w:bCs/>
          <w:sz w:val="24"/>
          <w:szCs w:val="24"/>
        </w:rPr>
        <w:t>.</w:t>
      </w:r>
    </w:p>
    <w:p w14:paraId="6FEE9D8A" w14:textId="6B8FD722" w:rsidR="00FE22C8" w:rsidRPr="004F220C" w:rsidRDefault="00FE22C8" w:rsidP="00753D37">
      <w:pPr>
        <w:autoSpaceDE w:val="0"/>
        <w:autoSpaceDN w:val="0"/>
        <w:adjustRightInd w:val="0"/>
        <w:spacing w:after="0" w:line="360" w:lineRule="auto"/>
        <w:ind w:left="284"/>
        <w:jc w:val="both"/>
        <w:rPr>
          <w:rFonts w:ascii="Bookman Old Style" w:hAnsi="Bookman Old Style" w:cs="Times New Roman"/>
          <w:bCs/>
          <w:sz w:val="24"/>
          <w:szCs w:val="24"/>
        </w:rPr>
      </w:pPr>
      <w:r w:rsidRPr="004F220C">
        <w:rPr>
          <w:rFonts w:ascii="Bookman Old Style" w:hAnsi="Bookman Old Style" w:cs="Times New Roman"/>
          <w:bCs/>
          <w:sz w:val="24"/>
          <w:szCs w:val="24"/>
        </w:rPr>
        <w:t xml:space="preserve">Berdasarkan data kinerja di atas dapat dijelaskan bahwa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tingkat pencapaian IKU “APK PAUD </w:t>
      </w:r>
      <w:r w:rsidR="002731E3" w:rsidRPr="004F220C">
        <w:rPr>
          <w:rFonts w:ascii="Bookman Old Style" w:hAnsi="Bookman Old Style" w:cs="Times New Roman"/>
          <w:bCs/>
          <w:sz w:val="24"/>
          <w:szCs w:val="24"/>
        </w:rPr>
        <w:t>Pendidikan</w:t>
      </w:r>
      <w:r w:rsidRPr="004F220C">
        <w:rPr>
          <w:rFonts w:ascii="Bookman Old Style" w:hAnsi="Bookman Old Style" w:cs="Times New Roman"/>
          <w:bCs/>
          <w:sz w:val="24"/>
          <w:szCs w:val="24"/>
        </w:rPr>
        <w:t xml:space="preserve">” belum mencapai target yang ditetapkan.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capaian indikator kinerja ini baru mencapai </w:t>
      </w:r>
      <w:r w:rsidR="006D4907">
        <w:rPr>
          <w:rFonts w:ascii="Bookman Old Style" w:hAnsi="Bookman Old Style" w:cs="Times New Roman"/>
          <w:bCs/>
          <w:sz w:val="24"/>
          <w:szCs w:val="24"/>
        </w:rPr>
        <w:t>6</w:t>
      </w:r>
      <w:r w:rsidR="00E94B61">
        <w:rPr>
          <w:rFonts w:ascii="Bookman Old Style" w:hAnsi="Bookman Old Style" w:cs="Times New Roman"/>
          <w:bCs/>
          <w:sz w:val="24"/>
          <w:szCs w:val="24"/>
        </w:rPr>
        <w:t>3</w:t>
      </w:r>
      <w:r w:rsidR="00D70AC1">
        <w:rPr>
          <w:rFonts w:ascii="Bookman Old Style" w:hAnsi="Bookman Old Style" w:cs="Times New Roman"/>
          <w:bCs/>
          <w:sz w:val="24"/>
          <w:szCs w:val="24"/>
          <w:lang w:val="en-ID"/>
        </w:rPr>
        <w:t xml:space="preserve">, </w:t>
      </w:r>
      <w:r w:rsidR="00E94B61">
        <w:rPr>
          <w:rFonts w:ascii="Bookman Old Style" w:hAnsi="Bookman Old Style" w:cs="Times New Roman"/>
          <w:bCs/>
          <w:sz w:val="24"/>
          <w:szCs w:val="24"/>
          <w:lang w:val="en-ID"/>
        </w:rPr>
        <w:t>8</w:t>
      </w:r>
      <w:r w:rsidR="006D4907">
        <w:rPr>
          <w:rFonts w:ascii="Bookman Old Style" w:hAnsi="Bookman Old Style" w:cs="Times New Roman"/>
          <w:bCs/>
          <w:sz w:val="24"/>
          <w:szCs w:val="24"/>
          <w:lang w:val="en-ID"/>
        </w:rPr>
        <w:t>1</w:t>
      </w:r>
      <w:r w:rsidRPr="004F220C">
        <w:rPr>
          <w:rFonts w:ascii="Bookman Old Style" w:hAnsi="Bookman Old Style" w:cs="Times New Roman"/>
          <w:bCs/>
          <w:sz w:val="24"/>
          <w:szCs w:val="24"/>
        </w:rPr>
        <w:t>% dari target yang</w:t>
      </w:r>
      <w:r w:rsidR="005862E9"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ditetapkan sebesar </w:t>
      </w:r>
      <w:r w:rsidR="00D513F4" w:rsidRPr="004F220C">
        <w:rPr>
          <w:rFonts w:ascii="Bookman Old Style" w:hAnsi="Bookman Old Style" w:cs="Times New Roman"/>
          <w:bCs/>
          <w:sz w:val="24"/>
          <w:szCs w:val="24"/>
          <w:lang w:val="id-ID"/>
        </w:rPr>
        <w:t>8</w:t>
      </w:r>
      <w:r w:rsidR="00E94B61">
        <w:rPr>
          <w:rFonts w:ascii="Bookman Old Style" w:hAnsi="Bookman Old Style" w:cs="Times New Roman"/>
          <w:bCs/>
          <w:sz w:val="24"/>
          <w:szCs w:val="24"/>
          <w:lang w:val="en-ID"/>
        </w:rPr>
        <w:t>5</w:t>
      </w:r>
      <w:r w:rsidR="00D513F4" w:rsidRPr="004F220C">
        <w:rPr>
          <w:rFonts w:ascii="Bookman Old Style" w:hAnsi="Bookman Old Style" w:cs="Times New Roman"/>
          <w:bCs/>
          <w:sz w:val="24"/>
          <w:szCs w:val="24"/>
          <w:lang w:val="id-ID"/>
        </w:rPr>
        <w:t>,5</w:t>
      </w:r>
      <w:r w:rsidRPr="004F220C">
        <w:rPr>
          <w:rFonts w:ascii="Bookman Old Style" w:hAnsi="Bookman Old Style" w:cs="Times New Roman"/>
          <w:bCs/>
          <w:sz w:val="24"/>
          <w:szCs w:val="24"/>
        </w:rPr>
        <w:t xml:space="preserve">%, dengan persentase capaian kinerja sebesar </w:t>
      </w:r>
      <w:r w:rsidR="006D4907">
        <w:rPr>
          <w:rFonts w:ascii="Bookman Old Style" w:hAnsi="Bookman Old Style" w:cs="Times New Roman"/>
          <w:bCs/>
          <w:sz w:val="24"/>
          <w:szCs w:val="24"/>
        </w:rPr>
        <w:t>7</w:t>
      </w:r>
      <w:r w:rsidR="00E94B61">
        <w:rPr>
          <w:rFonts w:ascii="Bookman Old Style" w:hAnsi="Bookman Old Style" w:cs="Times New Roman"/>
          <w:bCs/>
          <w:sz w:val="24"/>
          <w:szCs w:val="24"/>
        </w:rPr>
        <w:t>4,63</w:t>
      </w:r>
      <w:r w:rsidRPr="004F220C">
        <w:rPr>
          <w:rFonts w:ascii="Bookman Old Style" w:hAnsi="Bookman Old Style" w:cs="Times New Roman"/>
          <w:bCs/>
          <w:sz w:val="24"/>
          <w:szCs w:val="24"/>
        </w:rPr>
        <w:t>%.</w:t>
      </w:r>
      <w:r w:rsidR="00753D37"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Dibandingkan tahun 20</w:t>
      </w:r>
      <w:r w:rsidR="00E94B61">
        <w:rPr>
          <w:rFonts w:ascii="Bookman Old Style" w:hAnsi="Bookman Old Style" w:cs="Times New Roman"/>
          <w:bCs/>
          <w:sz w:val="24"/>
          <w:szCs w:val="24"/>
        </w:rPr>
        <w:t>20</w:t>
      </w:r>
      <w:r w:rsidR="00634985" w:rsidRPr="004F220C">
        <w:rPr>
          <w:rFonts w:ascii="Bookman Old Style" w:hAnsi="Bookman Old Style" w:cs="Times New Roman"/>
          <w:bCs/>
          <w:sz w:val="24"/>
          <w:szCs w:val="24"/>
        </w:rPr>
        <w:t>, capaian kinerja tahun 20</w:t>
      </w:r>
      <w:r w:rsidR="00E94B61">
        <w:rPr>
          <w:rFonts w:ascii="Bookman Old Style" w:hAnsi="Bookman Old Style" w:cs="Times New Roman"/>
          <w:bCs/>
          <w:sz w:val="24"/>
          <w:szCs w:val="24"/>
        </w:rPr>
        <w:t>20</w:t>
      </w:r>
      <w:r w:rsidRPr="004F220C">
        <w:rPr>
          <w:rFonts w:ascii="Bookman Old Style" w:hAnsi="Bookman Old Style" w:cs="Times New Roman"/>
          <w:bCs/>
          <w:sz w:val="24"/>
          <w:szCs w:val="24"/>
        </w:rPr>
        <w:t xml:space="preserve"> mengalami </w:t>
      </w:r>
      <w:r w:rsidR="00E94B61">
        <w:rPr>
          <w:rFonts w:ascii="Bookman Old Style" w:hAnsi="Bookman Old Style" w:cs="Times New Roman"/>
          <w:bCs/>
          <w:sz w:val="24"/>
          <w:szCs w:val="24"/>
        </w:rPr>
        <w:t xml:space="preserve">penurunan </w:t>
      </w:r>
      <w:r w:rsidRPr="004F220C">
        <w:rPr>
          <w:rFonts w:ascii="Bookman Old Style" w:hAnsi="Bookman Old Style" w:cs="Times New Roman"/>
          <w:bCs/>
          <w:sz w:val="24"/>
          <w:szCs w:val="24"/>
        </w:rPr>
        <w:t>sebesar</w:t>
      </w:r>
      <w:r w:rsidR="00220627" w:rsidRPr="004F220C">
        <w:rPr>
          <w:rFonts w:ascii="Bookman Old Style" w:hAnsi="Bookman Old Style" w:cs="Times New Roman"/>
          <w:bCs/>
          <w:sz w:val="24"/>
          <w:szCs w:val="24"/>
        </w:rPr>
        <w:t xml:space="preserve"> </w:t>
      </w:r>
      <w:r w:rsidR="00E94B61">
        <w:rPr>
          <w:rFonts w:ascii="Bookman Old Style" w:hAnsi="Bookman Old Style" w:cs="Times New Roman"/>
          <w:bCs/>
          <w:sz w:val="24"/>
          <w:szCs w:val="24"/>
        </w:rPr>
        <w:t>1</w:t>
      </w:r>
      <w:r w:rsidR="006D4907">
        <w:rPr>
          <w:rFonts w:ascii="Bookman Old Style" w:hAnsi="Bookman Old Style" w:cs="Times New Roman"/>
          <w:bCs/>
          <w:sz w:val="24"/>
          <w:szCs w:val="24"/>
        </w:rPr>
        <w:t>,</w:t>
      </w:r>
      <w:r w:rsidR="00E94B61">
        <w:rPr>
          <w:rFonts w:ascii="Bookman Old Style" w:hAnsi="Bookman Old Style" w:cs="Times New Roman"/>
          <w:bCs/>
          <w:sz w:val="24"/>
          <w:szCs w:val="24"/>
        </w:rPr>
        <w:t>17</w:t>
      </w:r>
      <w:r w:rsidRPr="004F220C">
        <w:rPr>
          <w:rFonts w:ascii="Bookman Old Style" w:hAnsi="Bookman Old Style" w:cs="Times New Roman"/>
          <w:bCs/>
          <w:sz w:val="24"/>
          <w:szCs w:val="24"/>
        </w:rPr>
        <w:t xml:space="preserve">% dari tahun sebelumnya yaitu </w:t>
      </w:r>
      <w:r w:rsidR="00E94B61">
        <w:rPr>
          <w:rFonts w:ascii="Bookman Old Style" w:hAnsi="Bookman Old Style" w:cs="Times New Roman"/>
          <w:bCs/>
          <w:sz w:val="24"/>
          <w:szCs w:val="24"/>
        </w:rPr>
        <w:t>74,63</w:t>
      </w:r>
      <w:r w:rsidRPr="004F220C">
        <w:rPr>
          <w:rFonts w:ascii="Bookman Old Style" w:hAnsi="Bookman Old Style" w:cs="Times New Roman"/>
          <w:bCs/>
          <w:sz w:val="24"/>
          <w:szCs w:val="24"/>
        </w:rPr>
        <w:t>%.</w:t>
      </w:r>
      <w:r w:rsidR="00220627"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Ketidaktercapaian target tersebut, dikarenakan alokasi anggaran pemberian</w:t>
      </w:r>
      <w:r w:rsidR="00753D37"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bantuan operasional penyelenggaran (BOP) PAUD belum mampu memenuhi target yang telah ditetapkan</w:t>
      </w:r>
      <w:r w:rsidR="00753D37"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Meskipun target APK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tidak tercapai,</w:t>
      </w:r>
      <w:r w:rsidR="00AE4F4E" w:rsidRPr="004F220C">
        <w:rPr>
          <w:rFonts w:ascii="Bookman Old Style" w:hAnsi="Bookman Old Style" w:cs="Times New Roman"/>
          <w:bCs/>
          <w:sz w:val="24"/>
          <w:szCs w:val="24"/>
        </w:rPr>
        <w:t xml:space="preserve"> namun demikian pemerintah tetap meberikan stimulus program-program untuk masyarakat. </w:t>
      </w:r>
      <w:r w:rsidRPr="004F220C">
        <w:rPr>
          <w:rFonts w:ascii="Bookman Old Style" w:hAnsi="Bookman Old Style" w:cs="Times New Roman"/>
          <w:bCs/>
          <w:sz w:val="24"/>
          <w:szCs w:val="24"/>
        </w:rPr>
        <w:t>Hal itu ditandai dengan makin banyaknya</w:t>
      </w:r>
      <w:r w:rsidR="00EF5065"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kontribusi masyarakat melalui swadaya mendirikan lembaga-lembaga PAUD di desa</w:t>
      </w:r>
      <w:r w:rsidR="00EF5065" w:rsidRPr="004F220C">
        <w:rPr>
          <w:rFonts w:ascii="Bookman Old Style" w:hAnsi="Bookman Old Style" w:cs="Times New Roman"/>
          <w:bCs/>
          <w:sz w:val="24"/>
          <w:szCs w:val="24"/>
        </w:rPr>
        <w:t>-</w:t>
      </w:r>
      <w:r w:rsidRPr="004F220C">
        <w:rPr>
          <w:rFonts w:ascii="Bookman Old Style" w:hAnsi="Bookman Old Style" w:cs="Times New Roman"/>
          <w:bCs/>
          <w:sz w:val="24"/>
          <w:szCs w:val="24"/>
        </w:rPr>
        <w:t>desa</w:t>
      </w:r>
      <w:r w:rsidR="00753D37"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yang belum ada PAUD-nya. </w:t>
      </w:r>
    </w:p>
    <w:p w14:paraId="301EB277" w14:textId="77777777" w:rsidR="00EB5174" w:rsidRPr="004F220C" w:rsidRDefault="00EB5174" w:rsidP="0069771D">
      <w:pPr>
        <w:autoSpaceDE w:val="0"/>
        <w:autoSpaceDN w:val="0"/>
        <w:adjustRightInd w:val="0"/>
        <w:spacing w:after="0" w:line="360" w:lineRule="auto"/>
        <w:ind w:left="284"/>
        <w:jc w:val="both"/>
        <w:rPr>
          <w:rFonts w:ascii="Bookman Old Style" w:hAnsi="Bookman Old Style" w:cs="Times New Roman"/>
          <w:bCs/>
          <w:sz w:val="24"/>
          <w:szCs w:val="24"/>
        </w:rPr>
      </w:pPr>
      <w:r w:rsidRPr="004F220C">
        <w:rPr>
          <w:rFonts w:ascii="Bookman Old Style" w:hAnsi="Bookman Old Style" w:cs="Times New Roman"/>
          <w:bCs/>
          <w:sz w:val="24"/>
          <w:szCs w:val="24"/>
        </w:rPr>
        <w:lastRenderedPageBreak/>
        <w:t>Untuk mengantisipasi hambatan dan kendala yang dihadapi tersebut di atas, beberapa langkah terobosan telah dilakukan:</w:t>
      </w:r>
    </w:p>
    <w:p w14:paraId="24B15879" w14:textId="77777777" w:rsidR="00EB5174" w:rsidRPr="004F220C" w:rsidRDefault="00EB5174" w:rsidP="001A7325">
      <w:pPr>
        <w:pStyle w:val="ListParagraph"/>
        <w:numPr>
          <w:ilvl w:val="1"/>
          <w:numId w:val="18"/>
        </w:numPr>
        <w:autoSpaceDE w:val="0"/>
        <w:autoSpaceDN w:val="0"/>
        <w:adjustRightInd w:val="0"/>
        <w:spacing w:after="0" w:line="360" w:lineRule="auto"/>
        <w:ind w:left="720"/>
        <w:jc w:val="both"/>
        <w:rPr>
          <w:rFonts w:ascii="Bookman Old Style" w:hAnsi="Bookman Old Style" w:cs="Times New Roman"/>
          <w:bCs/>
          <w:sz w:val="24"/>
          <w:szCs w:val="24"/>
        </w:rPr>
      </w:pPr>
      <w:r w:rsidRPr="004F220C">
        <w:rPr>
          <w:rFonts w:ascii="Bookman Old Style" w:hAnsi="Bookman Old Style" w:cs="Times New Roman"/>
          <w:bCs/>
          <w:sz w:val="24"/>
          <w:szCs w:val="24"/>
        </w:rPr>
        <w:t>Menyempurnakan penyusunan Kurikulum 2013 PAUD dengan dikeluarkannya Permendikbud Nomor 146 tahun 2014, dan pelaksanaan TOT bagi pelaksanaan kurikulum 2013 PAUD;</w:t>
      </w:r>
    </w:p>
    <w:p w14:paraId="429BDA3F" w14:textId="77777777" w:rsidR="00EB5174" w:rsidRPr="004F220C" w:rsidRDefault="00EB5174" w:rsidP="001A7325">
      <w:pPr>
        <w:pStyle w:val="ListParagraph"/>
        <w:numPr>
          <w:ilvl w:val="1"/>
          <w:numId w:val="18"/>
        </w:numPr>
        <w:autoSpaceDE w:val="0"/>
        <w:autoSpaceDN w:val="0"/>
        <w:adjustRightInd w:val="0"/>
        <w:spacing w:after="0" w:line="360" w:lineRule="auto"/>
        <w:ind w:left="720"/>
        <w:jc w:val="both"/>
        <w:rPr>
          <w:rFonts w:ascii="Bookman Old Style" w:hAnsi="Bookman Old Style" w:cs="Times New Roman"/>
          <w:bCs/>
          <w:sz w:val="24"/>
          <w:szCs w:val="24"/>
        </w:rPr>
      </w:pPr>
      <w:r w:rsidRPr="004F220C">
        <w:rPr>
          <w:rFonts w:ascii="Bookman Old Style" w:hAnsi="Bookman Old Style" w:cs="Times New Roman"/>
          <w:bCs/>
          <w:sz w:val="24"/>
          <w:szCs w:val="24"/>
        </w:rPr>
        <w:t>Penyusunan Kebijakan Wajib PAUD untuk anak usia 5-6 tahun, dan pengalokasian anggaran untuk menunjang pelaksanaan Wajib PAUD;</w:t>
      </w:r>
    </w:p>
    <w:p w14:paraId="701076E1" w14:textId="77777777" w:rsidR="00EB5174" w:rsidRPr="004F220C" w:rsidRDefault="00EB5174" w:rsidP="001A7325">
      <w:pPr>
        <w:pStyle w:val="ListParagraph"/>
        <w:numPr>
          <w:ilvl w:val="1"/>
          <w:numId w:val="18"/>
        </w:numPr>
        <w:autoSpaceDE w:val="0"/>
        <w:autoSpaceDN w:val="0"/>
        <w:adjustRightInd w:val="0"/>
        <w:spacing w:after="0" w:line="360" w:lineRule="auto"/>
        <w:ind w:left="720"/>
        <w:jc w:val="both"/>
        <w:rPr>
          <w:rFonts w:ascii="Bookman Old Style" w:hAnsi="Bookman Old Style" w:cs="Times New Roman"/>
          <w:bCs/>
          <w:sz w:val="24"/>
          <w:szCs w:val="24"/>
        </w:rPr>
      </w:pPr>
      <w:r w:rsidRPr="004F220C">
        <w:rPr>
          <w:rFonts w:ascii="Bookman Old Style" w:hAnsi="Bookman Old Style" w:cs="Times New Roman"/>
          <w:bCs/>
          <w:sz w:val="24"/>
          <w:szCs w:val="24"/>
        </w:rPr>
        <w:t>Sosialisasi program PAUD pada pemerintah kecamatan.</w:t>
      </w:r>
    </w:p>
    <w:p w14:paraId="42AD8754" w14:textId="77777777" w:rsidR="00616D6B" w:rsidRPr="004F220C" w:rsidRDefault="00616D6B" w:rsidP="00734A6B">
      <w:pPr>
        <w:autoSpaceDE w:val="0"/>
        <w:autoSpaceDN w:val="0"/>
        <w:adjustRightInd w:val="0"/>
        <w:spacing w:after="0" w:line="240" w:lineRule="auto"/>
        <w:jc w:val="both"/>
        <w:rPr>
          <w:rFonts w:ascii="Bookman Old Style" w:hAnsi="Bookman Old Style" w:cs="Times New Roman"/>
          <w:bCs/>
          <w:sz w:val="24"/>
          <w:szCs w:val="24"/>
        </w:rPr>
      </w:pPr>
    </w:p>
    <w:p w14:paraId="162D8972" w14:textId="5453E990" w:rsidR="00616D6B" w:rsidRPr="004F220C" w:rsidRDefault="00616D6B" w:rsidP="007305B4">
      <w:pPr>
        <w:autoSpaceDE w:val="0"/>
        <w:autoSpaceDN w:val="0"/>
        <w:adjustRightInd w:val="0"/>
        <w:spacing w:after="0" w:line="240" w:lineRule="auto"/>
        <w:ind w:left="284"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b</w:t>
      </w:r>
      <w:r w:rsidR="00734A6B" w:rsidRPr="004F220C">
        <w:rPr>
          <w:rFonts w:ascii="Bookman Old Style" w:hAnsi="Bookman Old Style" w:cs="Times New Roman"/>
          <w:bCs/>
          <w:sz w:val="24"/>
          <w:szCs w:val="24"/>
          <w:lang w:val="id-ID"/>
        </w:rPr>
        <w:t>)</w:t>
      </w:r>
      <w:r w:rsidRPr="004F220C">
        <w:rPr>
          <w:rFonts w:ascii="Bookman Old Style" w:hAnsi="Bookman Old Style" w:cs="Times New Roman"/>
          <w:bCs/>
          <w:sz w:val="24"/>
          <w:szCs w:val="24"/>
        </w:rPr>
        <w:t xml:space="preserve">. Meningkatnya layanan pendidikan </w:t>
      </w:r>
      <w:r w:rsidR="00E94B61">
        <w:rPr>
          <w:rFonts w:ascii="Bookman Old Style" w:hAnsi="Bookman Old Style" w:cs="Times New Roman"/>
          <w:bCs/>
          <w:sz w:val="24"/>
          <w:szCs w:val="24"/>
        </w:rPr>
        <w:t xml:space="preserve">kesetaraan, </w:t>
      </w:r>
      <w:r w:rsidRPr="004F220C">
        <w:rPr>
          <w:rFonts w:ascii="Bookman Old Style" w:hAnsi="Bookman Old Style" w:cs="Times New Roman"/>
          <w:bCs/>
          <w:sz w:val="24"/>
          <w:szCs w:val="24"/>
        </w:rPr>
        <w:t>kecakapan hidup melalui kursus dan pelatihan</w:t>
      </w:r>
    </w:p>
    <w:p w14:paraId="6BFE8B6A" w14:textId="77777777" w:rsidR="00616D6B" w:rsidRPr="004F220C" w:rsidRDefault="00616D6B" w:rsidP="007305B4">
      <w:pPr>
        <w:autoSpaceDE w:val="0"/>
        <w:autoSpaceDN w:val="0"/>
        <w:adjustRightInd w:val="0"/>
        <w:spacing w:after="0" w:line="240" w:lineRule="auto"/>
        <w:ind w:left="284" w:hanging="284"/>
        <w:jc w:val="both"/>
        <w:rPr>
          <w:rFonts w:ascii="Bookman Old Style" w:hAnsi="Bookman Old Style" w:cs="Times New Roman"/>
          <w:bCs/>
          <w:sz w:val="24"/>
          <w:szCs w:val="24"/>
        </w:rPr>
      </w:pPr>
    </w:p>
    <w:p w14:paraId="1F3759C5" w14:textId="29F9197F" w:rsidR="00B00747" w:rsidRPr="004F220C" w:rsidRDefault="00616D6B" w:rsidP="0069771D">
      <w:pPr>
        <w:autoSpaceDE w:val="0"/>
        <w:autoSpaceDN w:val="0"/>
        <w:adjustRightInd w:val="0"/>
        <w:spacing w:after="0" w:line="360" w:lineRule="auto"/>
        <w:ind w:left="284"/>
        <w:jc w:val="both"/>
        <w:rPr>
          <w:rFonts w:ascii="Bookman Old Style" w:hAnsi="Bookman Old Style" w:cs="Times New Roman"/>
          <w:bCs/>
          <w:sz w:val="24"/>
          <w:szCs w:val="24"/>
        </w:rPr>
      </w:pPr>
      <w:r w:rsidRPr="004F220C">
        <w:rPr>
          <w:rFonts w:ascii="Bookman Old Style" w:hAnsi="Bookman Old Style" w:cs="Times New Roman"/>
          <w:bCs/>
          <w:sz w:val="24"/>
          <w:szCs w:val="24"/>
        </w:rPr>
        <w:t>Meningkatnya layanan pendidikan kecakapan hidup melalui kursus dan pelatihan merupakan sasaran strategis untuk mendukung tersedia dan terjangkaunya layanan</w:t>
      </w:r>
      <w:r w:rsidR="00B00747"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pendidikan bagi orang dewasa. Untuk melihat tingkat ketercapaian sasaran strategis ini</w:t>
      </w:r>
      <w:r w:rsidR="00B00747"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dilihat melalui IKU “Persentase anak lulus SMP tidak melanjutkan, putus dan/atau lulus</w:t>
      </w:r>
      <w:r w:rsidR="00B00747"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sekolah menengah tidak melanjutkan mendapatkan layanan pendidikan keterampilan”. </w:t>
      </w:r>
      <w:r w:rsidR="00B00747"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Sesuai dengan target rencana strategis </w:t>
      </w:r>
      <w:r w:rsidR="00A00DF4" w:rsidRPr="004F220C">
        <w:rPr>
          <w:rFonts w:ascii="Bookman Old Style" w:hAnsi="Bookman Old Style" w:cs="Times New Roman"/>
          <w:bCs/>
          <w:sz w:val="24"/>
          <w:szCs w:val="24"/>
        </w:rPr>
        <w:t>2018-2023</w:t>
      </w:r>
      <w:r w:rsidRPr="004F220C">
        <w:rPr>
          <w:rFonts w:ascii="Bookman Old Style" w:hAnsi="Bookman Old Style" w:cs="Times New Roman"/>
          <w:bCs/>
          <w:sz w:val="24"/>
          <w:szCs w:val="24"/>
        </w:rPr>
        <w:t xml:space="preserve">,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layanan pendidikan kecakapan hidup melalui</w:t>
      </w:r>
      <w:r w:rsidR="00B00747"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kursus dan pelatihan ditargetkan meningkat menjadi </w:t>
      </w:r>
      <w:r w:rsidR="00E94B61">
        <w:rPr>
          <w:rFonts w:ascii="Bookman Old Style" w:hAnsi="Bookman Old Style" w:cs="Times New Roman"/>
          <w:bCs/>
          <w:sz w:val="24"/>
          <w:szCs w:val="24"/>
        </w:rPr>
        <w:t>3</w:t>
      </w:r>
      <w:r w:rsidR="001A5B5C" w:rsidRPr="004F220C">
        <w:rPr>
          <w:rFonts w:ascii="Bookman Old Style" w:hAnsi="Bookman Old Style" w:cs="Times New Roman"/>
          <w:bCs/>
          <w:sz w:val="24"/>
          <w:szCs w:val="24"/>
        </w:rPr>
        <w:t>0</w:t>
      </w:r>
      <w:r w:rsidRPr="004F220C">
        <w:rPr>
          <w:rFonts w:ascii="Bookman Old Style" w:hAnsi="Bookman Old Style" w:cs="Times New Roman"/>
          <w:bCs/>
          <w:sz w:val="24"/>
          <w:szCs w:val="24"/>
        </w:rPr>
        <w:t xml:space="preserve">%. </w:t>
      </w:r>
    </w:p>
    <w:p w14:paraId="297BA293" w14:textId="77777777" w:rsidR="00B00747" w:rsidRPr="004F220C" w:rsidRDefault="00616D6B" w:rsidP="0069771D">
      <w:pPr>
        <w:autoSpaceDE w:val="0"/>
        <w:autoSpaceDN w:val="0"/>
        <w:adjustRightInd w:val="0"/>
        <w:spacing w:after="0" w:line="360" w:lineRule="auto"/>
        <w:ind w:left="284"/>
        <w:jc w:val="both"/>
        <w:rPr>
          <w:rFonts w:ascii="Bookman Old Style" w:hAnsi="Bookman Old Style" w:cs="Times New Roman"/>
          <w:bCs/>
          <w:sz w:val="24"/>
          <w:szCs w:val="24"/>
        </w:rPr>
      </w:pPr>
      <w:r w:rsidRPr="004F220C">
        <w:rPr>
          <w:rFonts w:ascii="Bookman Old Style" w:hAnsi="Bookman Old Style" w:cs="Times New Roman"/>
          <w:bCs/>
          <w:sz w:val="24"/>
          <w:szCs w:val="24"/>
        </w:rPr>
        <w:t>Selama lima tahun terakhir layanan pendidikan</w:t>
      </w:r>
      <w:r w:rsidR="00B00747"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kecakapan hidup melalui kursus dan pelatihan mengalami peningkatan secara terus</w:t>
      </w:r>
      <w:r w:rsidR="00B00747"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menerus</w:t>
      </w:r>
      <w:r w:rsidR="00B00747" w:rsidRPr="004F220C">
        <w:rPr>
          <w:rFonts w:ascii="Bookman Old Style" w:hAnsi="Bookman Old Style" w:cs="Times New Roman"/>
          <w:bCs/>
          <w:sz w:val="24"/>
          <w:szCs w:val="24"/>
        </w:rPr>
        <w:t xml:space="preserve">. </w:t>
      </w:r>
    </w:p>
    <w:p w14:paraId="0718AA3D" w14:textId="1910EB17" w:rsidR="00B50ECD" w:rsidRPr="004F220C" w:rsidRDefault="00B00747" w:rsidP="0069771D">
      <w:pPr>
        <w:autoSpaceDE w:val="0"/>
        <w:autoSpaceDN w:val="0"/>
        <w:adjustRightInd w:val="0"/>
        <w:spacing w:after="0" w:line="360" w:lineRule="auto"/>
        <w:ind w:left="284"/>
        <w:jc w:val="both"/>
        <w:rPr>
          <w:rFonts w:ascii="Bookman Old Style" w:hAnsi="Bookman Old Style" w:cs="Times New Roman"/>
          <w:bCs/>
          <w:sz w:val="24"/>
          <w:szCs w:val="24"/>
        </w:rPr>
      </w:pPr>
      <w:r w:rsidRPr="004F220C">
        <w:rPr>
          <w:rFonts w:ascii="Bookman Old Style" w:hAnsi="Bookman Old Style" w:cs="Times New Roman"/>
          <w:bCs/>
          <w:sz w:val="24"/>
          <w:szCs w:val="24"/>
        </w:rPr>
        <w:t xml:space="preserve">Berdasarkan data di atas dapat dijelaskan bahwa IKU “Persentase Anak Lulus SMP Tidak Melanjutkan, Putus dan/atau Lulus Sekolah Menengah Tidak Melanjutkan Mendapatkan Layanan Pendidikan Keterampilan”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tingkat capaiannya telah mencapai target yang ditetapkan bahkan capaian kinerjanya melebihi target. Tingkat capaian IKU ini sebesar </w:t>
      </w:r>
      <w:r w:rsidR="00370D7F" w:rsidRPr="004F220C">
        <w:rPr>
          <w:rFonts w:ascii="Bookman Old Style" w:hAnsi="Bookman Old Style" w:cs="Times New Roman"/>
          <w:bCs/>
          <w:sz w:val="24"/>
          <w:szCs w:val="24"/>
        </w:rPr>
        <w:t>100</w:t>
      </w:r>
      <w:r w:rsidRPr="004F220C">
        <w:rPr>
          <w:rFonts w:ascii="Bookman Old Style" w:hAnsi="Bookman Old Style" w:cs="Times New Roman"/>
          <w:bCs/>
          <w:sz w:val="24"/>
          <w:szCs w:val="24"/>
        </w:rPr>
        <w:t>% dari target yang ditetapkan sebes</w:t>
      </w:r>
      <w:r w:rsidR="00B96817" w:rsidRPr="004F220C">
        <w:rPr>
          <w:rFonts w:ascii="Bookman Old Style" w:hAnsi="Bookman Old Style" w:cs="Times New Roman"/>
          <w:bCs/>
          <w:sz w:val="24"/>
          <w:szCs w:val="24"/>
        </w:rPr>
        <w:t xml:space="preserve">ar </w:t>
      </w:r>
      <w:r w:rsidR="00E94B61">
        <w:rPr>
          <w:rFonts w:ascii="Bookman Old Style" w:hAnsi="Bookman Old Style" w:cs="Times New Roman"/>
          <w:bCs/>
          <w:sz w:val="24"/>
          <w:szCs w:val="24"/>
        </w:rPr>
        <w:t>80</w:t>
      </w:r>
      <w:r w:rsidRPr="004F220C">
        <w:rPr>
          <w:rFonts w:ascii="Bookman Old Style" w:hAnsi="Bookman Old Style" w:cs="Times New Roman"/>
          <w:bCs/>
          <w:sz w:val="24"/>
          <w:szCs w:val="24"/>
        </w:rPr>
        <w:t>% dengan persentase capaian kinerja sebesar 10</w:t>
      </w:r>
      <w:r w:rsidR="00370D7F" w:rsidRPr="004F220C">
        <w:rPr>
          <w:rFonts w:ascii="Bookman Old Style" w:hAnsi="Bookman Old Style" w:cs="Times New Roman"/>
          <w:bCs/>
          <w:sz w:val="24"/>
          <w:szCs w:val="24"/>
        </w:rPr>
        <w:t>0</w:t>
      </w:r>
      <w:r w:rsidRPr="004F220C">
        <w:rPr>
          <w:rFonts w:ascii="Bookman Old Style" w:hAnsi="Bookman Old Style" w:cs="Times New Roman"/>
          <w:bCs/>
          <w:sz w:val="24"/>
          <w:szCs w:val="24"/>
        </w:rPr>
        <w:t xml:space="preserve">%. Program ini bertujuan untuk mengurangi angka pengangguran penduduk usia produktif dengan memberikan pendidikan-keterampilan kepada masyarakat yang menganggur, usia produktif, tidak bersekolah, dan dari golongan ekonomi tidak mampu (miskin). Diharapkan dari program ini masyarakat dari kriteria tersebut </w:t>
      </w:r>
      <w:r w:rsidRPr="004F220C">
        <w:rPr>
          <w:rFonts w:ascii="Bookman Old Style" w:hAnsi="Bookman Old Style" w:cs="Times New Roman"/>
          <w:bCs/>
          <w:sz w:val="24"/>
          <w:szCs w:val="24"/>
        </w:rPr>
        <w:lastRenderedPageBreak/>
        <w:t>memiliki keterampilan sehingga dapat digunakan sebagai bekal untuk bekerja atau usaha mandir</w:t>
      </w:r>
      <w:r w:rsidR="00640977" w:rsidRPr="004F220C">
        <w:rPr>
          <w:rFonts w:ascii="Bookman Old Style" w:hAnsi="Bookman Old Style" w:cs="Times New Roman"/>
          <w:bCs/>
          <w:sz w:val="24"/>
          <w:szCs w:val="24"/>
        </w:rPr>
        <w:t>i.</w:t>
      </w:r>
    </w:p>
    <w:p w14:paraId="5847888D" w14:textId="37DD2956" w:rsidR="00B00747" w:rsidRPr="004F220C" w:rsidRDefault="00734A6B" w:rsidP="00B96817">
      <w:pPr>
        <w:autoSpaceDE w:val="0"/>
        <w:autoSpaceDN w:val="0"/>
        <w:adjustRightInd w:val="0"/>
        <w:spacing w:after="0" w:line="360" w:lineRule="auto"/>
        <w:ind w:left="709" w:hanging="425"/>
        <w:jc w:val="both"/>
        <w:rPr>
          <w:rFonts w:ascii="Bookman Old Style" w:hAnsi="Bookman Old Style" w:cs="Times New Roman"/>
          <w:bCs/>
          <w:sz w:val="24"/>
          <w:szCs w:val="24"/>
        </w:rPr>
      </w:pPr>
      <w:r w:rsidRPr="004F220C">
        <w:rPr>
          <w:rFonts w:ascii="Bookman Old Style" w:hAnsi="Bookman Old Style" w:cs="Times New Roman"/>
          <w:bCs/>
          <w:sz w:val="24"/>
          <w:szCs w:val="24"/>
          <w:lang w:val="id-ID"/>
        </w:rPr>
        <w:t>c)</w:t>
      </w:r>
      <w:r w:rsidR="00B00747" w:rsidRPr="004F220C">
        <w:rPr>
          <w:rFonts w:ascii="Bookman Old Style" w:hAnsi="Bookman Old Style" w:cs="Times New Roman"/>
          <w:bCs/>
          <w:sz w:val="24"/>
          <w:szCs w:val="24"/>
        </w:rPr>
        <w:t xml:space="preserve">. </w:t>
      </w:r>
      <w:r w:rsidR="00B96817" w:rsidRPr="004F220C">
        <w:rPr>
          <w:rFonts w:ascii="Bookman Old Style" w:hAnsi="Bookman Old Style" w:cs="Times New Roman"/>
          <w:bCs/>
          <w:sz w:val="24"/>
          <w:szCs w:val="24"/>
          <w:lang w:val="id-ID"/>
        </w:rPr>
        <w:t xml:space="preserve"> </w:t>
      </w:r>
      <w:r w:rsidR="00B00747" w:rsidRPr="004F220C">
        <w:rPr>
          <w:rFonts w:ascii="Bookman Old Style" w:hAnsi="Bookman Old Style" w:cs="Times New Roman"/>
          <w:bCs/>
          <w:sz w:val="24"/>
          <w:szCs w:val="24"/>
        </w:rPr>
        <w:t>Menurunnya penduduk tuna aksara usia dewasa</w:t>
      </w:r>
      <w:r w:rsidR="00E94B61">
        <w:rPr>
          <w:rFonts w:ascii="Bookman Old Style" w:hAnsi="Bookman Old Style" w:cs="Times New Roman"/>
          <w:bCs/>
          <w:sz w:val="24"/>
          <w:szCs w:val="24"/>
        </w:rPr>
        <w:t>.</w:t>
      </w:r>
      <w:r w:rsidR="00B96817" w:rsidRPr="004F220C">
        <w:rPr>
          <w:rFonts w:ascii="Bookman Old Style" w:hAnsi="Bookman Old Style" w:cs="Times New Roman"/>
          <w:bCs/>
          <w:sz w:val="24"/>
          <w:szCs w:val="24"/>
          <w:lang w:val="id-ID"/>
        </w:rPr>
        <w:t xml:space="preserve"> </w:t>
      </w:r>
      <w:r w:rsidR="00B00747" w:rsidRPr="004F220C">
        <w:rPr>
          <w:rFonts w:ascii="Bookman Old Style" w:hAnsi="Bookman Old Style" w:cs="Times New Roman"/>
          <w:bCs/>
          <w:sz w:val="24"/>
          <w:szCs w:val="24"/>
        </w:rPr>
        <w:t>Menurunnya penduduk tuna aksara usia dewasa merupakan sasaran strategis</w:t>
      </w:r>
      <w:r w:rsidR="00640977" w:rsidRPr="004F220C">
        <w:rPr>
          <w:rFonts w:ascii="Bookman Old Style" w:hAnsi="Bookman Old Style" w:cs="Times New Roman"/>
          <w:bCs/>
          <w:sz w:val="24"/>
          <w:szCs w:val="24"/>
        </w:rPr>
        <w:t xml:space="preserve"> </w:t>
      </w:r>
      <w:r w:rsidR="00B00747" w:rsidRPr="004F220C">
        <w:rPr>
          <w:rFonts w:ascii="Bookman Old Style" w:hAnsi="Bookman Old Style" w:cs="Times New Roman"/>
          <w:bCs/>
          <w:sz w:val="24"/>
          <w:szCs w:val="24"/>
        </w:rPr>
        <w:t>untuk mendukung tersedia dan terjangkaunya layanan pendidikan orang dewasa</w:t>
      </w:r>
      <w:r w:rsidR="00640977" w:rsidRPr="004F220C">
        <w:rPr>
          <w:rFonts w:ascii="Bookman Old Style" w:hAnsi="Bookman Old Style" w:cs="Times New Roman"/>
          <w:bCs/>
          <w:sz w:val="24"/>
          <w:szCs w:val="24"/>
        </w:rPr>
        <w:t xml:space="preserve"> </w:t>
      </w:r>
      <w:r w:rsidR="00B00747" w:rsidRPr="004F220C">
        <w:rPr>
          <w:rFonts w:ascii="Bookman Old Style" w:hAnsi="Bookman Old Style" w:cs="Times New Roman"/>
          <w:bCs/>
          <w:sz w:val="24"/>
          <w:szCs w:val="24"/>
        </w:rPr>
        <w:t>berkelanjutan yang bermutu dan relevan dengan kebutuhan masyarakat. Untuk melihat</w:t>
      </w:r>
      <w:r w:rsidR="00640977" w:rsidRPr="004F220C">
        <w:rPr>
          <w:rFonts w:ascii="Bookman Old Style" w:hAnsi="Bookman Old Style" w:cs="Times New Roman"/>
          <w:bCs/>
          <w:sz w:val="24"/>
          <w:szCs w:val="24"/>
        </w:rPr>
        <w:t xml:space="preserve"> </w:t>
      </w:r>
      <w:r w:rsidR="00B00747" w:rsidRPr="004F220C">
        <w:rPr>
          <w:rFonts w:ascii="Bookman Old Style" w:hAnsi="Bookman Old Style" w:cs="Times New Roman"/>
          <w:bCs/>
          <w:sz w:val="24"/>
          <w:szCs w:val="24"/>
        </w:rPr>
        <w:t>tingkat ketercapaian sasaran strategis ini dilihat melalui IKU “Persentase penduduk tuna</w:t>
      </w:r>
      <w:r w:rsidR="00640977" w:rsidRPr="004F220C">
        <w:rPr>
          <w:rFonts w:ascii="Bookman Old Style" w:hAnsi="Bookman Old Style" w:cs="Times New Roman"/>
          <w:bCs/>
          <w:sz w:val="24"/>
          <w:szCs w:val="24"/>
        </w:rPr>
        <w:t xml:space="preserve"> </w:t>
      </w:r>
      <w:r w:rsidR="00B00747" w:rsidRPr="004F220C">
        <w:rPr>
          <w:rFonts w:ascii="Bookman Old Style" w:hAnsi="Bookman Old Style" w:cs="Times New Roman"/>
          <w:bCs/>
          <w:sz w:val="24"/>
          <w:szCs w:val="24"/>
        </w:rPr>
        <w:t>aksara usia dewasa”.</w:t>
      </w:r>
      <w:r w:rsidR="00B96817" w:rsidRPr="004F220C">
        <w:rPr>
          <w:rFonts w:ascii="Bookman Old Style" w:hAnsi="Bookman Old Style" w:cs="Times New Roman"/>
          <w:bCs/>
          <w:sz w:val="24"/>
          <w:szCs w:val="24"/>
          <w:lang w:val="id-ID"/>
        </w:rPr>
        <w:t xml:space="preserve"> </w:t>
      </w:r>
      <w:r w:rsidR="00B00747" w:rsidRPr="004F220C">
        <w:rPr>
          <w:rFonts w:ascii="Bookman Old Style" w:hAnsi="Bookman Old Style" w:cs="Times New Roman"/>
          <w:bCs/>
          <w:sz w:val="24"/>
          <w:szCs w:val="24"/>
        </w:rPr>
        <w:t xml:space="preserve">Sesuai dengan target rencana strategis </w:t>
      </w:r>
      <w:r w:rsidR="00A00DF4" w:rsidRPr="004F220C">
        <w:rPr>
          <w:rFonts w:ascii="Bookman Old Style" w:hAnsi="Bookman Old Style" w:cs="Times New Roman"/>
          <w:bCs/>
          <w:sz w:val="24"/>
          <w:szCs w:val="24"/>
        </w:rPr>
        <w:t>2018-2023</w:t>
      </w:r>
      <w:r w:rsidR="00B00747" w:rsidRPr="004F220C">
        <w:rPr>
          <w:rFonts w:ascii="Bookman Old Style" w:hAnsi="Bookman Old Style" w:cs="Times New Roman"/>
          <w:bCs/>
          <w:sz w:val="24"/>
          <w:szCs w:val="24"/>
        </w:rPr>
        <w:t xml:space="preserve">, pada tahun </w:t>
      </w:r>
      <w:r w:rsidR="00DA4878">
        <w:rPr>
          <w:rFonts w:ascii="Bookman Old Style" w:hAnsi="Bookman Old Style" w:cs="Times New Roman"/>
          <w:bCs/>
          <w:sz w:val="24"/>
          <w:szCs w:val="24"/>
        </w:rPr>
        <w:t>2021</w:t>
      </w:r>
      <w:r w:rsidR="00B00747" w:rsidRPr="004F220C">
        <w:rPr>
          <w:rFonts w:ascii="Bookman Old Style" w:hAnsi="Bookman Old Style" w:cs="Times New Roman"/>
          <w:bCs/>
          <w:sz w:val="24"/>
          <w:szCs w:val="24"/>
        </w:rPr>
        <w:t xml:space="preserve"> penduduk tuna aksara usia dewasa ditargetkan</w:t>
      </w:r>
      <w:r w:rsidR="00640977" w:rsidRPr="004F220C">
        <w:rPr>
          <w:rFonts w:ascii="Bookman Old Style" w:hAnsi="Bookman Old Style" w:cs="Times New Roman"/>
          <w:bCs/>
          <w:sz w:val="24"/>
          <w:szCs w:val="24"/>
        </w:rPr>
        <w:t xml:space="preserve"> </w:t>
      </w:r>
      <w:r w:rsidR="00B00747" w:rsidRPr="004F220C">
        <w:rPr>
          <w:rFonts w:ascii="Bookman Old Style" w:hAnsi="Bookman Old Style" w:cs="Times New Roman"/>
          <w:bCs/>
          <w:sz w:val="24"/>
          <w:szCs w:val="24"/>
        </w:rPr>
        <w:t xml:space="preserve">menurun menjadi </w:t>
      </w:r>
      <w:r w:rsidR="00E94B61">
        <w:rPr>
          <w:rFonts w:ascii="Bookman Old Style" w:hAnsi="Bookman Old Style" w:cs="Times New Roman"/>
          <w:bCs/>
          <w:sz w:val="24"/>
          <w:szCs w:val="24"/>
        </w:rPr>
        <w:t>99</w:t>
      </w:r>
      <w:r w:rsidR="00640977" w:rsidRPr="004F220C">
        <w:rPr>
          <w:rFonts w:ascii="Bookman Old Style" w:hAnsi="Bookman Old Style" w:cs="Times New Roman"/>
          <w:bCs/>
          <w:sz w:val="24"/>
          <w:szCs w:val="24"/>
        </w:rPr>
        <w:t>,</w:t>
      </w:r>
      <w:r w:rsidR="00370D7F" w:rsidRPr="004F220C">
        <w:rPr>
          <w:rFonts w:ascii="Bookman Old Style" w:hAnsi="Bookman Old Style" w:cs="Times New Roman"/>
          <w:bCs/>
          <w:sz w:val="24"/>
          <w:szCs w:val="24"/>
        </w:rPr>
        <w:t>0</w:t>
      </w:r>
      <w:r w:rsidR="003C6D85">
        <w:rPr>
          <w:rFonts w:ascii="Bookman Old Style" w:hAnsi="Bookman Old Style" w:cs="Times New Roman"/>
          <w:bCs/>
          <w:sz w:val="24"/>
          <w:szCs w:val="24"/>
        </w:rPr>
        <w:t>2</w:t>
      </w:r>
      <w:r w:rsidR="00B00747" w:rsidRPr="004F220C">
        <w:rPr>
          <w:rFonts w:ascii="Bookman Old Style" w:hAnsi="Bookman Old Style" w:cs="Times New Roman"/>
          <w:bCs/>
          <w:sz w:val="24"/>
          <w:szCs w:val="24"/>
        </w:rPr>
        <w:t>%. Dari target tersebut telah berhasil diturunkan menjadi sebesar</w:t>
      </w:r>
      <w:r w:rsidR="00753D37" w:rsidRPr="004F220C">
        <w:rPr>
          <w:rFonts w:ascii="Bookman Old Style" w:hAnsi="Bookman Old Style" w:cs="Times New Roman"/>
          <w:bCs/>
          <w:sz w:val="24"/>
          <w:szCs w:val="24"/>
        </w:rPr>
        <w:t xml:space="preserve"> </w:t>
      </w:r>
      <w:r w:rsidR="00640977" w:rsidRPr="004F220C">
        <w:rPr>
          <w:rFonts w:ascii="Bookman Old Style" w:hAnsi="Bookman Old Style" w:cs="Times New Roman"/>
          <w:bCs/>
          <w:sz w:val="24"/>
          <w:szCs w:val="24"/>
        </w:rPr>
        <w:t>0.</w:t>
      </w:r>
      <w:r w:rsidR="00370D7F" w:rsidRPr="004F220C">
        <w:rPr>
          <w:rFonts w:ascii="Bookman Old Style" w:hAnsi="Bookman Old Style" w:cs="Times New Roman"/>
          <w:bCs/>
          <w:sz w:val="24"/>
          <w:szCs w:val="24"/>
        </w:rPr>
        <w:t>2</w:t>
      </w:r>
      <w:r w:rsidR="003C6D85">
        <w:rPr>
          <w:rFonts w:ascii="Bookman Old Style" w:hAnsi="Bookman Old Style" w:cs="Times New Roman"/>
          <w:bCs/>
          <w:sz w:val="24"/>
          <w:szCs w:val="24"/>
        </w:rPr>
        <w:t>5</w:t>
      </w:r>
      <w:r w:rsidR="00B00747" w:rsidRPr="004F220C">
        <w:rPr>
          <w:rFonts w:ascii="Bookman Old Style" w:hAnsi="Bookman Old Style" w:cs="Times New Roman"/>
          <w:bCs/>
          <w:sz w:val="24"/>
          <w:szCs w:val="24"/>
        </w:rPr>
        <w:t>%. Dengan data capaian tersebut dapat disimpulkan bahwa sasaran strategis</w:t>
      </w:r>
      <w:r w:rsidR="00640977" w:rsidRPr="004F220C">
        <w:rPr>
          <w:rFonts w:ascii="Bookman Old Style" w:hAnsi="Bookman Old Style" w:cs="Times New Roman"/>
          <w:bCs/>
          <w:sz w:val="24"/>
          <w:szCs w:val="24"/>
        </w:rPr>
        <w:t xml:space="preserve"> </w:t>
      </w:r>
      <w:r w:rsidR="00B00747" w:rsidRPr="004F220C">
        <w:rPr>
          <w:rFonts w:ascii="Bookman Old Style" w:hAnsi="Bookman Old Style" w:cs="Times New Roman"/>
          <w:bCs/>
          <w:sz w:val="24"/>
          <w:szCs w:val="24"/>
        </w:rPr>
        <w:t xml:space="preserve">menurunnya penduduk tuna aksara usia dewasa pada tahun </w:t>
      </w:r>
      <w:r w:rsidR="00DA4878">
        <w:rPr>
          <w:rFonts w:ascii="Bookman Old Style" w:hAnsi="Bookman Old Style" w:cs="Times New Roman"/>
          <w:bCs/>
          <w:sz w:val="24"/>
          <w:szCs w:val="24"/>
        </w:rPr>
        <w:t>2021</w:t>
      </w:r>
      <w:r w:rsidR="00B00747" w:rsidRPr="004F220C">
        <w:rPr>
          <w:rFonts w:ascii="Bookman Old Style" w:hAnsi="Bookman Old Style" w:cs="Times New Roman"/>
          <w:bCs/>
          <w:sz w:val="24"/>
          <w:szCs w:val="24"/>
        </w:rPr>
        <w:t xml:space="preserve"> telah berhasil dicapai,</w:t>
      </w:r>
      <w:r w:rsidR="00640977" w:rsidRPr="004F220C">
        <w:rPr>
          <w:rFonts w:ascii="Bookman Old Style" w:hAnsi="Bookman Old Style" w:cs="Times New Roman"/>
          <w:bCs/>
          <w:sz w:val="24"/>
          <w:szCs w:val="24"/>
        </w:rPr>
        <w:t xml:space="preserve"> </w:t>
      </w:r>
      <w:r w:rsidR="00B00747" w:rsidRPr="004F220C">
        <w:rPr>
          <w:rFonts w:ascii="Bookman Old Style" w:hAnsi="Bookman Old Style" w:cs="Times New Roman"/>
          <w:bCs/>
          <w:sz w:val="24"/>
          <w:szCs w:val="24"/>
        </w:rPr>
        <w:t xml:space="preserve">bahkan capaiannya melebihi target yang ditetapkan. </w:t>
      </w:r>
    </w:p>
    <w:p w14:paraId="4B4E715F" w14:textId="77777777" w:rsidR="00B50ECD" w:rsidRPr="004F220C" w:rsidRDefault="00B50ECD" w:rsidP="007305B4">
      <w:pPr>
        <w:autoSpaceDE w:val="0"/>
        <w:autoSpaceDN w:val="0"/>
        <w:adjustRightInd w:val="0"/>
        <w:spacing w:after="0" w:line="240" w:lineRule="auto"/>
        <w:jc w:val="both"/>
        <w:rPr>
          <w:rFonts w:ascii="Bookman Old Style" w:hAnsi="Bookman Old Style" w:cs="Times New Roman"/>
          <w:b/>
          <w:bCs/>
          <w:sz w:val="24"/>
          <w:szCs w:val="24"/>
        </w:rPr>
      </w:pPr>
    </w:p>
    <w:p w14:paraId="1B6035C9" w14:textId="77777777" w:rsidR="008C4DFB" w:rsidRPr="004F220C" w:rsidRDefault="008C4DFB" w:rsidP="001A7325">
      <w:pPr>
        <w:pStyle w:val="ListParagraph"/>
        <w:numPr>
          <w:ilvl w:val="0"/>
          <w:numId w:val="12"/>
        </w:numPr>
        <w:autoSpaceDE w:val="0"/>
        <w:autoSpaceDN w:val="0"/>
        <w:adjustRightInd w:val="0"/>
        <w:spacing w:after="0" w:line="240" w:lineRule="auto"/>
        <w:ind w:left="284"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CAPAIAN KINERJA PROGRAM WAJIB BELAJAR PENDIDIKAN DASAR</w:t>
      </w:r>
    </w:p>
    <w:p w14:paraId="54FC258D" w14:textId="77777777" w:rsidR="008C4DFB" w:rsidRPr="004F220C" w:rsidRDefault="008C4DFB" w:rsidP="007305B4">
      <w:pPr>
        <w:pStyle w:val="ListParagraph"/>
        <w:autoSpaceDE w:val="0"/>
        <w:autoSpaceDN w:val="0"/>
        <w:adjustRightInd w:val="0"/>
        <w:spacing w:after="0" w:line="240" w:lineRule="auto"/>
        <w:ind w:left="284"/>
        <w:jc w:val="both"/>
        <w:rPr>
          <w:rFonts w:ascii="Bookman Old Style" w:hAnsi="Bookman Old Style" w:cs="Times New Roman"/>
          <w:bCs/>
          <w:sz w:val="24"/>
          <w:szCs w:val="24"/>
        </w:rPr>
      </w:pPr>
      <w:r w:rsidRPr="004F220C">
        <w:rPr>
          <w:rFonts w:ascii="Bookman Old Style" w:hAnsi="Bookman Old Style" w:cs="Times New Roman"/>
          <w:bCs/>
          <w:sz w:val="24"/>
          <w:szCs w:val="24"/>
        </w:rPr>
        <w:t>SEMBILAN TAHUN</w:t>
      </w:r>
    </w:p>
    <w:p w14:paraId="683981A4" w14:textId="77777777" w:rsidR="008C4DFB" w:rsidRPr="004F220C" w:rsidRDefault="008C4DFB" w:rsidP="007305B4">
      <w:pPr>
        <w:pStyle w:val="ListParagraph"/>
        <w:autoSpaceDE w:val="0"/>
        <w:autoSpaceDN w:val="0"/>
        <w:adjustRightInd w:val="0"/>
        <w:spacing w:after="0" w:line="240" w:lineRule="auto"/>
        <w:ind w:left="284"/>
        <w:jc w:val="both"/>
        <w:rPr>
          <w:rFonts w:ascii="Bookman Old Style" w:hAnsi="Bookman Old Style" w:cs="Times New Roman"/>
          <w:bCs/>
          <w:sz w:val="24"/>
          <w:szCs w:val="24"/>
        </w:rPr>
      </w:pPr>
    </w:p>
    <w:p w14:paraId="012F4E3E" w14:textId="77777777" w:rsidR="008C4DFB" w:rsidRPr="004F220C" w:rsidRDefault="008C4DFB" w:rsidP="0069771D">
      <w:pPr>
        <w:autoSpaceDE w:val="0"/>
        <w:autoSpaceDN w:val="0"/>
        <w:adjustRightInd w:val="0"/>
        <w:spacing w:after="0" w:line="360" w:lineRule="auto"/>
        <w:ind w:left="425"/>
        <w:jc w:val="both"/>
        <w:rPr>
          <w:rFonts w:ascii="Bookman Old Style" w:hAnsi="Bookman Old Style" w:cs="Times New Roman"/>
          <w:bCs/>
          <w:sz w:val="24"/>
          <w:szCs w:val="24"/>
        </w:rPr>
      </w:pPr>
      <w:r w:rsidRPr="004F220C">
        <w:rPr>
          <w:rFonts w:ascii="Bookman Old Style" w:hAnsi="Bookman Old Style" w:cs="Times New Roman"/>
          <w:bCs/>
          <w:sz w:val="24"/>
          <w:szCs w:val="24"/>
        </w:rPr>
        <w:t>Program pendidikan dasar diarahkan untuk mendorong pemenuhan ketersediaan dan akses bagi layanan pendidikan dasar yang semakin luas tanpa adanya diskriminasi serta terus menerus melakukan peningkatan kualitas layanan pendidikan tingkat dasar.</w:t>
      </w:r>
    </w:p>
    <w:p w14:paraId="0ED955F3" w14:textId="77777777" w:rsidR="008C4DFB" w:rsidRPr="004F220C" w:rsidRDefault="008C4DFB" w:rsidP="0069771D">
      <w:pPr>
        <w:autoSpaceDE w:val="0"/>
        <w:autoSpaceDN w:val="0"/>
        <w:adjustRightInd w:val="0"/>
        <w:spacing w:after="0" w:line="360" w:lineRule="auto"/>
        <w:ind w:left="425"/>
        <w:jc w:val="both"/>
        <w:rPr>
          <w:rFonts w:ascii="Bookman Old Style" w:hAnsi="Bookman Old Style" w:cs="Times New Roman"/>
          <w:bCs/>
          <w:sz w:val="24"/>
          <w:szCs w:val="24"/>
        </w:rPr>
      </w:pPr>
      <w:r w:rsidRPr="004F220C">
        <w:rPr>
          <w:rFonts w:ascii="Bookman Old Style" w:hAnsi="Bookman Old Style" w:cs="Times New Roman"/>
          <w:bCs/>
          <w:sz w:val="24"/>
          <w:szCs w:val="24"/>
        </w:rPr>
        <w:t xml:space="preserve">Program pendidikan dasar dilaksanakan untuk mendukung tercapainya tujuan strategis </w:t>
      </w:r>
      <w:r w:rsidR="002731E3" w:rsidRPr="004F220C">
        <w:rPr>
          <w:rFonts w:ascii="Bookman Old Style" w:hAnsi="Bookman Old Style" w:cs="Times New Roman"/>
          <w:bCs/>
          <w:sz w:val="24"/>
          <w:szCs w:val="24"/>
        </w:rPr>
        <w:t>Pendidikan</w:t>
      </w:r>
      <w:r w:rsidRPr="004F220C">
        <w:rPr>
          <w:rFonts w:ascii="Bookman Old Style" w:hAnsi="Bookman Old Style" w:cs="Times New Roman"/>
          <w:bCs/>
          <w:sz w:val="24"/>
          <w:szCs w:val="24"/>
        </w:rPr>
        <w:t xml:space="preserve"> yang ketiga yaitu terjaminnya kepastian memperoleh layanan pendidikan dasar bermutu dan berkesetaraan.</w:t>
      </w:r>
    </w:p>
    <w:p w14:paraId="42C31250" w14:textId="77777777" w:rsidR="008C4DFB" w:rsidRPr="004F220C" w:rsidRDefault="008C4DFB" w:rsidP="0069771D">
      <w:pPr>
        <w:autoSpaceDE w:val="0"/>
        <w:autoSpaceDN w:val="0"/>
        <w:adjustRightInd w:val="0"/>
        <w:spacing w:after="0" w:line="360" w:lineRule="auto"/>
        <w:ind w:left="425"/>
        <w:jc w:val="both"/>
        <w:rPr>
          <w:rFonts w:ascii="Bookman Old Style" w:hAnsi="Bookman Old Style" w:cs="Times New Roman"/>
          <w:bCs/>
          <w:sz w:val="24"/>
          <w:szCs w:val="24"/>
        </w:rPr>
      </w:pPr>
      <w:r w:rsidRPr="004F220C">
        <w:rPr>
          <w:rFonts w:ascii="Bookman Old Style" w:hAnsi="Bookman Old Style" w:cs="Times New Roman"/>
          <w:bCs/>
          <w:sz w:val="24"/>
          <w:szCs w:val="24"/>
        </w:rPr>
        <w:t>Berikut tingkat ketercapaian sasaran strategis untuk program pendidikan dasar. Tingkat ketercapaian sasaran strategis tersebut diukur/dilihat dari tingkat ketercapaian indikator kinerja yang ada dalam program pendidikan dasar.</w:t>
      </w:r>
    </w:p>
    <w:p w14:paraId="50A24D88" w14:textId="77777777" w:rsidR="00300B3F" w:rsidRPr="004F220C" w:rsidRDefault="00300B3F" w:rsidP="007305B4">
      <w:pPr>
        <w:autoSpaceDE w:val="0"/>
        <w:autoSpaceDN w:val="0"/>
        <w:adjustRightInd w:val="0"/>
        <w:spacing w:after="0" w:line="240" w:lineRule="auto"/>
        <w:ind w:left="426"/>
        <w:jc w:val="both"/>
        <w:rPr>
          <w:rFonts w:ascii="Bookman Old Style" w:hAnsi="Bookman Old Style" w:cs="Times New Roman"/>
          <w:bCs/>
          <w:sz w:val="24"/>
          <w:szCs w:val="24"/>
        </w:rPr>
      </w:pPr>
    </w:p>
    <w:p w14:paraId="7D85410E" w14:textId="77777777" w:rsidR="008C4DFB" w:rsidRPr="004F220C" w:rsidRDefault="008C4DFB" w:rsidP="005D44AF">
      <w:pPr>
        <w:autoSpaceDE w:val="0"/>
        <w:autoSpaceDN w:val="0"/>
        <w:adjustRightInd w:val="0"/>
        <w:spacing w:after="0" w:line="360" w:lineRule="auto"/>
        <w:ind w:left="709" w:hanging="283"/>
        <w:jc w:val="both"/>
        <w:rPr>
          <w:rFonts w:ascii="Bookman Old Style" w:hAnsi="Bookman Old Style" w:cs="Times New Roman"/>
          <w:bCs/>
          <w:sz w:val="24"/>
          <w:szCs w:val="24"/>
        </w:rPr>
      </w:pPr>
      <w:r w:rsidRPr="004F220C">
        <w:rPr>
          <w:rFonts w:ascii="Bookman Old Style" w:hAnsi="Bookman Old Style" w:cs="Times New Roman"/>
          <w:bCs/>
          <w:sz w:val="24"/>
          <w:szCs w:val="24"/>
        </w:rPr>
        <w:t xml:space="preserve">a. Meningkatnya </w:t>
      </w:r>
      <w:r w:rsidR="005D44AF" w:rsidRPr="004F220C">
        <w:rPr>
          <w:rFonts w:ascii="Bookman Old Style" w:hAnsi="Bookman Old Style" w:cs="Times New Roman"/>
          <w:bCs/>
          <w:sz w:val="24"/>
          <w:szCs w:val="24"/>
        </w:rPr>
        <w:t>A</w:t>
      </w:r>
      <w:r w:rsidRPr="004F220C">
        <w:rPr>
          <w:rFonts w:ascii="Bookman Old Style" w:hAnsi="Bookman Old Style" w:cs="Times New Roman"/>
          <w:bCs/>
          <w:sz w:val="24"/>
          <w:szCs w:val="24"/>
        </w:rPr>
        <w:t xml:space="preserve">kses </w:t>
      </w:r>
      <w:r w:rsidR="005D44AF" w:rsidRPr="004F220C">
        <w:rPr>
          <w:rFonts w:ascii="Bookman Old Style" w:hAnsi="Bookman Old Style" w:cs="Times New Roman"/>
          <w:bCs/>
          <w:sz w:val="24"/>
          <w:szCs w:val="24"/>
        </w:rPr>
        <w:t>L</w:t>
      </w:r>
      <w:r w:rsidRPr="004F220C">
        <w:rPr>
          <w:rFonts w:ascii="Bookman Old Style" w:hAnsi="Bookman Old Style" w:cs="Times New Roman"/>
          <w:bCs/>
          <w:sz w:val="24"/>
          <w:szCs w:val="24"/>
        </w:rPr>
        <w:t xml:space="preserve">ayanan </w:t>
      </w:r>
      <w:r w:rsidR="005D44AF" w:rsidRPr="004F220C">
        <w:rPr>
          <w:rFonts w:ascii="Bookman Old Style" w:hAnsi="Bookman Old Style" w:cs="Times New Roman"/>
          <w:bCs/>
          <w:sz w:val="24"/>
          <w:szCs w:val="24"/>
        </w:rPr>
        <w:t>P</w:t>
      </w:r>
      <w:r w:rsidRPr="004F220C">
        <w:rPr>
          <w:rFonts w:ascii="Bookman Old Style" w:hAnsi="Bookman Old Style" w:cs="Times New Roman"/>
          <w:bCs/>
          <w:sz w:val="24"/>
          <w:szCs w:val="24"/>
        </w:rPr>
        <w:t xml:space="preserve">endidikan </w:t>
      </w:r>
      <w:r w:rsidR="005D44AF" w:rsidRPr="004F220C">
        <w:rPr>
          <w:rFonts w:ascii="Bookman Old Style" w:hAnsi="Bookman Old Style" w:cs="Times New Roman"/>
          <w:bCs/>
          <w:sz w:val="24"/>
          <w:szCs w:val="24"/>
        </w:rPr>
        <w:t>D</w:t>
      </w:r>
      <w:r w:rsidRPr="004F220C">
        <w:rPr>
          <w:rFonts w:ascii="Bookman Old Style" w:hAnsi="Bookman Old Style" w:cs="Times New Roman"/>
          <w:bCs/>
          <w:sz w:val="24"/>
          <w:szCs w:val="24"/>
        </w:rPr>
        <w:t>asar</w:t>
      </w:r>
    </w:p>
    <w:p w14:paraId="7C1DB071" w14:textId="77777777" w:rsidR="00B50ECD" w:rsidRPr="004F220C" w:rsidRDefault="008C4DFB" w:rsidP="005D44AF">
      <w:pPr>
        <w:autoSpaceDE w:val="0"/>
        <w:autoSpaceDN w:val="0"/>
        <w:adjustRightInd w:val="0"/>
        <w:spacing w:after="0" w:line="360" w:lineRule="auto"/>
        <w:ind w:left="709"/>
        <w:jc w:val="both"/>
        <w:rPr>
          <w:rFonts w:ascii="Bookman Old Style" w:hAnsi="Bookman Old Style" w:cs="Times New Roman"/>
          <w:bCs/>
          <w:sz w:val="24"/>
          <w:szCs w:val="24"/>
        </w:rPr>
      </w:pPr>
      <w:r w:rsidRPr="004F220C">
        <w:rPr>
          <w:rFonts w:ascii="Bookman Old Style" w:hAnsi="Bookman Old Style" w:cs="Times New Roman"/>
          <w:bCs/>
          <w:sz w:val="24"/>
          <w:szCs w:val="24"/>
        </w:rPr>
        <w:t>Meningkatnya akses layanan pendidikan dasar merupakan sasaran strategis untuk</w:t>
      </w:r>
      <w:r w:rsidR="007305B4"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mendukung terjaminnya kepastian memperoleh layanan pendidikan dasar. Untuk</w:t>
      </w:r>
      <w:r w:rsidR="007305B4"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melihat tingkat ketercapaian sasaran strategis ini dilihat melalui </w:t>
      </w:r>
      <w:r w:rsidRPr="004F220C">
        <w:rPr>
          <w:rFonts w:ascii="Bookman Old Style" w:hAnsi="Bookman Old Style" w:cs="Times New Roman"/>
          <w:bCs/>
          <w:sz w:val="24"/>
          <w:szCs w:val="24"/>
        </w:rPr>
        <w:lastRenderedPageBreak/>
        <w:t>IKU “APM</w:t>
      </w:r>
      <w:r w:rsidR="007305B4"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SD/SDLB/Paket A” dan IKU “APK SMP/SMPLB/Paket B”. Adapun tingkat</w:t>
      </w:r>
      <w:r w:rsidR="007305B4"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pencapaiannya adalah sebagai berikut</w:t>
      </w:r>
      <w:r w:rsidR="00656259" w:rsidRPr="004F220C">
        <w:rPr>
          <w:rFonts w:ascii="Bookman Old Style" w:hAnsi="Bookman Old Style" w:cs="Times New Roman"/>
          <w:bCs/>
          <w:sz w:val="24"/>
          <w:szCs w:val="24"/>
        </w:rPr>
        <w:t>:</w:t>
      </w:r>
    </w:p>
    <w:p w14:paraId="1A06D0B8" w14:textId="15F42F8B" w:rsidR="00B50ECD" w:rsidRPr="004F220C" w:rsidRDefault="008C4DFB" w:rsidP="001A7325">
      <w:pPr>
        <w:pStyle w:val="ListParagraph"/>
        <w:numPr>
          <w:ilvl w:val="2"/>
          <w:numId w:val="10"/>
        </w:numPr>
        <w:autoSpaceDE w:val="0"/>
        <w:autoSpaceDN w:val="0"/>
        <w:adjustRightInd w:val="0"/>
        <w:spacing w:after="0" w:line="360" w:lineRule="auto"/>
        <w:ind w:left="993"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IKU “APM SD/SDLB/Paket A” jika dibandingkan dengan target kinerja yang</w:t>
      </w:r>
      <w:r w:rsidR="00656259"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ditetapkan,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IKU ini berhasil mencapai target. Dari target yang</w:t>
      </w:r>
      <w:r w:rsidR="00656259" w:rsidRPr="004F220C">
        <w:rPr>
          <w:rFonts w:ascii="Bookman Old Style" w:hAnsi="Bookman Old Style" w:cs="Times New Roman"/>
          <w:bCs/>
          <w:sz w:val="24"/>
          <w:szCs w:val="24"/>
        </w:rPr>
        <w:t xml:space="preserve"> </w:t>
      </w:r>
      <w:r w:rsidR="00A67F53" w:rsidRPr="004F220C">
        <w:rPr>
          <w:rFonts w:ascii="Bookman Old Style" w:hAnsi="Bookman Old Style" w:cs="Times New Roman"/>
          <w:bCs/>
          <w:sz w:val="24"/>
          <w:szCs w:val="24"/>
        </w:rPr>
        <w:t xml:space="preserve">ditetapkan sebesar </w:t>
      </w:r>
      <w:r w:rsidR="003C6D85">
        <w:rPr>
          <w:rFonts w:ascii="Bookman Old Style" w:hAnsi="Bookman Old Style" w:cs="Times New Roman"/>
          <w:bCs/>
          <w:sz w:val="24"/>
          <w:szCs w:val="24"/>
        </w:rPr>
        <w:t>93</w:t>
      </w:r>
      <w:r w:rsidRPr="004F220C">
        <w:rPr>
          <w:rFonts w:ascii="Bookman Old Style" w:hAnsi="Bookman Old Style" w:cs="Times New Roman"/>
          <w:bCs/>
          <w:sz w:val="24"/>
          <w:szCs w:val="24"/>
        </w:rPr>
        <w:t xml:space="preserve">% </w:t>
      </w:r>
      <w:r w:rsidR="00B96817" w:rsidRPr="004F220C">
        <w:rPr>
          <w:rFonts w:ascii="Bookman Old Style" w:hAnsi="Bookman Old Style" w:cs="Times New Roman"/>
          <w:bCs/>
          <w:sz w:val="24"/>
          <w:szCs w:val="24"/>
          <w:lang w:val="id-ID"/>
        </w:rPr>
        <w:t xml:space="preserve">dan </w:t>
      </w:r>
      <w:r w:rsidRPr="004F220C">
        <w:rPr>
          <w:rFonts w:ascii="Bookman Old Style" w:hAnsi="Bookman Old Style" w:cs="Times New Roman"/>
          <w:bCs/>
          <w:sz w:val="24"/>
          <w:szCs w:val="24"/>
        </w:rPr>
        <w:t xml:space="preserve">terealisasi sebesar </w:t>
      </w:r>
      <w:r w:rsidR="003C6D85">
        <w:rPr>
          <w:rFonts w:ascii="Bookman Old Style" w:hAnsi="Bookman Old Style" w:cs="Times New Roman"/>
          <w:bCs/>
          <w:sz w:val="24"/>
          <w:szCs w:val="24"/>
        </w:rPr>
        <w:t>95,41</w:t>
      </w:r>
      <w:r w:rsidRPr="004F220C">
        <w:rPr>
          <w:rFonts w:ascii="Bookman Old Style" w:hAnsi="Bookman Old Style" w:cs="Times New Roman"/>
          <w:bCs/>
          <w:sz w:val="24"/>
          <w:szCs w:val="24"/>
        </w:rPr>
        <w:t>% dengan persentase</w:t>
      </w:r>
      <w:r w:rsidR="005F1F38" w:rsidRPr="004F220C">
        <w:rPr>
          <w:rFonts w:ascii="Bookman Old Style" w:hAnsi="Bookman Old Style" w:cs="Times New Roman"/>
          <w:bCs/>
          <w:sz w:val="24"/>
          <w:szCs w:val="24"/>
        </w:rPr>
        <w:t xml:space="preserve"> capaian kinerja sebesar </w:t>
      </w:r>
      <w:r w:rsidR="00B42901">
        <w:rPr>
          <w:rFonts w:ascii="Bookman Old Style" w:hAnsi="Bookman Old Style" w:cs="Times New Roman"/>
          <w:bCs/>
          <w:sz w:val="24"/>
          <w:szCs w:val="24"/>
        </w:rPr>
        <w:t>102,59</w:t>
      </w:r>
      <w:r w:rsidRPr="004F220C">
        <w:rPr>
          <w:rFonts w:ascii="Bookman Old Style" w:hAnsi="Bookman Old Style" w:cs="Times New Roman"/>
          <w:bCs/>
          <w:sz w:val="24"/>
          <w:szCs w:val="24"/>
        </w:rPr>
        <w:t>%.</w:t>
      </w:r>
      <w:r w:rsidR="00A67F53"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Sedangkan untuk angka partisipasi murni SD/SDLB/MI/Paket A</w:t>
      </w:r>
      <w:r w:rsidR="00267CE9"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adalah sebesar </w:t>
      </w:r>
      <w:r w:rsidR="00B42901">
        <w:rPr>
          <w:rFonts w:ascii="Bookman Old Style" w:hAnsi="Bookman Old Style" w:cs="Times New Roman"/>
          <w:bCs/>
          <w:sz w:val="24"/>
          <w:szCs w:val="24"/>
        </w:rPr>
        <w:t>95,41</w:t>
      </w:r>
      <w:r w:rsidRPr="004F220C">
        <w:rPr>
          <w:rFonts w:ascii="Bookman Old Style" w:hAnsi="Bookman Old Style" w:cs="Times New Roman"/>
          <w:bCs/>
          <w:sz w:val="24"/>
          <w:szCs w:val="24"/>
        </w:rPr>
        <w:t>%. jumlah penduduk usia 7-12 tahun mencapai</w:t>
      </w:r>
      <w:r w:rsidR="00267CE9" w:rsidRPr="004F220C">
        <w:rPr>
          <w:rFonts w:ascii="Bookman Old Style" w:hAnsi="Bookman Old Style" w:cs="Times New Roman"/>
          <w:bCs/>
          <w:sz w:val="24"/>
          <w:szCs w:val="24"/>
        </w:rPr>
        <w:t xml:space="preserve"> </w:t>
      </w:r>
      <w:r w:rsidR="007F7BD7">
        <w:rPr>
          <w:rFonts w:ascii="Bookman Old Style" w:hAnsi="Bookman Old Style" w:cs="Times New Roman"/>
          <w:bCs/>
          <w:sz w:val="24"/>
          <w:szCs w:val="24"/>
        </w:rPr>
        <w:t>26.216</w:t>
      </w:r>
      <w:r w:rsidR="004A01EB"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sedangkan siswa usia 7-12 tahun mencapai </w:t>
      </w:r>
      <w:r w:rsidR="007F7BD7">
        <w:rPr>
          <w:rFonts w:ascii="Bookman Old Style" w:hAnsi="Bookman Old Style" w:cs="Times New Roman"/>
          <w:bCs/>
          <w:sz w:val="24"/>
          <w:szCs w:val="24"/>
        </w:rPr>
        <w:t>26.396</w:t>
      </w:r>
      <w:r w:rsidRPr="004F220C">
        <w:rPr>
          <w:rFonts w:ascii="Bookman Old Style" w:hAnsi="Bookman Old Style" w:cs="Times New Roman"/>
          <w:bCs/>
          <w:sz w:val="24"/>
          <w:szCs w:val="24"/>
        </w:rPr>
        <w:t xml:space="preserve">. </w:t>
      </w:r>
      <w:r w:rsidR="007F7BD7">
        <w:rPr>
          <w:rFonts w:ascii="Bookman Old Style" w:hAnsi="Bookman Old Style" w:cs="Times New Roman"/>
          <w:bCs/>
          <w:sz w:val="24"/>
          <w:szCs w:val="24"/>
        </w:rPr>
        <w:t xml:space="preserve">Kenaikan </w:t>
      </w:r>
      <w:r w:rsidRPr="004F220C">
        <w:rPr>
          <w:rFonts w:ascii="Bookman Old Style" w:hAnsi="Bookman Old Style" w:cs="Times New Roman"/>
          <w:bCs/>
          <w:sz w:val="24"/>
          <w:szCs w:val="24"/>
        </w:rPr>
        <w:t>ini disebabkan antara lain oleh</w:t>
      </w:r>
      <w:r w:rsidR="00267CE9"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jumlah penduduk usia 7-12 tahun sebesar </w:t>
      </w:r>
      <w:r w:rsidR="007F7BD7">
        <w:rPr>
          <w:rFonts w:ascii="Bookman Old Style" w:hAnsi="Bookman Old Style" w:cs="Times New Roman"/>
          <w:bCs/>
          <w:sz w:val="24"/>
          <w:szCs w:val="24"/>
          <w:lang w:val="id-ID"/>
        </w:rPr>
        <w:t>0</w:t>
      </w:r>
      <w:r w:rsidRPr="004F220C">
        <w:rPr>
          <w:rFonts w:ascii="Bookman Old Style" w:hAnsi="Bookman Old Style" w:cs="Times New Roman"/>
          <w:bCs/>
          <w:sz w:val="24"/>
          <w:szCs w:val="24"/>
        </w:rPr>
        <w:t>,</w:t>
      </w:r>
      <w:r w:rsidR="007F7BD7">
        <w:rPr>
          <w:rFonts w:ascii="Bookman Old Style" w:hAnsi="Bookman Old Style" w:cs="Times New Roman"/>
          <w:bCs/>
          <w:sz w:val="24"/>
          <w:szCs w:val="24"/>
        </w:rPr>
        <w:t>93</w:t>
      </w:r>
      <w:r w:rsidRPr="004F220C">
        <w:rPr>
          <w:rFonts w:ascii="Bookman Old Style" w:hAnsi="Bookman Old Style" w:cs="Times New Roman"/>
          <w:bCs/>
          <w:sz w:val="24"/>
          <w:szCs w:val="24"/>
        </w:rPr>
        <w:t>%, sementara jumlah siswa</w:t>
      </w:r>
      <w:r w:rsidR="00267CE9"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usia tersebut </w:t>
      </w:r>
      <w:r w:rsidR="007F7BD7">
        <w:rPr>
          <w:rFonts w:ascii="Bookman Old Style" w:hAnsi="Bookman Old Style" w:cs="Times New Roman"/>
          <w:bCs/>
          <w:sz w:val="24"/>
          <w:szCs w:val="24"/>
        </w:rPr>
        <w:t xml:space="preserve">kenaikan </w:t>
      </w:r>
      <w:r w:rsidRPr="004F220C">
        <w:rPr>
          <w:rFonts w:ascii="Bookman Old Style" w:hAnsi="Bookman Old Style" w:cs="Times New Roman"/>
          <w:bCs/>
          <w:sz w:val="24"/>
          <w:szCs w:val="24"/>
        </w:rPr>
        <w:t xml:space="preserve">sebesar </w:t>
      </w:r>
      <w:r w:rsidR="005F1F38" w:rsidRPr="004F220C">
        <w:rPr>
          <w:rFonts w:ascii="Bookman Old Style" w:hAnsi="Bookman Old Style" w:cs="Times New Roman"/>
          <w:bCs/>
          <w:sz w:val="24"/>
          <w:szCs w:val="24"/>
          <w:lang w:val="id-ID"/>
        </w:rPr>
        <w:t>0</w:t>
      </w:r>
      <w:r w:rsidRPr="004F220C">
        <w:rPr>
          <w:rFonts w:ascii="Bookman Old Style" w:hAnsi="Bookman Old Style" w:cs="Times New Roman"/>
          <w:bCs/>
          <w:sz w:val="24"/>
          <w:szCs w:val="24"/>
        </w:rPr>
        <w:t>,</w:t>
      </w:r>
      <w:r w:rsidR="007F7BD7">
        <w:rPr>
          <w:rFonts w:ascii="Bookman Old Style" w:hAnsi="Bookman Old Style" w:cs="Times New Roman"/>
          <w:bCs/>
          <w:sz w:val="24"/>
          <w:szCs w:val="24"/>
        </w:rPr>
        <w:t>95</w:t>
      </w:r>
      <w:r w:rsidRPr="004F220C">
        <w:rPr>
          <w:rFonts w:ascii="Bookman Old Style" w:hAnsi="Bookman Old Style" w:cs="Times New Roman"/>
          <w:bCs/>
          <w:sz w:val="24"/>
          <w:szCs w:val="24"/>
        </w:rPr>
        <w:t>%.</w:t>
      </w:r>
      <w:r w:rsidR="00267CE9"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Pencapaian</w:t>
      </w:r>
      <w:r w:rsidR="00267CE9"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target IKU APM</w:t>
      </w:r>
      <w:r w:rsidR="00267CE9"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SD/SDLB/Paket A</w:t>
      </w:r>
      <w:r w:rsidR="00267CE9"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dilakukan melalui</w:t>
      </w:r>
      <w:r w:rsidR="00267CE9" w:rsidRPr="004F220C">
        <w:rPr>
          <w:rFonts w:ascii="Bookman Old Style" w:hAnsi="Bookman Old Style" w:cs="Times New Roman"/>
          <w:bCs/>
          <w:sz w:val="24"/>
          <w:szCs w:val="24"/>
        </w:rPr>
        <w:t xml:space="preserve"> </w:t>
      </w:r>
      <w:r w:rsidR="005F1F38" w:rsidRPr="004F220C">
        <w:rPr>
          <w:rFonts w:ascii="Bookman Old Style" w:hAnsi="Bookman Old Style" w:cs="Times New Roman"/>
          <w:bCs/>
          <w:sz w:val="24"/>
          <w:szCs w:val="24"/>
          <w:lang w:val="id-ID"/>
        </w:rPr>
        <w:t>Program Indonesia Pinter</w:t>
      </w:r>
      <w:r w:rsidRPr="004F220C">
        <w:rPr>
          <w:rFonts w:ascii="Bookman Old Style" w:hAnsi="Bookman Old Style" w:cs="Times New Roman"/>
          <w:bCs/>
          <w:sz w:val="24"/>
          <w:szCs w:val="24"/>
        </w:rPr>
        <w:t xml:space="preserve"> </w:t>
      </w:r>
      <w:r w:rsidR="005F1F38" w:rsidRPr="004F220C">
        <w:rPr>
          <w:rFonts w:ascii="Bookman Old Style" w:hAnsi="Bookman Old Style" w:cs="Times New Roman"/>
          <w:bCs/>
          <w:sz w:val="24"/>
          <w:szCs w:val="24"/>
          <w:lang w:val="id-ID"/>
        </w:rPr>
        <w:t xml:space="preserve">(PIP) </w:t>
      </w:r>
      <w:r w:rsidR="00267CE9"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sebanyak </w:t>
      </w:r>
      <w:r w:rsidR="008B63C3">
        <w:rPr>
          <w:rFonts w:ascii="Bookman Old Style" w:hAnsi="Bookman Old Style" w:cs="Times New Roman"/>
          <w:bCs/>
          <w:sz w:val="24"/>
          <w:szCs w:val="24"/>
        </w:rPr>
        <w:t xml:space="preserve">12.544 </w:t>
      </w:r>
      <w:r w:rsidRPr="004F220C">
        <w:rPr>
          <w:rFonts w:ascii="Bookman Old Style" w:hAnsi="Bookman Old Style" w:cs="Times New Roman"/>
          <w:bCs/>
          <w:sz w:val="24"/>
          <w:szCs w:val="24"/>
        </w:rPr>
        <w:t>siswa, Bantuan</w:t>
      </w:r>
      <w:r w:rsidR="00267CE9"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Operasional Sekolah</w:t>
      </w:r>
      <w:r w:rsidR="00267CE9"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(BOS) kepada </w:t>
      </w:r>
      <w:r w:rsidR="000F5910" w:rsidRPr="004F220C">
        <w:rPr>
          <w:rFonts w:ascii="Bookman Old Style" w:hAnsi="Bookman Old Style" w:cs="Times New Roman"/>
          <w:bCs/>
          <w:sz w:val="24"/>
          <w:szCs w:val="24"/>
        </w:rPr>
        <w:t>2</w:t>
      </w:r>
      <w:r w:rsidR="007F7BD7">
        <w:rPr>
          <w:rFonts w:ascii="Bookman Old Style" w:hAnsi="Bookman Old Style" w:cs="Times New Roman"/>
          <w:bCs/>
          <w:sz w:val="24"/>
          <w:szCs w:val="24"/>
        </w:rPr>
        <w:t>6.216</w:t>
      </w:r>
      <w:r w:rsidR="000F5910"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siswa</w:t>
      </w:r>
      <w:r w:rsidR="00736567" w:rsidRPr="004F220C">
        <w:rPr>
          <w:rFonts w:ascii="Bookman Old Style" w:hAnsi="Bookman Old Style" w:cs="Times New Roman"/>
          <w:bCs/>
          <w:sz w:val="24"/>
          <w:szCs w:val="24"/>
        </w:rPr>
        <w:t>,</w:t>
      </w:r>
      <w:r w:rsidR="00267CE9"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rehabilitasi </w:t>
      </w:r>
      <w:r w:rsidR="00B70BC4">
        <w:rPr>
          <w:rFonts w:ascii="Bookman Old Style" w:hAnsi="Bookman Old Style" w:cs="Times New Roman"/>
          <w:bCs/>
          <w:sz w:val="24"/>
          <w:szCs w:val="24"/>
        </w:rPr>
        <w:t xml:space="preserve">jamban </w:t>
      </w:r>
      <w:r w:rsidRPr="004F220C">
        <w:rPr>
          <w:rFonts w:ascii="Bookman Old Style" w:hAnsi="Bookman Old Style" w:cs="Times New Roman"/>
          <w:bCs/>
          <w:sz w:val="24"/>
          <w:szCs w:val="24"/>
        </w:rPr>
        <w:t xml:space="preserve"> SD</w:t>
      </w:r>
      <w:r w:rsidR="00267CE9"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sebanyak </w:t>
      </w:r>
      <w:r w:rsidR="000F5910" w:rsidRPr="004F220C">
        <w:rPr>
          <w:rFonts w:ascii="Bookman Old Style" w:hAnsi="Bookman Old Style" w:cs="Times New Roman"/>
          <w:bCs/>
          <w:sz w:val="24"/>
          <w:szCs w:val="24"/>
        </w:rPr>
        <w:t>12</w:t>
      </w:r>
      <w:r w:rsidR="00B70BC4">
        <w:rPr>
          <w:rFonts w:ascii="Bookman Old Style" w:hAnsi="Bookman Old Style" w:cs="Times New Roman"/>
          <w:bCs/>
          <w:sz w:val="24"/>
          <w:szCs w:val="24"/>
        </w:rPr>
        <w:t>8</w:t>
      </w:r>
      <w:r w:rsidRPr="004F220C">
        <w:rPr>
          <w:rFonts w:ascii="Bookman Old Style" w:hAnsi="Bookman Old Style" w:cs="Times New Roman"/>
          <w:bCs/>
          <w:sz w:val="24"/>
          <w:szCs w:val="24"/>
        </w:rPr>
        <w:t xml:space="preserve"> ruang. Selain itu dilakukan pula pembangunan </w:t>
      </w:r>
      <w:r w:rsidR="00B70BC4">
        <w:rPr>
          <w:rFonts w:ascii="Bookman Old Style" w:hAnsi="Bookman Old Style" w:cs="Times New Roman"/>
          <w:bCs/>
          <w:sz w:val="24"/>
          <w:szCs w:val="24"/>
          <w:lang w:val="en-ID"/>
        </w:rPr>
        <w:t>ruang guru</w:t>
      </w:r>
      <w:r w:rsidR="00CF2D41" w:rsidRPr="004F220C">
        <w:rPr>
          <w:rFonts w:ascii="Bookman Old Style" w:hAnsi="Bookman Old Style" w:cs="Times New Roman"/>
          <w:bCs/>
          <w:sz w:val="24"/>
          <w:szCs w:val="24"/>
          <w:lang w:val="id-ID"/>
        </w:rPr>
        <w:t xml:space="preserve"> </w:t>
      </w:r>
      <w:r w:rsidR="00267CE9" w:rsidRPr="004F220C">
        <w:rPr>
          <w:rFonts w:ascii="Bookman Old Style" w:hAnsi="Bookman Old Style" w:cs="Times New Roman"/>
          <w:bCs/>
          <w:sz w:val="24"/>
          <w:szCs w:val="24"/>
        </w:rPr>
        <w:t xml:space="preserve">Sekolah </w:t>
      </w:r>
      <w:r w:rsidRPr="004F220C">
        <w:rPr>
          <w:rFonts w:ascii="Bookman Old Style" w:hAnsi="Bookman Old Style" w:cs="Times New Roman"/>
          <w:bCs/>
          <w:sz w:val="24"/>
          <w:szCs w:val="24"/>
        </w:rPr>
        <w:t xml:space="preserve">sebanyak </w:t>
      </w:r>
      <w:r w:rsidR="00CF2D41" w:rsidRPr="004F220C">
        <w:rPr>
          <w:rFonts w:ascii="Bookman Old Style" w:hAnsi="Bookman Old Style" w:cs="Times New Roman"/>
          <w:bCs/>
          <w:sz w:val="24"/>
          <w:szCs w:val="24"/>
          <w:lang w:val="id-ID"/>
        </w:rPr>
        <w:t>1</w:t>
      </w:r>
      <w:r w:rsidR="00B70BC4">
        <w:rPr>
          <w:rFonts w:ascii="Bookman Old Style" w:hAnsi="Bookman Old Style" w:cs="Times New Roman"/>
          <w:bCs/>
          <w:sz w:val="24"/>
          <w:szCs w:val="24"/>
          <w:lang w:val="en-ID"/>
        </w:rPr>
        <w:t>0</w:t>
      </w:r>
      <w:r w:rsidR="00267CE9"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unit</w:t>
      </w:r>
      <w:r w:rsidR="00EC4CF5" w:rsidRPr="004F220C">
        <w:rPr>
          <w:rFonts w:ascii="Bookman Old Style" w:hAnsi="Bookman Old Style" w:cs="Times New Roman"/>
          <w:bCs/>
          <w:sz w:val="24"/>
          <w:szCs w:val="24"/>
        </w:rPr>
        <w:t>.</w:t>
      </w:r>
    </w:p>
    <w:p w14:paraId="1281EB74" w14:textId="5A28222F" w:rsidR="004306C8" w:rsidRPr="004F220C" w:rsidRDefault="004306C8" w:rsidP="0069771D">
      <w:pPr>
        <w:pStyle w:val="ListParagraph"/>
        <w:autoSpaceDE w:val="0"/>
        <w:autoSpaceDN w:val="0"/>
        <w:adjustRightInd w:val="0"/>
        <w:spacing w:after="0" w:line="360" w:lineRule="auto"/>
        <w:ind w:left="993"/>
        <w:jc w:val="both"/>
        <w:rPr>
          <w:rFonts w:ascii="Bookman Old Style" w:hAnsi="Bookman Old Style" w:cs="Times New Roman"/>
          <w:bCs/>
          <w:sz w:val="24"/>
          <w:szCs w:val="24"/>
        </w:rPr>
      </w:pPr>
      <w:r w:rsidRPr="004F220C">
        <w:rPr>
          <w:rFonts w:ascii="Bookman Old Style" w:hAnsi="Bookman Old Style" w:cs="Times New Roman"/>
          <w:bCs/>
          <w:sz w:val="24"/>
          <w:szCs w:val="24"/>
        </w:rPr>
        <w:t>Meningkatnya akses layanan pendidikan dasar juga didukung dengan</w:t>
      </w:r>
      <w:r w:rsidR="007305B4" w:rsidRPr="004F220C">
        <w:rPr>
          <w:rFonts w:ascii="Bookman Old Style" w:hAnsi="Bookman Old Style" w:cs="Times New Roman"/>
          <w:bCs/>
          <w:sz w:val="24"/>
          <w:szCs w:val="24"/>
        </w:rPr>
        <w:t xml:space="preserve"> menurunnya Persentase </w:t>
      </w:r>
      <w:r w:rsidRPr="004F220C">
        <w:rPr>
          <w:rFonts w:ascii="Bookman Old Style" w:hAnsi="Bookman Old Style" w:cs="Times New Roman"/>
          <w:bCs/>
          <w:sz w:val="24"/>
          <w:szCs w:val="24"/>
        </w:rPr>
        <w:t xml:space="preserve">peserta didik SD/SDLB putus sekolah.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w:t>
      </w:r>
      <w:r w:rsidR="007305B4"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peserta didik SD/SDLB yang putus sekolah sebesar </w:t>
      </w:r>
      <w:r w:rsidR="00B70BC4">
        <w:rPr>
          <w:rFonts w:ascii="Bookman Old Style" w:hAnsi="Bookman Old Style" w:cs="Times New Roman"/>
          <w:bCs/>
          <w:sz w:val="24"/>
          <w:szCs w:val="24"/>
        </w:rPr>
        <w:t>0,03</w:t>
      </w:r>
      <w:r w:rsidRPr="004F220C">
        <w:rPr>
          <w:rFonts w:ascii="Bookman Old Style" w:hAnsi="Bookman Old Style" w:cs="Times New Roman"/>
          <w:bCs/>
          <w:sz w:val="24"/>
          <w:szCs w:val="24"/>
        </w:rPr>
        <w:t>%.</w:t>
      </w:r>
      <w:r w:rsidR="007305B4"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Masih</w:t>
      </w:r>
      <w:r w:rsidR="007305B4"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tingginya angka putus sekolah ini disebabkan oleh faktor sosial dan budaya masyarakat,</w:t>
      </w:r>
      <w:r w:rsidR="007305B4"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seperti adanya siswa SD yang tidak mau menyelesaikan sekolahnya dengan </w:t>
      </w:r>
      <w:r w:rsidR="007305B4" w:rsidRPr="004F220C">
        <w:rPr>
          <w:rFonts w:ascii="Bookman Old Style" w:hAnsi="Bookman Old Style" w:cs="Times New Roman"/>
          <w:bCs/>
          <w:sz w:val="24"/>
          <w:szCs w:val="24"/>
        </w:rPr>
        <w:t xml:space="preserve">alasan </w:t>
      </w:r>
      <w:r w:rsidRPr="004F220C">
        <w:rPr>
          <w:rFonts w:ascii="Bookman Old Style" w:hAnsi="Bookman Old Style" w:cs="Times New Roman"/>
          <w:bCs/>
          <w:sz w:val="24"/>
          <w:szCs w:val="24"/>
        </w:rPr>
        <w:t>bekerja membantu perekonomian orang tua.</w:t>
      </w:r>
      <w:r w:rsidR="007305B4"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Untuk menurunkan angka putus sekolah pemerintah telah menyediakan</w:t>
      </w:r>
      <w:r w:rsidR="007305B4"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beberapa program untuk meningkatkan partisipasi sekolah antara lain: Program Bantuan</w:t>
      </w:r>
      <w:r w:rsidR="007305B4"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Operasional Sekolah (BOS), </w:t>
      </w:r>
      <w:r w:rsidR="00CF2D41" w:rsidRPr="004F220C">
        <w:rPr>
          <w:rFonts w:ascii="Bookman Old Style" w:hAnsi="Bookman Old Style" w:cs="Times New Roman"/>
          <w:bCs/>
          <w:sz w:val="24"/>
          <w:szCs w:val="24"/>
          <w:lang w:val="id-ID"/>
        </w:rPr>
        <w:t xml:space="preserve">Program Indonesia Pinter </w:t>
      </w:r>
      <w:r w:rsidR="00CF2D41" w:rsidRPr="004F220C">
        <w:rPr>
          <w:rFonts w:ascii="Bookman Old Style" w:hAnsi="Bookman Old Style" w:cs="Times New Roman"/>
          <w:bCs/>
          <w:sz w:val="24"/>
          <w:szCs w:val="24"/>
        </w:rPr>
        <w:t>(PIP</w:t>
      </w:r>
      <w:r w:rsidRPr="004F220C">
        <w:rPr>
          <w:rFonts w:ascii="Bookman Old Style" w:hAnsi="Bookman Old Style" w:cs="Times New Roman"/>
          <w:bCs/>
          <w:sz w:val="24"/>
          <w:szCs w:val="24"/>
        </w:rPr>
        <w:t xml:space="preserve">), program paket </w:t>
      </w:r>
      <w:r w:rsidR="00CF2D41" w:rsidRPr="004F220C">
        <w:rPr>
          <w:rFonts w:ascii="Bookman Old Style" w:hAnsi="Bookman Old Style" w:cs="Times New Roman"/>
          <w:bCs/>
          <w:sz w:val="24"/>
          <w:szCs w:val="24"/>
          <w:lang w:val="id-ID"/>
        </w:rPr>
        <w:t xml:space="preserve">A dan </w:t>
      </w:r>
      <w:r w:rsidRPr="004F220C">
        <w:rPr>
          <w:rFonts w:ascii="Bookman Old Style" w:hAnsi="Bookman Old Style" w:cs="Times New Roman"/>
          <w:bCs/>
          <w:sz w:val="24"/>
          <w:szCs w:val="24"/>
        </w:rPr>
        <w:t>B</w:t>
      </w:r>
      <w:r w:rsidR="007305B4" w:rsidRPr="004F220C">
        <w:rPr>
          <w:rFonts w:ascii="Bookman Old Style" w:hAnsi="Bookman Old Style" w:cs="Times New Roman"/>
          <w:bCs/>
          <w:sz w:val="24"/>
          <w:szCs w:val="24"/>
        </w:rPr>
        <w:t>.</w:t>
      </w:r>
    </w:p>
    <w:p w14:paraId="1D3274FE" w14:textId="754F425C" w:rsidR="001D41C0" w:rsidRPr="004F220C" w:rsidRDefault="004306C8" w:rsidP="0069771D">
      <w:pPr>
        <w:pStyle w:val="ListParagraph"/>
        <w:autoSpaceDE w:val="0"/>
        <w:autoSpaceDN w:val="0"/>
        <w:adjustRightInd w:val="0"/>
        <w:spacing w:after="0" w:line="360" w:lineRule="auto"/>
        <w:ind w:left="993"/>
        <w:jc w:val="both"/>
        <w:rPr>
          <w:rFonts w:ascii="Bookman Old Style" w:hAnsi="Bookman Old Style" w:cs="Times New Roman"/>
          <w:bCs/>
          <w:sz w:val="24"/>
          <w:szCs w:val="24"/>
        </w:rPr>
      </w:pPr>
      <w:r w:rsidRPr="004F220C">
        <w:rPr>
          <w:rFonts w:ascii="Bookman Old Style" w:hAnsi="Bookman Old Style" w:cs="Times New Roman"/>
          <w:bCs/>
          <w:sz w:val="24"/>
          <w:szCs w:val="24"/>
        </w:rPr>
        <w:t>Untuk angka Persentase lulusan SD/SDLB melanjutkan pendidikan</w:t>
      </w:r>
      <w:r w:rsidR="001D41C0"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pada tahun </w:t>
      </w:r>
      <w:r w:rsidR="00DA4878">
        <w:rPr>
          <w:rFonts w:ascii="Bookman Old Style" w:hAnsi="Bookman Old Style" w:cs="Times New Roman"/>
          <w:bCs/>
          <w:sz w:val="24"/>
          <w:szCs w:val="24"/>
        </w:rPr>
        <w:t>2021</w:t>
      </w:r>
      <w:r w:rsidR="001D41C0"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mencapai </w:t>
      </w:r>
      <w:r w:rsidR="007305B4" w:rsidRPr="004F220C">
        <w:rPr>
          <w:rFonts w:ascii="Bookman Old Style" w:hAnsi="Bookman Old Style" w:cs="Times New Roman"/>
          <w:bCs/>
          <w:sz w:val="24"/>
          <w:szCs w:val="24"/>
        </w:rPr>
        <w:t>9</w:t>
      </w:r>
      <w:r w:rsidR="00CF2D41" w:rsidRPr="004F220C">
        <w:rPr>
          <w:rFonts w:ascii="Bookman Old Style" w:hAnsi="Bookman Old Style" w:cs="Times New Roman"/>
          <w:bCs/>
          <w:sz w:val="24"/>
          <w:szCs w:val="24"/>
          <w:lang w:val="id-ID"/>
        </w:rPr>
        <w:t>9</w:t>
      </w:r>
      <w:r w:rsidRPr="004F220C">
        <w:rPr>
          <w:rFonts w:ascii="Bookman Old Style" w:hAnsi="Bookman Old Style" w:cs="Times New Roman"/>
          <w:bCs/>
          <w:sz w:val="24"/>
          <w:szCs w:val="24"/>
        </w:rPr>
        <w:t>,</w:t>
      </w:r>
      <w:r w:rsidR="00040565" w:rsidRPr="004F220C">
        <w:rPr>
          <w:rFonts w:ascii="Bookman Old Style" w:hAnsi="Bookman Old Style" w:cs="Times New Roman"/>
          <w:bCs/>
          <w:sz w:val="24"/>
          <w:szCs w:val="24"/>
        </w:rPr>
        <w:t>9</w:t>
      </w:r>
      <w:r w:rsidR="009D3024">
        <w:rPr>
          <w:rFonts w:ascii="Bookman Old Style" w:hAnsi="Bookman Old Style" w:cs="Times New Roman"/>
          <w:bCs/>
          <w:sz w:val="24"/>
          <w:szCs w:val="24"/>
        </w:rPr>
        <w:t>6</w:t>
      </w:r>
      <w:r w:rsidRPr="004F220C">
        <w:rPr>
          <w:rFonts w:ascii="Bookman Old Style" w:hAnsi="Bookman Old Style" w:cs="Times New Roman"/>
          <w:bCs/>
          <w:sz w:val="24"/>
          <w:szCs w:val="24"/>
        </w:rPr>
        <w:t>%. Capaian tersebut lebih rendah dari</w:t>
      </w:r>
      <w:r w:rsidR="00040565"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persentase yang</w:t>
      </w:r>
      <w:r w:rsidR="00040565"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ditargetkan sebesar </w:t>
      </w:r>
      <w:r w:rsidR="000F5910" w:rsidRPr="004F220C">
        <w:rPr>
          <w:rFonts w:ascii="Bookman Old Style" w:hAnsi="Bookman Old Style" w:cs="Times New Roman"/>
          <w:bCs/>
          <w:sz w:val="24"/>
          <w:szCs w:val="24"/>
        </w:rPr>
        <w:t>100</w:t>
      </w:r>
      <w:r w:rsidRPr="004F220C">
        <w:rPr>
          <w:rFonts w:ascii="Bookman Old Style" w:hAnsi="Bookman Old Style" w:cs="Times New Roman"/>
          <w:bCs/>
          <w:sz w:val="24"/>
          <w:szCs w:val="24"/>
        </w:rPr>
        <w:t xml:space="preserve">%.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Jumlah lulusan</w:t>
      </w:r>
      <w:r w:rsidR="00040565"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SD/SDLB/Paket A sebanyak </w:t>
      </w:r>
      <w:r w:rsidR="009D3024">
        <w:rPr>
          <w:rFonts w:ascii="Bookman Old Style" w:hAnsi="Bookman Old Style" w:cs="Times New Roman"/>
          <w:bCs/>
          <w:sz w:val="24"/>
          <w:szCs w:val="24"/>
        </w:rPr>
        <w:t>4</w:t>
      </w:r>
      <w:r w:rsidR="00040565" w:rsidRPr="004F220C">
        <w:rPr>
          <w:rFonts w:ascii="Bookman Old Style" w:hAnsi="Bookman Old Style" w:cs="Times New Roman"/>
          <w:bCs/>
          <w:sz w:val="24"/>
          <w:szCs w:val="24"/>
        </w:rPr>
        <w:t>5</w:t>
      </w:r>
      <w:r w:rsidR="005D44AF" w:rsidRPr="004F220C">
        <w:rPr>
          <w:rFonts w:ascii="Bookman Old Style" w:hAnsi="Bookman Old Style" w:cs="Times New Roman"/>
          <w:bCs/>
          <w:sz w:val="24"/>
          <w:szCs w:val="24"/>
        </w:rPr>
        <w:t>18</w:t>
      </w:r>
      <w:r w:rsidR="00040565"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siswa. Jumlah lulusan SD/SDLB/Paket A yang</w:t>
      </w:r>
      <w:r w:rsidR="00040565"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melanjutkan ke SMP sebanyak </w:t>
      </w:r>
      <w:r w:rsidR="009D3024">
        <w:rPr>
          <w:rFonts w:ascii="Bookman Old Style" w:hAnsi="Bookman Old Style" w:cs="Times New Roman"/>
          <w:bCs/>
          <w:sz w:val="24"/>
          <w:szCs w:val="24"/>
        </w:rPr>
        <w:t>4518</w:t>
      </w:r>
      <w:r w:rsidRPr="004F220C">
        <w:rPr>
          <w:rFonts w:ascii="Bookman Old Style" w:hAnsi="Bookman Old Style" w:cs="Times New Roman"/>
          <w:bCs/>
          <w:sz w:val="24"/>
          <w:szCs w:val="24"/>
        </w:rPr>
        <w:t xml:space="preserve"> siswa (</w:t>
      </w:r>
      <w:r w:rsidR="009D3024">
        <w:rPr>
          <w:rFonts w:ascii="Bookman Old Style" w:hAnsi="Bookman Old Style" w:cs="Times New Roman"/>
          <w:bCs/>
          <w:sz w:val="24"/>
          <w:szCs w:val="24"/>
        </w:rPr>
        <w:t>100</w:t>
      </w:r>
      <w:r w:rsidRPr="004F220C">
        <w:rPr>
          <w:rFonts w:ascii="Bookman Old Style" w:hAnsi="Bookman Old Style" w:cs="Times New Roman"/>
          <w:bCs/>
          <w:sz w:val="24"/>
          <w:szCs w:val="24"/>
        </w:rPr>
        <w:t xml:space="preserve">%) </w:t>
      </w:r>
    </w:p>
    <w:p w14:paraId="33BF026D" w14:textId="7E09555A" w:rsidR="004306C8" w:rsidRPr="004F220C" w:rsidRDefault="004306C8" w:rsidP="0069771D">
      <w:pPr>
        <w:pStyle w:val="ListParagraph"/>
        <w:autoSpaceDE w:val="0"/>
        <w:autoSpaceDN w:val="0"/>
        <w:adjustRightInd w:val="0"/>
        <w:spacing w:after="0" w:line="360" w:lineRule="auto"/>
        <w:ind w:left="993"/>
        <w:jc w:val="both"/>
        <w:rPr>
          <w:rFonts w:ascii="Bookman Old Style" w:hAnsi="Bookman Old Style" w:cs="Times New Roman"/>
          <w:bCs/>
          <w:sz w:val="24"/>
          <w:szCs w:val="24"/>
        </w:rPr>
      </w:pPr>
      <w:r w:rsidRPr="004F220C">
        <w:rPr>
          <w:rFonts w:ascii="Bookman Old Style" w:hAnsi="Bookman Old Style" w:cs="Times New Roman"/>
          <w:bCs/>
          <w:sz w:val="24"/>
          <w:szCs w:val="24"/>
        </w:rPr>
        <w:t>Sehingga jumlah lulusan SD/SDLB/Paket A yang melanjutkan</w:t>
      </w:r>
      <w:r w:rsidR="001D41C0"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sebesar </w:t>
      </w:r>
      <w:r w:rsidR="009D3024">
        <w:rPr>
          <w:rFonts w:ascii="Bookman Old Style" w:hAnsi="Bookman Old Style" w:cs="Times New Roman"/>
          <w:bCs/>
          <w:sz w:val="24"/>
          <w:szCs w:val="24"/>
        </w:rPr>
        <w:t>100</w:t>
      </w:r>
      <w:r w:rsidRPr="004F220C">
        <w:rPr>
          <w:rFonts w:ascii="Bookman Old Style" w:hAnsi="Bookman Old Style" w:cs="Times New Roman"/>
          <w:bCs/>
          <w:sz w:val="24"/>
          <w:szCs w:val="24"/>
        </w:rPr>
        <w:t>% dari yang ditargetkan sebesar 9</w:t>
      </w:r>
      <w:r w:rsidR="00087366" w:rsidRPr="004F220C">
        <w:rPr>
          <w:rFonts w:ascii="Bookman Old Style" w:hAnsi="Bookman Old Style" w:cs="Times New Roman"/>
          <w:bCs/>
          <w:sz w:val="24"/>
          <w:szCs w:val="24"/>
        </w:rPr>
        <w:t>9</w:t>
      </w:r>
      <w:r w:rsidR="009D3024">
        <w:rPr>
          <w:rFonts w:ascii="Bookman Old Style" w:hAnsi="Bookman Old Style" w:cs="Times New Roman"/>
          <w:bCs/>
          <w:sz w:val="24"/>
          <w:szCs w:val="24"/>
          <w:lang w:val="id-ID"/>
        </w:rPr>
        <w:t>,98</w:t>
      </w:r>
      <w:r w:rsidRPr="004F220C">
        <w:rPr>
          <w:rFonts w:ascii="Bookman Old Style" w:hAnsi="Bookman Old Style" w:cs="Times New Roman"/>
          <w:bCs/>
          <w:sz w:val="24"/>
          <w:szCs w:val="24"/>
        </w:rPr>
        <w:t xml:space="preserve">%. Dengan demikian lulusan </w:t>
      </w:r>
      <w:r w:rsidRPr="004F220C">
        <w:rPr>
          <w:rFonts w:ascii="Bookman Old Style" w:hAnsi="Bookman Old Style" w:cs="Times New Roman"/>
          <w:bCs/>
          <w:sz w:val="24"/>
          <w:szCs w:val="24"/>
        </w:rPr>
        <w:lastRenderedPageBreak/>
        <w:t>SD/SDLB/Paket A yang tidak melanjutkan ke</w:t>
      </w:r>
      <w:r w:rsidR="00992FCA"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SMP/MTs dan sederajat. Dengan memperhatikan jumlah siswa dalam satu rombongan</w:t>
      </w:r>
      <w:r w:rsidR="00992FCA"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belajar berdasarkan standar pelayanan minimal berjumlah 3</w:t>
      </w:r>
      <w:r w:rsidR="000A6DF7" w:rsidRPr="004F220C">
        <w:rPr>
          <w:rFonts w:ascii="Bookman Old Style" w:hAnsi="Bookman Old Style" w:cs="Times New Roman"/>
          <w:bCs/>
          <w:sz w:val="24"/>
          <w:szCs w:val="24"/>
        </w:rPr>
        <w:t>2</w:t>
      </w:r>
      <w:r w:rsidRPr="004F220C">
        <w:rPr>
          <w:rFonts w:ascii="Bookman Old Style" w:hAnsi="Bookman Old Style" w:cs="Times New Roman"/>
          <w:bCs/>
          <w:sz w:val="24"/>
          <w:szCs w:val="24"/>
        </w:rPr>
        <w:t xml:space="preserve"> siswa, maka untuk</w:t>
      </w:r>
      <w:r w:rsidR="00992FCA"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menampung semua lulusan SD/SDLB/Paket A diperlukan </w:t>
      </w:r>
      <w:r w:rsidR="00386E01" w:rsidRPr="004F220C">
        <w:rPr>
          <w:rFonts w:ascii="Bookman Old Style" w:hAnsi="Bookman Old Style" w:cs="Times New Roman"/>
          <w:bCs/>
          <w:sz w:val="24"/>
          <w:szCs w:val="24"/>
          <w:lang w:val="id-ID"/>
        </w:rPr>
        <w:t>163</w:t>
      </w:r>
      <w:r w:rsidRPr="004F220C">
        <w:rPr>
          <w:rFonts w:ascii="Bookman Old Style" w:hAnsi="Bookman Old Style" w:cs="Times New Roman"/>
          <w:bCs/>
          <w:sz w:val="24"/>
          <w:szCs w:val="24"/>
        </w:rPr>
        <w:t xml:space="preserve"> ruang kelas,</w:t>
      </w:r>
      <w:r w:rsidR="00992FCA"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sementara itu ruang kelas yang tersedia </w:t>
      </w:r>
      <w:r w:rsidR="004807B7" w:rsidRPr="004F220C">
        <w:rPr>
          <w:rFonts w:ascii="Bookman Old Style" w:hAnsi="Bookman Old Style" w:cs="Times New Roman"/>
          <w:bCs/>
          <w:sz w:val="24"/>
          <w:szCs w:val="24"/>
        </w:rPr>
        <w:t>1</w:t>
      </w:r>
      <w:r w:rsidR="00386E01" w:rsidRPr="004F220C">
        <w:rPr>
          <w:rFonts w:ascii="Bookman Old Style" w:hAnsi="Bookman Old Style" w:cs="Times New Roman"/>
          <w:bCs/>
          <w:sz w:val="24"/>
          <w:szCs w:val="24"/>
          <w:lang w:val="id-ID"/>
        </w:rPr>
        <w:t>5</w:t>
      </w:r>
      <w:r w:rsidR="009D3024">
        <w:rPr>
          <w:rFonts w:ascii="Bookman Old Style" w:hAnsi="Bookman Old Style" w:cs="Times New Roman"/>
          <w:bCs/>
          <w:sz w:val="24"/>
          <w:szCs w:val="24"/>
          <w:lang w:val="en-ID"/>
        </w:rPr>
        <w:t>4</w:t>
      </w:r>
      <w:r w:rsidRPr="004F220C">
        <w:rPr>
          <w:rFonts w:ascii="Bookman Old Style" w:hAnsi="Bookman Old Style" w:cs="Times New Roman"/>
          <w:bCs/>
          <w:sz w:val="24"/>
          <w:szCs w:val="24"/>
        </w:rPr>
        <w:t xml:space="preserve"> ruang, sehingga dibutuhkan</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penambahan ruang kelas baru sebanyak </w:t>
      </w:r>
      <w:r w:rsidR="009D3024">
        <w:rPr>
          <w:rFonts w:ascii="Bookman Old Style" w:hAnsi="Bookman Old Style" w:cs="Times New Roman"/>
          <w:bCs/>
          <w:sz w:val="24"/>
          <w:szCs w:val="24"/>
          <w:lang w:val="id-ID"/>
        </w:rPr>
        <w:t>6</w:t>
      </w:r>
      <w:r w:rsidRPr="004F220C">
        <w:rPr>
          <w:rFonts w:ascii="Bookman Old Style" w:hAnsi="Bookman Old Style" w:cs="Times New Roman"/>
          <w:bCs/>
          <w:sz w:val="24"/>
          <w:szCs w:val="24"/>
        </w:rPr>
        <w:t xml:space="preserve"> ruang.</w:t>
      </w:r>
    </w:p>
    <w:p w14:paraId="69FC83B3" w14:textId="007C7E4E" w:rsidR="004306C8" w:rsidRPr="004F220C" w:rsidRDefault="004306C8" w:rsidP="000F6211">
      <w:pPr>
        <w:autoSpaceDE w:val="0"/>
        <w:autoSpaceDN w:val="0"/>
        <w:adjustRightInd w:val="0"/>
        <w:spacing w:after="0" w:line="360" w:lineRule="auto"/>
        <w:ind w:left="992"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2. IKU “APK SMP/SMPLB/Paket B” jika bandingkan dengan target yang</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ditetapkan,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tingkat capaian IKU ini belum mencapai target yang</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ditetapkan. Dari </w:t>
      </w:r>
      <w:r w:rsidR="00B70BCE" w:rsidRPr="004F220C">
        <w:rPr>
          <w:rFonts w:ascii="Bookman Old Style" w:hAnsi="Bookman Old Style" w:cs="Times New Roman"/>
          <w:bCs/>
          <w:sz w:val="24"/>
          <w:szCs w:val="24"/>
        </w:rPr>
        <w:t>t</w:t>
      </w:r>
      <w:r w:rsidR="002C5315" w:rsidRPr="004F220C">
        <w:rPr>
          <w:rFonts w:ascii="Bookman Old Style" w:hAnsi="Bookman Old Style" w:cs="Times New Roman"/>
          <w:bCs/>
          <w:sz w:val="24"/>
          <w:szCs w:val="24"/>
        </w:rPr>
        <w:t xml:space="preserve">arget yang ditetapkan sebesar </w:t>
      </w:r>
      <w:r w:rsidR="00736567" w:rsidRPr="004F220C">
        <w:rPr>
          <w:rFonts w:ascii="Bookman Old Style" w:hAnsi="Bookman Old Style" w:cs="Times New Roman"/>
          <w:bCs/>
          <w:sz w:val="24"/>
          <w:szCs w:val="24"/>
        </w:rPr>
        <w:t>100</w:t>
      </w:r>
      <w:r w:rsidRPr="004F220C">
        <w:rPr>
          <w:rFonts w:ascii="Bookman Old Style" w:hAnsi="Bookman Old Style" w:cs="Times New Roman"/>
          <w:bCs/>
          <w:sz w:val="24"/>
          <w:szCs w:val="24"/>
        </w:rPr>
        <w:t>%, baru berhasil terealisasi sebesar</w:t>
      </w:r>
      <w:r w:rsidR="00B70BCE" w:rsidRPr="004F220C">
        <w:rPr>
          <w:rFonts w:ascii="Bookman Old Style" w:hAnsi="Bookman Old Style" w:cs="Times New Roman"/>
          <w:bCs/>
          <w:sz w:val="24"/>
          <w:szCs w:val="24"/>
        </w:rPr>
        <w:t xml:space="preserve"> </w:t>
      </w:r>
      <w:r w:rsidR="00CD2C9F">
        <w:rPr>
          <w:rFonts w:ascii="Bookman Old Style" w:hAnsi="Bookman Old Style" w:cs="Times New Roman"/>
          <w:bCs/>
          <w:sz w:val="24"/>
          <w:szCs w:val="24"/>
        </w:rPr>
        <w:t>98</w:t>
      </w:r>
      <w:r w:rsidR="00736567" w:rsidRPr="004F220C">
        <w:rPr>
          <w:rFonts w:ascii="Bookman Old Style" w:hAnsi="Bookman Old Style" w:cs="Times New Roman"/>
          <w:bCs/>
          <w:sz w:val="24"/>
          <w:szCs w:val="24"/>
        </w:rPr>
        <w:t>,</w:t>
      </w:r>
      <w:r w:rsidR="00CD2C9F">
        <w:rPr>
          <w:rFonts w:ascii="Bookman Old Style" w:hAnsi="Bookman Old Style" w:cs="Times New Roman"/>
          <w:bCs/>
          <w:sz w:val="24"/>
          <w:szCs w:val="24"/>
        </w:rPr>
        <w:t>99</w:t>
      </w:r>
      <w:r w:rsidRPr="004F220C">
        <w:rPr>
          <w:rFonts w:ascii="Bookman Old Style" w:hAnsi="Bookman Old Style" w:cs="Times New Roman"/>
          <w:bCs/>
          <w:sz w:val="24"/>
          <w:szCs w:val="24"/>
        </w:rPr>
        <w:t>%, dengan persentase capaian kinerja sebesar 9</w:t>
      </w:r>
      <w:r w:rsidR="00CD2C9F">
        <w:rPr>
          <w:rFonts w:ascii="Bookman Old Style" w:hAnsi="Bookman Old Style" w:cs="Times New Roman"/>
          <w:bCs/>
          <w:sz w:val="24"/>
          <w:szCs w:val="24"/>
        </w:rPr>
        <w:t>8</w:t>
      </w:r>
      <w:r w:rsidR="00736567" w:rsidRPr="004F220C">
        <w:rPr>
          <w:rFonts w:ascii="Bookman Old Style" w:hAnsi="Bookman Old Style" w:cs="Times New Roman"/>
          <w:bCs/>
          <w:sz w:val="24"/>
          <w:szCs w:val="24"/>
        </w:rPr>
        <w:t>,</w:t>
      </w:r>
      <w:r w:rsidR="00CD2C9F">
        <w:rPr>
          <w:rFonts w:ascii="Bookman Old Style" w:hAnsi="Bookman Old Style" w:cs="Times New Roman"/>
          <w:bCs/>
          <w:sz w:val="24"/>
          <w:szCs w:val="24"/>
        </w:rPr>
        <w:t>99</w:t>
      </w:r>
      <w:r w:rsidRPr="004F220C">
        <w:rPr>
          <w:rFonts w:ascii="Bookman Old Style" w:hAnsi="Bookman Old Style" w:cs="Times New Roman"/>
          <w:bCs/>
          <w:sz w:val="24"/>
          <w:szCs w:val="24"/>
        </w:rPr>
        <w:t>%.</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Pencapaian APK</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SMP/SMPLB/Paket B</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sebesar </w:t>
      </w:r>
      <w:r w:rsidR="00B70BCE" w:rsidRPr="004F220C">
        <w:rPr>
          <w:rFonts w:ascii="Bookman Old Style" w:hAnsi="Bookman Old Style" w:cs="Times New Roman"/>
          <w:bCs/>
          <w:sz w:val="24"/>
          <w:szCs w:val="24"/>
        </w:rPr>
        <w:t>9</w:t>
      </w:r>
      <w:r w:rsidR="00CD2C9F">
        <w:rPr>
          <w:rFonts w:ascii="Bookman Old Style" w:hAnsi="Bookman Old Style" w:cs="Times New Roman"/>
          <w:bCs/>
          <w:sz w:val="24"/>
          <w:szCs w:val="24"/>
        </w:rPr>
        <w:t>8,99</w:t>
      </w:r>
      <w:r w:rsidRPr="004F220C">
        <w:rPr>
          <w:rFonts w:ascii="Bookman Old Style" w:hAnsi="Bookman Old Style" w:cs="Times New Roman"/>
          <w:bCs/>
          <w:sz w:val="24"/>
          <w:szCs w:val="24"/>
        </w:rPr>
        <w:t>%</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tersebut berkat</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dukungan dan</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kontribusi dari baik</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dari pemerintah pusat,</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pemerintah daerah</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dan masyarakat.</w:t>
      </w:r>
      <w:r w:rsidR="00B70BCE" w:rsidRPr="004F220C">
        <w:rPr>
          <w:rFonts w:ascii="Bookman Old Style" w:hAnsi="Bookman Old Style" w:cs="Times New Roman"/>
          <w:bCs/>
          <w:sz w:val="24"/>
          <w:szCs w:val="24"/>
        </w:rPr>
        <w:t xml:space="preserve"> </w:t>
      </w:r>
      <w:r w:rsidR="000C4D62" w:rsidRPr="004F220C">
        <w:rPr>
          <w:rFonts w:ascii="Bookman Old Style" w:hAnsi="Bookman Old Style" w:cs="Times New Roman"/>
          <w:bCs/>
          <w:sz w:val="24"/>
          <w:szCs w:val="24"/>
        </w:rPr>
        <w:t xml:space="preserve">Dinas </w:t>
      </w:r>
      <w:r w:rsidR="002731E3" w:rsidRPr="004F220C">
        <w:rPr>
          <w:rFonts w:ascii="Bookman Old Style" w:hAnsi="Bookman Old Style" w:cs="Times New Roman"/>
          <w:bCs/>
          <w:sz w:val="24"/>
          <w:szCs w:val="24"/>
        </w:rPr>
        <w:t>Pendidikan</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memberikan kontribusi melalui</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program perluasan akses pendidikan</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pada jenjang/setara SMP. Indikator</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kinerja pendukung upaya meningkatkan APK tersebut dilakukan melalui pembangunan</w:t>
      </w:r>
      <w:r w:rsidR="00B70BCE"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Ruang </w:t>
      </w:r>
      <w:r w:rsidR="00CD2C9F">
        <w:rPr>
          <w:rFonts w:ascii="Bookman Old Style" w:hAnsi="Bookman Old Style" w:cs="Times New Roman"/>
          <w:bCs/>
          <w:sz w:val="24"/>
          <w:szCs w:val="24"/>
        </w:rPr>
        <w:t>unit kesehatan sekolah (UKS)</w:t>
      </w:r>
      <w:r w:rsidR="009D3024">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SMP </w:t>
      </w:r>
      <w:r w:rsidR="00736567" w:rsidRPr="004F220C">
        <w:rPr>
          <w:rFonts w:ascii="Bookman Old Style" w:hAnsi="Bookman Old Style" w:cs="Times New Roman"/>
          <w:bCs/>
          <w:sz w:val="24"/>
          <w:szCs w:val="24"/>
        </w:rPr>
        <w:t>1</w:t>
      </w:r>
      <w:r w:rsidR="00D56A8F"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ruang, Rehabilitasi Ruang Belajar SMP </w:t>
      </w:r>
      <w:r w:rsidR="00CD2C9F">
        <w:rPr>
          <w:rFonts w:ascii="Bookman Old Style" w:hAnsi="Bookman Old Style" w:cs="Times New Roman"/>
          <w:bCs/>
          <w:sz w:val="24"/>
          <w:szCs w:val="24"/>
        </w:rPr>
        <w:t>3 Sekolah</w:t>
      </w:r>
      <w:r w:rsidRPr="004F220C">
        <w:rPr>
          <w:rFonts w:ascii="Bookman Old Style" w:hAnsi="Bookman Old Style" w:cs="Times New Roman"/>
          <w:bCs/>
          <w:sz w:val="24"/>
          <w:szCs w:val="24"/>
        </w:rPr>
        <w:t>,</w:t>
      </w:r>
      <w:r w:rsidR="00CD2C9F">
        <w:rPr>
          <w:rFonts w:ascii="Bookman Old Style" w:hAnsi="Bookman Old Style" w:cs="Times New Roman"/>
          <w:bCs/>
          <w:sz w:val="24"/>
          <w:szCs w:val="24"/>
        </w:rPr>
        <w:t xml:space="preserve"> Pembangunan Toilet (jamban) 2 (paket), Rehabilitasi Toilet (Jamban) sekolah 4 ruang dan rehabilitasi ruang perpustakaan 1 ruang. </w:t>
      </w:r>
      <w:r w:rsidRPr="004F220C">
        <w:rPr>
          <w:rFonts w:ascii="Bookman Old Style" w:hAnsi="Bookman Old Style" w:cs="Times New Roman"/>
          <w:bCs/>
          <w:sz w:val="24"/>
          <w:szCs w:val="24"/>
        </w:rPr>
        <w:t>Pemberian Bea</w:t>
      </w:r>
      <w:r w:rsidR="00394B5D" w:rsidRPr="004F220C">
        <w:rPr>
          <w:rFonts w:ascii="Bookman Old Style" w:hAnsi="Bookman Old Style" w:cs="Times New Roman"/>
          <w:bCs/>
          <w:sz w:val="24"/>
          <w:szCs w:val="24"/>
        </w:rPr>
        <w:t xml:space="preserve">siswa Siswa Miskin sebanyak </w:t>
      </w:r>
      <w:r w:rsidR="008B63C3">
        <w:rPr>
          <w:rFonts w:ascii="Bookman Old Style" w:hAnsi="Bookman Old Style" w:cs="Times New Roman"/>
          <w:bCs/>
          <w:sz w:val="24"/>
          <w:szCs w:val="24"/>
        </w:rPr>
        <w:t xml:space="preserve">6.367 </w:t>
      </w:r>
      <w:r w:rsidR="00394B5D" w:rsidRPr="004F220C">
        <w:rPr>
          <w:rFonts w:ascii="Bookman Old Style" w:hAnsi="Bookman Old Style" w:cs="Times New Roman"/>
          <w:bCs/>
          <w:sz w:val="24"/>
          <w:szCs w:val="24"/>
        </w:rPr>
        <w:t xml:space="preserve">siswa. </w:t>
      </w:r>
      <w:r w:rsidRPr="004F220C">
        <w:rPr>
          <w:rFonts w:ascii="Bookman Old Style" w:hAnsi="Bookman Old Style" w:cs="Times New Roman"/>
          <w:bCs/>
          <w:sz w:val="24"/>
          <w:szCs w:val="24"/>
        </w:rPr>
        <w:t>Berikut tren pencapaian angka partisipasi kasar SMP/SMPLB/Paket B selama lima</w:t>
      </w:r>
      <w:r w:rsidR="00394B5D"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tahun terakhir dari tahun 201</w:t>
      </w:r>
      <w:r w:rsidR="000F6211">
        <w:rPr>
          <w:rFonts w:ascii="Bookman Old Style" w:hAnsi="Bookman Old Style" w:cs="Times New Roman"/>
          <w:bCs/>
          <w:sz w:val="24"/>
          <w:szCs w:val="24"/>
        </w:rPr>
        <w:t>7</w:t>
      </w:r>
      <w:r w:rsidR="00394B5D" w:rsidRPr="004F220C">
        <w:rPr>
          <w:rFonts w:ascii="Bookman Old Style" w:hAnsi="Bookman Old Style" w:cs="Times New Roman"/>
          <w:bCs/>
          <w:sz w:val="24"/>
          <w:szCs w:val="24"/>
        </w:rPr>
        <w:t xml:space="preserve"> sampai dengan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w:t>
      </w:r>
      <w:r w:rsidR="00394B5D"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Sesuai target rencana strategis </w:t>
      </w:r>
      <w:r w:rsidR="00394B5D" w:rsidRPr="004F220C">
        <w:rPr>
          <w:rFonts w:ascii="Bookman Old Style" w:hAnsi="Bookman Old Style" w:cs="Times New Roman"/>
          <w:bCs/>
          <w:sz w:val="24"/>
          <w:szCs w:val="24"/>
        </w:rPr>
        <w:t xml:space="preserve">Dinas </w:t>
      </w:r>
      <w:r w:rsidR="002731E3" w:rsidRPr="004F220C">
        <w:rPr>
          <w:rFonts w:ascii="Bookman Old Style" w:hAnsi="Bookman Old Style" w:cs="Times New Roman"/>
          <w:bCs/>
          <w:sz w:val="24"/>
          <w:szCs w:val="24"/>
        </w:rPr>
        <w:t>Pendidikan</w:t>
      </w:r>
      <w:r w:rsidRPr="004F220C">
        <w:rPr>
          <w:rFonts w:ascii="Bookman Old Style" w:hAnsi="Bookman Old Style" w:cs="Times New Roman"/>
          <w:bCs/>
          <w:sz w:val="24"/>
          <w:szCs w:val="24"/>
        </w:rPr>
        <w:t xml:space="preserve"> </w:t>
      </w:r>
      <w:r w:rsidR="00A00DF4" w:rsidRPr="004F220C">
        <w:rPr>
          <w:rFonts w:ascii="Bookman Old Style" w:hAnsi="Bookman Old Style" w:cs="Times New Roman"/>
          <w:bCs/>
          <w:sz w:val="24"/>
          <w:szCs w:val="24"/>
        </w:rPr>
        <w:t>2018-2023</w:t>
      </w:r>
      <w:r w:rsidRPr="004F220C">
        <w:rPr>
          <w:rFonts w:ascii="Bookman Old Style" w:hAnsi="Bookman Old Style" w:cs="Times New Roman"/>
          <w:bCs/>
          <w:sz w:val="24"/>
          <w:szCs w:val="24"/>
        </w:rPr>
        <w:t xml:space="preserve">,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Angka Partisipasi Kasar SMP/SMPLB/Paket B</w:t>
      </w:r>
      <w:r w:rsidR="00394B5D"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ditargetkan sebesar </w:t>
      </w:r>
      <w:r w:rsidR="00736567" w:rsidRPr="004F220C">
        <w:rPr>
          <w:rFonts w:ascii="Bookman Old Style" w:hAnsi="Bookman Old Style" w:cs="Times New Roman"/>
          <w:bCs/>
          <w:sz w:val="24"/>
          <w:szCs w:val="24"/>
        </w:rPr>
        <w:t>100</w:t>
      </w:r>
      <w:r w:rsidRPr="004F220C">
        <w:rPr>
          <w:rFonts w:ascii="Bookman Old Style" w:hAnsi="Bookman Old Style" w:cs="Times New Roman"/>
          <w:bCs/>
          <w:sz w:val="24"/>
          <w:szCs w:val="24"/>
        </w:rPr>
        <w:t xml:space="preserve">%. Dari target tersebut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baru berhasil tercapai sebesar </w:t>
      </w:r>
      <w:r w:rsidR="000C04D5">
        <w:rPr>
          <w:rFonts w:ascii="Bookman Old Style" w:hAnsi="Bookman Old Style" w:cs="Times New Roman"/>
          <w:bCs/>
          <w:sz w:val="24"/>
          <w:szCs w:val="24"/>
        </w:rPr>
        <w:t>9</w:t>
      </w:r>
      <w:r w:rsidR="000F6211">
        <w:rPr>
          <w:rFonts w:ascii="Bookman Old Style" w:hAnsi="Bookman Old Style" w:cs="Times New Roman"/>
          <w:bCs/>
          <w:sz w:val="24"/>
          <w:szCs w:val="24"/>
        </w:rPr>
        <w:t>8</w:t>
      </w:r>
      <w:r w:rsidR="000C04D5">
        <w:rPr>
          <w:rFonts w:ascii="Bookman Old Style" w:hAnsi="Bookman Old Style" w:cs="Times New Roman"/>
          <w:bCs/>
          <w:sz w:val="24"/>
          <w:szCs w:val="24"/>
        </w:rPr>
        <w:t>,</w:t>
      </w:r>
      <w:r w:rsidR="000F6211">
        <w:rPr>
          <w:rFonts w:ascii="Bookman Old Style" w:hAnsi="Bookman Old Style" w:cs="Times New Roman"/>
          <w:bCs/>
          <w:sz w:val="24"/>
          <w:szCs w:val="24"/>
        </w:rPr>
        <w:t>99</w:t>
      </w:r>
      <w:r w:rsidR="00736567" w:rsidRPr="004F220C">
        <w:rPr>
          <w:rFonts w:ascii="Bookman Old Style" w:hAnsi="Bookman Old Style" w:cs="Times New Roman"/>
          <w:bCs/>
          <w:sz w:val="24"/>
          <w:szCs w:val="24"/>
        </w:rPr>
        <w:t>%</w:t>
      </w:r>
      <w:r w:rsidRPr="004F220C">
        <w:rPr>
          <w:rFonts w:ascii="Bookman Old Style" w:hAnsi="Bookman Old Style" w:cs="Times New Roman"/>
          <w:bCs/>
          <w:sz w:val="24"/>
          <w:szCs w:val="24"/>
        </w:rPr>
        <w:t>. Dengan melihat data</w:t>
      </w:r>
      <w:r w:rsidR="00394B5D"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kinerja di atas dapat disimpulkan bahwa pada </w:t>
      </w:r>
      <w:r w:rsidR="00394B5D" w:rsidRPr="004F220C">
        <w:rPr>
          <w:rFonts w:ascii="Bookman Old Style" w:hAnsi="Bookman Old Style" w:cs="Times New Roman"/>
          <w:bCs/>
          <w:sz w:val="24"/>
          <w:szCs w:val="24"/>
        </w:rPr>
        <w:t xml:space="preserve">tahun </w:t>
      </w:r>
      <w:r w:rsidR="00736567" w:rsidRPr="004F220C">
        <w:rPr>
          <w:rFonts w:ascii="Bookman Old Style" w:hAnsi="Bookman Old Style" w:cs="Times New Roman"/>
          <w:bCs/>
          <w:sz w:val="24"/>
          <w:szCs w:val="24"/>
        </w:rPr>
        <w:t>pertama</w:t>
      </w:r>
      <w:r w:rsidRPr="004F220C">
        <w:rPr>
          <w:rFonts w:ascii="Bookman Old Style" w:hAnsi="Bookman Old Style" w:cs="Times New Roman"/>
          <w:bCs/>
          <w:sz w:val="24"/>
          <w:szCs w:val="24"/>
        </w:rPr>
        <w:t xml:space="preserve"> periode perencanaan </w:t>
      </w:r>
      <w:r w:rsidR="00A00DF4" w:rsidRPr="004F220C">
        <w:rPr>
          <w:rFonts w:ascii="Bookman Old Style" w:hAnsi="Bookman Old Style" w:cs="Times New Roman"/>
          <w:bCs/>
          <w:sz w:val="24"/>
          <w:szCs w:val="24"/>
        </w:rPr>
        <w:t>2018-2023</w:t>
      </w:r>
      <w:r w:rsidR="00394B5D"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target IKU angka partisipasi kasar SMP/SMPLB/Paket B belum mencapai target yang</w:t>
      </w:r>
      <w:r w:rsidR="00394B5D"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ditetapkan.</w:t>
      </w:r>
      <w:r w:rsidR="00394B5D"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Selain APK, indikator lain yang digunakan untuk mengukur ketersediaan akses</w:t>
      </w:r>
      <w:r w:rsidR="00D74D7D"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layanan pendidikan dasar adalah Angka Partisipasi Murni. Untuk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“APM</w:t>
      </w:r>
      <w:r w:rsidR="00D74D7D"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SMP/SMPLB/Paket B” adalah sebesar </w:t>
      </w:r>
      <w:r w:rsidR="000F6211">
        <w:rPr>
          <w:rFonts w:ascii="Bookman Old Style" w:hAnsi="Bookman Old Style" w:cs="Times New Roman"/>
          <w:bCs/>
          <w:sz w:val="24"/>
          <w:szCs w:val="24"/>
        </w:rPr>
        <w:t>78,88</w:t>
      </w:r>
      <w:r w:rsidRPr="004F220C">
        <w:rPr>
          <w:rFonts w:ascii="Bookman Old Style" w:hAnsi="Bookman Old Style" w:cs="Times New Roman"/>
          <w:bCs/>
          <w:sz w:val="24"/>
          <w:szCs w:val="24"/>
        </w:rPr>
        <w:t>%. Beberapa intervensi yang dilakukan</w:t>
      </w:r>
      <w:r w:rsidR="00D74D7D" w:rsidRPr="004F220C">
        <w:rPr>
          <w:rFonts w:ascii="Bookman Old Style" w:hAnsi="Bookman Old Style" w:cs="Times New Roman"/>
          <w:bCs/>
          <w:sz w:val="24"/>
          <w:szCs w:val="24"/>
        </w:rPr>
        <w:t xml:space="preserve"> </w:t>
      </w:r>
      <w:r w:rsidR="002731E3" w:rsidRPr="004F220C">
        <w:rPr>
          <w:rFonts w:ascii="Bookman Old Style" w:hAnsi="Bookman Old Style" w:cs="Times New Roman"/>
          <w:bCs/>
          <w:sz w:val="24"/>
          <w:szCs w:val="24"/>
        </w:rPr>
        <w:t>Pendidikan</w:t>
      </w:r>
      <w:r w:rsidRPr="004F220C">
        <w:rPr>
          <w:rFonts w:ascii="Bookman Old Style" w:hAnsi="Bookman Old Style" w:cs="Times New Roman"/>
          <w:bCs/>
          <w:sz w:val="24"/>
          <w:szCs w:val="24"/>
        </w:rPr>
        <w:t xml:space="preserve"> dalam meningkatkan APM, antara lain melalui pemberian bantuan siswa</w:t>
      </w:r>
      <w:r w:rsidR="00394B5D"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miskin </w:t>
      </w:r>
      <w:r w:rsidRPr="004F220C">
        <w:rPr>
          <w:rFonts w:ascii="Bookman Old Style" w:hAnsi="Bookman Old Style" w:cs="Times New Roman"/>
          <w:bCs/>
          <w:sz w:val="24"/>
          <w:szCs w:val="24"/>
        </w:rPr>
        <w:lastRenderedPageBreak/>
        <w:t xml:space="preserve">(BSM-SMP) </w:t>
      </w:r>
      <w:r w:rsidR="00736567" w:rsidRPr="004F220C">
        <w:rPr>
          <w:rFonts w:ascii="Bookman Old Style" w:hAnsi="Bookman Old Style" w:cs="Times New Roman"/>
          <w:bCs/>
          <w:sz w:val="24"/>
          <w:szCs w:val="24"/>
        </w:rPr>
        <w:t xml:space="preserve">PIP </w:t>
      </w:r>
      <w:r w:rsidRPr="004F220C">
        <w:rPr>
          <w:rFonts w:ascii="Bookman Old Style" w:hAnsi="Bookman Old Style" w:cs="Times New Roman"/>
          <w:bCs/>
          <w:sz w:val="24"/>
          <w:szCs w:val="24"/>
        </w:rPr>
        <w:t xml:space="preserve">sebanyak </w:t>
      </w:r>
      <w:r w:rsidR="000F6211">
        <w:rPr>
          <w:rFonts w:ascii="Bookman Old Style" w:hAnsi="Bookman Old Style" w:cs="Times New Roman"/>
          <w:bCs/>
          <w:sz w:val="24"/>
          <w:szCs w:val="24"/>
        </w:rPr>
        <w:t>2.930</w:t>
      </w:r>
      <w:r w:rsidRPr="004F220C">
        <w:rPr>
          <w:rFonts w:ascii="Bookman Old Style" w:hAnsi="Bookman Old Style" w:cs="Times New Roman"/>
          <w:bCs/>
          <w:sz w:val="24"/>
          <w:szCs w:val="24"/>
        </w:rPr>
        <w:t xml:space="preserve"> siswa, bantuan operasional sekolah (BOS) kepada</w:t>
      </w:r>
      <w:r w:rsidR="005F4E70" w:rsidRPr="004F220C">
        <w:rPr>
          <w:rFonts w:ascii="Bookman Old Style" w:hAnsi="Bookman Old Style" w:cs="Times New Roman"/>
          <w:bCs/>
          <w:sz w:val="24"/>
          <w:szCs w:val="24"/>
        </w:rPr>
        <w:t xml:space="preserve"> </w:t>
      </w:r>
      <w:r w:rsidR="000F6211">
        <w:rPr>
          <w:rFonts w:ascii="Bookman Old Style" w:hAnsi="Bookman Old Style" w:cs="Times New Roman"/>
          <w:bCs/>
          <w:sz w:val="24"/>
          <w:szCs w:val="24"/>
        </w:rPr>
        <w:t>13.361</w:t>
      </w:r>
      <w:r w:rsidR="005F4E70"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siswa,</w:t>
      </w:r>
      <w:r w:rsidR="000F6211">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Persentase peserta didik SMP/SMPLB putus sekolah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sebesar</w:t>
      </w:r>
      <w:r w:rsidR="005F4E70" w:rsidRPr="004F220C">
        <w:rPr>
          <w:rFonts w:ascii="Bookman Old Style" w:hAnsi="Bookman Old Style" w:cs="Times New Roman"/>
          <w:bCs/>
          <w:sz w:val="24"/>
          <w:szCs w:val="24"/>
        </w:rPr>
        <w:t xml:space="preserve"> 0</w:t>
      </w:r>
      <w:r w:rsidRPr="004F220C">
        <w:rPr>
          <w:rFonts w:ascii="Bookman Old Style" w:hAnsi="Bookman Old Style" w:cs="Times New Roman"/>
          <w:bCs/>
          <w:sz w:val="24"/>
          <w:szCs w:val="24"/>
        </w:rPr>
        <w:t>,</w:t>
      </w:r>
      <w:r w:rsidR="00736567" w:rsidRPr="004F220C">
        <w:rPr>
          <w:rFonts w:ascii="Bookman Old Style" w:hAnsi="Bookman Old Style" w:cs="Times New Roman"/>
          <w:bCs/>
          <w:sz w:val="24"/>
          <w:szCs w:val="24"/>
        </w:rPr>
        <w:t>003</w:t>
      </w:r>
      <w:r w:rsidRPr="004F220C">
        <w:rPr>
          <w:rFonts w:ascii="Bookman Old Style" w:hAnsi="Bookman Old Style" w:cs="Times New Roman"/>
          <w:bCs/>
          <w:sz w:val="24"/>
          <w:szCs w:val="24"/>
        </w:rPr>
        <w:t>% dari target yang ditetapkan sebesar</w:t>
      </w:r>
      <w:r w:rsidR="005F4E70" w:rsidRPr="004F220C">
        <w:rPr>
          <w:rFonts w:ascii="Bookman Old Style" w:hAnsi="Bookman Old Style" w:cs="Times New Roman"/>
          <w:bCs/>
          <w:sz w:val="24"/>
          <w:szCs w:val="24"/>
        </w:rPr>
        <w:t xml:space="preserve"> 0,</w:t>
      </w:r>
      <w:r w:rsidR="00736567" w:rsidRPr="004F220C">
        <w:rPr>
          <w:rFonts w:ascii="Bookman Old Style" w:hAnsi="Bookman Old Style" w:cs="Times New Roman"/>
          <w:bCs/>
          <w:sz w:val="24"/>
          <w:szCs w:val="24"/>
        </w:rPr>
        <w:t>004</w:t>
      </w:r>
      <w:r w:rsidRPr="004F220C">
        <w:rPr>
          <w:rFonts w:ascii="Bookman Old Style" w:hAnsi="Bookman Old Style" w:cs="Times New Roman"/>
          <w:bCs/>
          <w:sz w:val="24"/>
          <w:szCs w:val="24"/>
        </w:rPr>
        <w:t>%. Jumlah siswa SMP/SMPLB/Paket B tahun</w:t>
      </w:r>
      <w:r w:rsidR="005F4E70" w:rsidRPr="004F220C">
        <w:rPr>
          <w:rFonts w:ascii="Bookman Old Style" w:hAnsi="Bookman Old Style" w:cs="Times New Roman"/>
          <w:bCs/>
          <w:sz w:val="24"/>
          <w:szCs w:val="24"/>
        </w:rPr>
        <w:t xml:space="preserve">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adalah </w:t>
      </w:r>
      <w:r w:rsidR="00736567" w:rsidRPr="004F220C">
        <w:rPr>
          <w:rFonts w:ascii="Bookman Old Style" w:hAnsi="Bookman Old Style" w:cs="Times New Roman"/>
          <w:bCs/>
          <w:sz w:val="24"/>
          <w:szCs w:val="24"/>
        </w:rPr>
        <w:t>13</w:t>
      </w:r>
      <w:r w:rsidR="000F6211">
        <w:rPr>
          <w:rFonts w:ascii="Bookman Old Style" w:hAnsi="Bookman Old Style" w:cs="Times New Roman"/>
          <w:bCs/>
          <w:sz w:val="24"/>
          <w:szCs w:val="24"/>
        </w:rPr>
        <w:t xml:space="preserve">.361 </w:t>
      </w:r>
      <w:r w:rsidRPr="004F220C">
        <w:rPr>
          <w:rFonts w:ascii="Bookman Old Style" w:hAnsi="Bookman Old Style" w:cs="Times New Roman"/>
          <w:bCs/>
          <w:sz w:val="24"/>
          <w:szCs w:val="24"/>
        </w:rPr>
        <w:t>siswa, sedangkan peserta didik yang putus sekolah adalah</w:t>
      </w:r>
      <w:r w:rsidR="005F4E70" w:rsidRPr="004F220C">
        <w:rPr>
          <w:rFonts w:ascii="Bookman Old Style" w:hAnsi="Bookman Old Style" w:cs="Times New Roman"/>
          <w:bCs/>
          <w:sz w:val="24"/>
          <w:szCs w:val="24"/>
        </w:rPr>
        <w:t xml:space="preserve"> </w:t>
      </w:r>
      <w:r w:rsidR="000F6211">
        <w:rPr>
          <w:rFonts w:ascii="Bookman Old Style" w:hAnsi="Bookman Old Style" w:cs="Times New Roman"/>
          <w:bCs/>
          <w:sz w:val="24"/>
          <w:szCs w:val="24"/>
        </w:rPr>
        <w:t>57</w:t>
      </w:r>
      <w:r w:rsidRPr="004F220C">
        <w:rPr>
          <w:rFonts w:ascii="Bookman Old Style" w:hAnsi="Bookman Old Style" w:cs="Times New Roman"/>
          <w:bCs/>
          <w:sz w:val="24"/>
          <w:szCs w:val="24"/>
        </w:rPr>
        <w:t xml:space="preserve"> siswa. Masih tingginya angka putus sekolah ini disebabkan oleh faktor sosial dan</w:t>
      </w:r>
      <w:r w:rsidR="005F4E70"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budaya masyarakat, seperti adanya siswa SMP yang tidak mau menyelesaikan sekolahnya</w:t>
      </w:r>
      <w:r w:rsidR="005F4E70"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dengan alasan bekerja membantu perekonomian orang tua meskipun Pemerintah telah</w:t>
      </w:r>
      <w:r w:rsidR="005F4E70"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menyediakan beberapa program untuk meningkatkan partisipasi sekolah antara lain:</w:t>
      </w:r>
    </w:p>
    <w:p w14:paraId="17554A8A" w14:textId="6C15732E" w:rsidR="004306C8" w:rsidRPr="004F220C" w:rsidRDefault="00D74D7D" w:rsidP="0069771D">
      <w:pPr>
        <w:pStyle w:val="ListParagraph"/>
        <w:autoSpaceDE w:val="0"/>
        <w:autoSpaceDN w:val="0"/>
        <w:adjustRightInd w:val="0"/>
        <w:spacing w:after="0" w:line="360" w:lineRule="auto"/>
        <w:ind w:left="992"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ab/>
      </w:r>
      <w:r w:rsidR="004306C8" w:rsidRPr="004F220C">
        <w:rPr>
          <w:rFonts w:ascii="Bookman Old Style" w:hAnsi="Bookman Old Style" w:cs="Times New Roman"/>
          <w:bCs/>
          <w:sz w:val="24"/>
          <w:szCs w:val="24"/>
        </w:rPr>
        <w:t>Program Bantuan Operasional Sekolah (BOS), Bantuan Siswa Miskin (BSM), program</w:t>
      </w:r>
      <w:r w:rsidRPr="004F220C">
        <w:rPr>
          <w:rFonts w:ascii="Bookman Old Style" w:hAnsi="Bookman Old Style" w:cs="Times New Roman"/>
          <w:bCs/>
          <w:sz w:val="24"/>
          <w:szCs w:val="24"/>
        </w:rPr>
        <w:t xml:space="preserve"> </w:t>
      </w:r>
      <w:r w:rsidR="004306C8" w:rsidRPr="004F220C">
        <w:rPr>
          <w:rFonts w:ascii="Bookman Old Style" w:hAnsi="Bookman Old Style" w:cs="Times New Roman"/>
          <w:bCs/>
          <w:sz w:val="24"/>
          <w:szCs w:val="24"/>
        </w:rPr>
        <w:t>paket B</w:t>
      </w:r>
      <w:r w:rsidR="005F4E70" w:rsidRPr="004F220C">
        <w:rPr>
          <w:rFonts w:ascii="Bookman Old Style" w:hAnsi="Bookman Old Style" w:cs="Times New Roman"/>
          <w:bCs/>
          <w:sz w:val="24"/>
          <w:szCs w:val="24"/>
        </w:rPr>
        <w:t>.</w:t>
      </w:r>
      <w:r w:rsidR="004F2832" w:rsidRPr="004F220C">
        <w:rPr>
          <w:rFonts w:ascii="Bookman Old Style" w:hAnsi="Bookman Old Style" w:cs="Times New Roman"/>
          <w:bCs/>
          <w:sz w:val="24"/>
          <w:szCs w:val="24"/>
          <w:lang w:val="id-ID"/>
        </w:rPr>
        <w:t xml:space="preserve"> </w:t>
      </w:r>
      <w:r w:rsidR="004306C8" w:rsidRPr="004F220C">
        <w:rPr>
          <w:rFonts w:ascii="Bookman Old Style" w:hAnsi="Bookman Old Style" w:cs="Times New Roman"/>
          <w:bCs/>
          <w:sz w:val="24"/>
          <w:szCs w:val="24"/>
        </w:rPr>
        <w:t>Angka putus sekolah peserta didik SMP/SMPLB selama lima tahun terakhir</w:t>
      </w:r>
      <w:r w:rsidR="005F4E70" w:rsidRPr="004F220C">
        <w:rPr>
          <w:rFonts w:ascii="Bookman Old Style" w:hAnsi="Bookman Old Style" w:cs="Times New Roman"/>
          <w:bCs/>
          <w:sz w:val="24"/>
          <w:szCs w:val="24"/>
        </w:rPr>
        <w:t xml:space="preserve"> </w:t>
      </w:r>
      <w:r w:rsidR="004306C8" w:rsidRPr="004F220C">
        <w:rPr>
          <w:rFonts w:ascii="Bookman Old Style" w:hAnsi="Bookman Old Style" w:cs="Times New Roman"/>
          <w:bCs/>
          <w:sz w:val="24"/>
          <w:szCs w:val="24"/>
        </w:rPr>
        <w:t xml:space="preserve">mengalami penurunan secara terus menerus, dari </w:t>
      </w:r>
      <w:r w:rsidR="00736567" w:rsidRPr="004F220C">
        <w:rPr>
          <w:rFonts w:ascii="Bookman Old Style" w:hAnsi="Bookman Old Style" w:cs="Times New Roman"/>
          <w:bCs/>
          <w:sz w:val="24"/>
          <w:szCs w:val="24"/>
        </w:rPr>
        <w:t>0</w:t>
      </w:r>
      <w:r w:rsidR="004306C8" w:rsidRPr="004F220C">
        <w:rPr>
          <w:rFonts w:ascii="Bookman Old Style" w:hAnsi="Bookman Old Style" w:cs="Times New Roman"/>
          <w:bCs/>
          <w:sz w:val="24"/>
          <w:szCs w:val="24"/>
        </w:rPr>
        <w:t>.06% pada tahun 201</w:t>
      </w:r>
      <w:r w:rsidR="000F6211">
        <w:rPr>
          <w:rFonts w:ascii="Bookman Old Style" w:hAnsi="Bookman Old Style" w:cs="Times New Roman"/>
          <w:bCs/>
          <w:sz w:val="24"/>
          <w:szCs w:val="24"/>
        </w:rPr>
        <w:t>7</w:t>
      </w:r>
      <w:r w:rsidR="004306C8" w:rsidRPr="004F220C">
        <w:rPr>
          <w:rFonts w:ascii="Bookman Old Style" w:hAnsi="Bookman Old Style" w:cs="Times New Roman"/>
          <w:bCs/>
          <w:sz w:val="24"/>
          <w:szCs w:val="24"/>
        </w:rPr>
        <w:t>, menurun</w:t>
      </w:r>
      <w:r w:rsidR="005F4E70" w:rsidRPr="004F220C">
        <w:rPr>
          <w:rFonts w:ascii="Bookman Old Style" w:hAnsi="Bookman Old Style" w:cs="Times New Roman"/>
          <w:bCs/>
          <w:sz w:val="24"/>
          <w:szCs w:val="24"/>
        </w:rPr>
        <w:t xml:space="preserve"> </w:t>
      </w:r>
      <w:r w:rsidR="004306C8" w:rsidRPr="004F220C">
        <w:rPr>
          <w:rFonts w:ascii="Bookman Old Style" w:hAnsi="Bookman Old Style" w:cs="Times New Roman"/>
          <w:bCs/>
          <w:sz w:val="24"/>
          <w:szCs w:val="24"/>
        </w:rPr>
        <w:t xml:space="preserve">menjadi </w:t>
      </w:r>
      <w:r w:rsidR="005F4E70" w:rsidRPr="004F220C">
        <w:rPr>
          <w:rFonts w:ascii="Bookman Old Style" w:hAnsi="Bookman Old Style" w:cs="Times New Roman"/>
          <w:bCs/>
          <w:sz w:val="24"/>
          <w:szCs w:val="24"/>
        </w:rPr>
        <w:t>0</w:t>
      </w:r>
      <w:r w:rsidR="004306C8" w:rsidRPr="004F220C">
        <w:rPr>
          <w:rFonts w:ascii="Bookman Old Style" w:hAnsi="Bookman Old Style" w:cs="Times New Roman"/>
          <w:bCs/>
          <w:sz w:val="24"/>
          <w:szCs w:val="24"/>
        </w:rPr>
        <w:t>.</w:t>
      </w:r>
      <w:r w:rsidR="00736567" w:rsidRPr="004F220C">
        <w:rPr>
          <w:rFonts w:ascii="Bookman Old Style" w:hAnsi="Bookman Old Style" w:cs="Times New Roman"/>
          <w:bCs/>
          <w:sz w:val="24"/>
          <w:szCs w:val="24"/>
        </w:rPr>
        <w:t>0</w:t>
      </w:r>
      <w:r w:rsidR="005F4E70" w:rsidRPr="004F220C">
        <w:rPr>
          <w:rFonts w:ascii="Bookman Old Style" w:hAnsi="Bookman Old Style" w:cs="Times New Roman"/>
          <w:bCs/>
          <w:sz w:val="24"/>
          <w:szCs w:val="24"/>
        </w:rPr>
        <w:t>5</w:t>
      </w:r>
      <w:r w:rsidR="004306C8" w:rsidRPr="004F220C">
        <w:rPr>
          <w:rFonts w:ascii="Bookman Old Style" w:hAnsi="Bookman Old Style" w:cs="Times New Roman"/>
          <w:bCs/>
          <w:sz w:val="24"/>
          <w:szCs w:val="24"/>
        </w:rPr>
        <w:t xml:space="preserve">%, turun menjadi </w:t>
      </w:r>
      <w:r w:rsidR="005F4E70" w:rsidRPr="004F220C">
        <w:rPr>
          <w:rFonts w:ascii="Bookman Old Style" w:hAnsi="Bookman Old Style" w:cs="Times New Roman"/>
          <w:bCs/>
          <w:sz w:val="24"/>
          <w:szCs w:val="24"/>
        </w:rPr>
        <w:t>0</w:t>
      </w:r>
      <w:r w:rsidR="004306C8" w:rsidRPr="004F220C">
        <w:rPr>
          <w:rFonts w:ascii="Bookman Old Style" w:hAnsi="Bookman Old Style" w:cs="Times New Roman"/>
          <w:bCs/>
          <w:sz w:val="24"/>
          <w:szCs w:val="24"/>
        </w:rPr>
        <w:t>.</w:t>
      </w:r>
      <w:r w:rsidR="00736567" w:rsidRPr="004F220C">
        <w:rPr>
          <w:rFonts w:ascii="Bookman Old Style" w:hAnsi="Bookman Old Style" w:cs="Times New Roman"/>
          <w:bCs/>
          <w:sz w:val="24"/>
          <w:szCs w:val="24"/>
        </w:rPr>
        <w:t>04</w:t>
      </w:r>
      <w:r w:rsidR="004306C8" w:rsidRPr="004F220C">
        <w:rPr>
          <w:rFonts w:ascii="Bookman Old Style" w:hAnsi="Bookman Old Style" w:cs="Times New Roman"/>
          <w:bCs/>
          <w:sz w:val="24"/>
          <w:szCs w:val="24"/>
        </w:rPr>
        <w:t xml:space="preserve">%, turun menjadi </w:t>
      </w:r>
      <w:r w:rsidR="005F4E70" w:rsidRPr="004F220C">
        <w:rPr>
          <w:rFonts w:ascii="Bookman Old Style" w:hAnsi="Bookman Old Style" w:cs="Times New Roman"/>
          <w:bCs/>
          <w:sz w:val="24"/>
          <w:szCs w:val="24"/>
        </w:rPr>
        <w:t>0</w:t>
      </w:r>
      <w:r w:rsidR="004306C8" w:rsidRPr="004F220C">
        <w:rPr>
          <w:rFonts w:ascii="Bookman Old Style" w:hAnsi="Bookman Old Style" w:cs="Times New Roman"/>
          <w:bCs/>
          <w:sz w:val="24"/>
          <w:szCs w:val="24"/>
        </w:rPr>
        <w:t>.</w:t>
      </w:r>
      <w:r w:rsidR="00736567" w:rsidRPr="004F220C">
        <w:rPr>
          <w:rFonts w:ascii="Bookman Old Style" w:hAnsi="Bookman Old Style" w:cs="Times New Roman"/>
          <w:bCs/>
          <w:sz w:val="24"/>
          <w:szCs w:val="24"/>
        </w:rPr>
        <w:t>0</w:t>
      </w:r>
      <w:r w:rsidR="004306C8" w:rsidRPr="004F220C">
        <w:rPr>
          <w:rFonts w:ascii="Bookman Old Style" w:hAnsi="Bookman Old Style" w:cs="Times New Roman"/>
          <w:bCs/>
          <w:sz w:val="24"/>
          <w:szCs w:val="24"/>
        </w:rPr>
        <w:t xml:space="preserve">3%, dalam turun menjadi </w:t>
      </w:r>
      <w:r w:rsidR="005F4E70" w:rsidRPr="004F220C">
        <w:rPr>
          <w:rFonts w:ascii="Bookman Old Style" w:hAnsi="Bookman Old Style" w:cs="Times New Roman"/>
          <w:bCs/>
          <w:sz w:val="24"/>
          <w:szCs w:val="24"/>
        </w:rPr>
        <w:t>0.</w:t>
      </w:r>
      <w:r w:rsidR="00736567" w:rsidRPr="004F220C">
        <w:rPr>
          <w:rFonts w:ascii="Bookman Old Style" w:hAnsi="Bookman Old Style" w:cs="Times New Roman"/>
          <w:bCs/>
          <w:sz w:val="24"/>
          <w:szCs w:val="24"/>
        </w:rPr>
        <w:t>0</w:t>
      </w:r>
      <w:r w:rsidR="00826197">
        <w:rPr>
          <w:rFonts w:ascii="Bookman Old Style" w:hAnsi="Bookman Old Style" w:cs="Times New Roman"/>
          <w:bCs/>
          <w:sz w:val="24"/>
          <w:szCs w:val="24"/>
        </w:rPr>
        <w:t>1</w:t>
      </w:r>
      <w:r w:rsidR="004306C8" w:rsidRPr="004F220C">
        <w:rPr>
          <w:rFonts w:ascii="Bookman Old Style" w:hAnsi="Bookman Old Style" w:cs="Times New Roman"/>
          <w:bCs/>
          <w:sz w:val="24"/>
          <w:szCs w:val="24"/>
        </w:rPr>
        <w:t>%</w:t>
      </w:r>
      <w:r w:rsidR="005F4E70" w:rsidRPr="004F220C">
        <w:rPr>
          <w:rFonts w:ascii="Bookman Old Style" w:hAnsi="Bookman Old Style" w:cs="Times New Roman"/>
          <w:bCs/>
          <w:sz w:val="24"/>
          <w:szCs w:val="24"/>
        </w:rPr>
        <w:t xml:space="preserve"> </w:t>
      </w:r>
      <w:r w:rsidR="004306C8" w:rsidRPr="004F220C">
        <w:rPr>
          <w:rFonts w:ascii="Bookman Old Style" w:hAnsi="Bookman Old Style" w:cs="Times New Roman"/>
          <w:bCs/>
          <w:sz w:val="24"/>
          <w:szCs w:val="24"/>
        </w:rPr>
        <w:t xml:space="preserve">pada tahun </w:t>
      </w:r>
      <w:r w:rsidR="00DA4878">
        <w:rPr>
          <w:rFonts w:ascii="Bookman Old Style" w:hAnsi="Bookman Old Style" w:cs="Times New Roman"/>
          <w:bCs/>
          <w:sz w:val="24"/>
          <w:szCs w:val="24"/>
        </w:rPr>
        <w:t>2021</w:t>
      </w:r>
      <w:r w:rsidR="004306C8" w:rsidRPr="004F220C">
        <w:rPr>
          <w:rFonts w:ascii="Bookman Old Style" w:hAnsi="Bookman Old Style" w:cs="Times New Roman"/>
          <w:bCs/>
          <w:sz w:val="24"/>
          <w:szCs w:val="24"/>
        </w:rPr>
        <w:t xml:space="preserve">. </w:t>
      </w:r>
    </w:p>
    <w:p w14:paraId="3E1941D0" w14:textId="67E651BD" w:rsidR="004306C8" w:rsidRPr="004F220C" w:rsidRDefault="004306C8" w:rsidP="0069771D">
      <w:pPr>
        <w:pStyle w:val="ListParagraph"/>
        <w:autoSpaceDE w:val="0"/>
        <w:autoSpaceDN w:val="0"/>
        <w:adjustRightInd w:val="0"/>
        <w:spacing w:after="0" w:line="360" w:lineRule="auto"/>
        <w:ind w:left="993"/>
        <w:jc w:val="both"/>
        <w:rPr>
          <w:rFonts w:ascii="Bookman Old Style" w:hAnsi="Bookman Old Style" w:cs="Times New Roman"/>
          <w:bCs/>
          <w:sz w:val="24"/>
          <w:szCs w:val="24"/>
        </w:rPr>
      </w:pPr>
      <w:r w:rsidRPr="004F220C">
        <w:rPr>
          <w:rFonts w:ascii="Bookman Old Style" w:hAnsi="Bookman Old Style" w:cs="Times New Roman"/>
          <w:bCs/>
          <w:sz w:val="24"/>
          <w:szCs w:val="24"/>
        </w:rPr>
        <w:t>Persentase lulusan SMP/SMPLB melanjutkan ke sekolah menengah pada</w:t>
      </w:r>
      <w:r w:rsidR="005F4E70"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telah mencapai 9</w:t>
      </w:r>
      <w:r w:rsidR="00826197">
        <w:rPr>
          <w:rFonts w:ascii="Bookman Old Style" w:hAnsi="Bookman Old Style" w:cs="Times New Roman"/>
          <w:bCs/>
          <w:sz w:val="24"/>
          <w:szCs w:val="24"/>
        </w:rPr>
        <w:t>9</w:t>
      </w:r>
      <w:r w:rsidRPr="004F220C">
        <w:rPr>
          <w:rFonts w:ascii="Bookman Old Style" w:hAnsi="Bookman Old Style" w:cs="Times New Roman"/>
          <w:bCs/>
          <w:sz w:val="24"/>
          <w:szCs w:val="24"/>
        </w:rPr>
        <w:t>,</w:t>
      </w:r>
      <w:r w:rsidR="000F6211">
        <w:rPr>
          <w:rFonts w:ascii="Bookman Old Style" w:hAnsi="Bookman Old Style" w:cs="Times New Roman"/>
          <w:bCs/>
          <w:sz w:val="24"/>
          <w:szCs w:val="24"/>
        </w:rPr>
        <w:t>88</w:t>
      </w:r>
      <w:r w:rsidRPr="004F220C">
        <w:rPr>
          <w:rFonts w:ascii="Bookman Old Style" w:hAnsi="Bookman Old Style" w:cs="Times New Roman"/>
          <w:bCs/>
          <w:sz w:val="24"/>
          <w:szCs w:val="24"/>
        </w:rPr>
        <w:t xml:space="preserve">%.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Jumlah lulusan</w:t>
      </w:r>
      <w:r w:rsidR="00626F44"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SMP/SMPLB/Paket B sebanyak </w:t>
      </w:r>
      <w:r w:rsidR="00626F44" w:rsidRPr="004F220C">
        <w:rPr>
          <w:rFonts w:ascii="Bookman Old Style" w:hAnsi="Bookman Old Style" w:cs="Times New Roman"/>
          <w:bCs/>
          <w:sz w:val="24"/>
          <w:szCs w:val="24"/>
        </w:rPr>
        <w:t>4</w:t>
      </w:r>
      <w:r w:rsidR="000F6211">
        <w:rPr>
          <w:rFonts w:ascii="Bookman Old Style" w:hAnsi="Bookman Old Style" w:cs="Times New Roman"/>
          <w:bCs/>
          <w:sz w:val="24"/>
          <w:szCs w:val="24"/>
        </w:rPr>
        <w:t>.</w:t>
      </w:r>
      <w:r w:rsidR="00826197">
        <w:rPr>
          <w:rFonts w:ascii="Bookman Old Style" w:hAnsi="Bookman Old Style" w:cs="Times New Roman"/>
          <w:bCs/>
          <w:sz w:val="24"/>
          <w:szCs w:val="24"/>
        </w:rPr>
        <w:t>45</w:t>
      </w:r>
      <w:r w:rsidR="00626F44" w:rsidRPr="004F220C">
        <w:rPr>
          <w:rFonts w:ascii="Bookman Old Style" w:hAnsi="Bookman Old Style" w:cs="Times New Roman"/>
          <w:bCs/>
          <w:sz w:val="24"/>
          <w:szCs w:val="24"/>
        </w:rPr>
        <w:t xml:space="preserve">5 </w:t>
      </w:r>
      <w:r w:rsidRPr="004F220C">
        <w:rPr>
          <w:rFonts w:ascii="Bookman Old Style" w:hAnsi="Bookman Old Style" w:cs="Times New Roman"/>
          <w:bCs/>
          <w:sz w:val="24"/>
          <w:szCs w:val="24"/>
        </w:rPr>
        <w:t xml:space="preserve">siswa. Jumlah lulusan SMP/SMPLB/Paket B yang melanjutkan ke SMA/SMK sebanyak </w:t>
      </w:r>
      <w:r w:rsidR="00D32CEB" w:rsidRPr="004F220C">
        <w:rPr>
          <w:rFonts w:ascii="Bookman Old Style" w:hAnsi="Bookman Old Style" w:cs="Times New Roman"/>
          <w:bCs/>
          <w:sz w:val="24"/>
          <w:szCs w:val="24"/>
        </w:rPr>
        <w:t>4</w:t>
      </w:r>
      <w:r w:rsidR="000F6211">
        <w:rPr>
          <w:rFonts w:ascii="Bookman Old Style" w:hAnsi="Bookman Old Style" w:cs="Times New Roman"/>
          <w:bCs/>
          <w:sz w:val="24"/>
          <w:szCs w:val="24"/>
        </w:rPr>
        <w:t>.</w:t>
      </w:r>
      <w:r w:rsidR="00826197">
        <w:rPr>
          <w:rFonts w:ascii="Bookman Old Style" w:hAnsi="Bookman Old Style" w:cs="Times New Roman"/>
          <w:bCs/>
          <w:sz w:val="24"/>
          <w:szCs w:val="24"/>
        </w:rPr>
        <w:t>45</w:t>
      </w:r>
      <w:r w:rsidR="00D32CEB" w:rsidRPr="004F220C">
        <w:rPr>
          <w:rFonts w:ascii="Bookman Old Style" w:hAnsi="Bookman Old Style" w:cs="Times New Roman"/>
          <w:bCs/>
          <w:sz w:val="24"/>
          <w:szCs w:val="24"/>
        </w:rPr>
        <w:t>5</w:t>
      </w:r>
      <w:r w:rsidRPr="004F220C">
        <w:rPr>
          <w:rFonts w:ascii="Bookman Old Style" w:hAnsi="Bookman Old Style" w:cs="Times New Roman"/>
          <w:bCs/>
          <w:sz w:val="24"/>
          <w:szCs w:val="24"/>
        </w:rPr>
        <w:t xml:space="preserve"> siswa. Masih adanya lulusan</w:t>
      </w:r>
      <w:r w:rsidR="00D32CEB"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SMP/SMPLB/Paket B yang tidak melanjutkan ke SMA/SMK disebabkan antara lain</w:t>
      </w:r>
      <w:r w:rsidR="00D32CEB"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adalah faktor sosial dan budaya masyarakat, seperti adanya siswa lulusan</w:t>
      </w:r>
      <w:r w:rsidR="00D32CEB"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SMP/SMPLB/Paket B yang tidak melanjutkan sekolah dengan alasan bekerja</w:t>
      </w:r>
      <w:r w:rsidR="00D32CEB"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membantu perekonomian orang tua</w:t>
      </w:r>
      <w:r w:rsidR="00D32CEB" w:rsidRPr="004F220C">
        <w:rPr>
          <w:rFonts w:ascii="Bookman Old Style" w:hAnsi="Bookman Old Style" w:cs="Times New Roman"/>
          <w:bCs/>
          <w:sz w:val="24"/>
          <w:szCs w:val="24"/>
        </w:rPr>
        <w:t>.</w:t>
      </w:r>
    </w:p>
    <w:p w14:paraId="69FE8C72" w14:textId="65EC35C2" w:rsidR="004306C8" w:rsidRPr="004F220C" w:rsidRDefault="004306C8" w:rsidP="0069771D">
      <w:pPr>
        <w:pStyle w:val="ListParagraph"/>
        <w:autoSpaceDE w:val="0"/>
        <w:autoSpaceDN w:val="0"/>
        <w:adjustRightInd w:val="0"/>
        <w:spacing w:after="0" w:line="360" w:lineRule="auto"/>
        <w:ind w:left="993"/>
        <w:jc w:val="both"/>
        <w:rPr>
          <w:rFonts w:ascii="Bookman Old Style" w:hAnsi="Bookman Old Style" w:cs="Times New Roman"/>
          <w:bCs/>
          <w:sz w:val="24"/>
          <w:szCs w:val="24"/>
        </w:rPr>
      </w:pPr>
      <w:r w:rsidRPr="004F220C">
        <w:rPr>
          <w:rFonts w:ascii="Bookman Old Style" w:hAnsi="Bookman Old Style" w:cs="Times New Roman"/>
          <w:bCs/>
          <w:sz w:val="24"/>
          <w:szCs w:val="24"/>
        </w:rPr>
        <w:t>Melihat capaian-capaian indikator kinerja utama yang digunakan untuk</w:t>
      </w:r>
      <w:r w:rsidR="00D32CEB"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mengukur sasaran strategis meningkatnya akses layanan pendidikan dasar, dapat</w:t>
      </w:r>
      <w:r w:rsidR="00D32CEB"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disimpulkan bahwa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ata</w:t>
      </w:r>
      <w:r w:rsidR="00D32CEB" w:rsidRPr="004F220C">
        <w:rPr>
          <w:rFonts w:ascii="Bookman Old Style" w:hAnsi="Bookman Old Style" w:cs="Times New Roman"/>
          <w:bCs/>
          <w:sz w:val="24"/>
          <w:szCs w:val="24"/>
        </w:rPr>
        <w:t xml:space="preserve">u periode akhir perencanaan </w:t>
      </w:r>
      <w:r w:rsidR="00A00DF4" w:rsidRPr="004F220C">
        <w:rPr>
          <w:rFonts w:ascii="Bookman Old Style" w:hAnsi="Bookman Old Style" w:cs="Times New Roman"/>
          <w:bCs/>
          <w:sz w:val="24"/>
          <w:szCs w:val="24"/>
        </w:rPr>
        <w:t>2018-2023</w:t>
      </w:r>
      <w:r w:rsidRPr="004F220C">
        <w:rPr>
          <w:rFonts w:ascii="Bookman Old Style" w:hAnsi="Bookman Old Style" w:cs="Times New Roman"/>
          <w:bCs/>
          <w:sz w:val="24"/>
          <w:szCs w:val="24"/>
        </w:rPr>
        <w:t xml:space="preserve"> sasaran</w:t>
      </w:r>
      <w:r w:rsidR="00D32CEB"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strategis meningkatnya akses layanan pendidikan dasar yang ditetapkan telah tercapai.</w:t>
      </w:r>
    </w:p>
    <w:p w14:paraId="655EE0FB" w14:textId="77777777" w:rsidR="00F96323" w:rsidRPr="004F220C" w:rsidRDefault="004306C8" w:rsidP="00F96323">
      <w:pPr>
        <w:pStyle w:val="ListParagraph"/>
        <w:autoSpaceDE w:val="0"/>
        <w:autoSpaceDN w:val="0"/>
        <w:adjustRightInd w:val="0"/>
        <w:spacing w:after="0" w:line="360" w:lineRule="auto"/>
        <w:ind w:left="993"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 xml:space="preserve">Beberapa program yang dilaksanakan dalam upaya pencapaian sasaran </w:t>
      </w:r>
    </w:p>
    <w:p w14:paraId="03E9E8C9" w14:textId="77777777" w:rsidR="004306C8" w:rsidRDefault="004306C8" w:rsidP="00F96323">
      <w:pPr>
        <w:pStyle w:val="ListParagraph"/>
        <w:autoSpaceDE w:val="0"/>
        <w:autoSpaceDN w:val="0"/>
        <w:adjustRightInd w:val="0"/>
        <w:spacing w:after="0" w:line="360" w:lineRule="auto"/>
        <w:ind w:left="993"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strategis</w:t>
      </w:r>
      <w:r w:rsidR="00F96323" w:rsidRPr="004F220C">
        <w:rPr>
          <w:rFonts w:ascii="Bookman Old Style" w:hAnsi="Bookman Old Style" w:cs="Times New Roman"/>
          <w:bCs/>
          <w:sz w:val="24"/>
          <w:szCs w:val="24"/>
          <w:lang w:val="id-ID"/>
        </w:rPr>
        <w:t xml:space="preserve"> </w:t>
      </w:r>
      <w:r w:rsidRPr="004F220C">
        <w:rPr>
          <w:rFonts w:ascii="Bookman Old Style" w:hAnsi="Bookman Old Style" w:cs="Times New Roman"/>
          <w:bCs/>
          <w:sz w:val="24"/>
          <w:szCs w:val="24"/>
        </w:rPr>
        <w:t>meningkatnya akses layanan pendidikan dasar antara lain:</w:t>
      </w:r>
    </w:p>
    <w:p w14:paraId="734F02D7" w14:textId="77777777" w:rsidR="008B63C3" w:rsidRPr="004F220C" w:rsidRDefault="008B63C3" w:rsidP="00F96323">
      <w:pPr>
        <w:pStyle w:val="ListParagraph"/>
        <w:autoSpaceDE w:val="0"/>
        <w:autoSpaceDN w:val="0"/>
        <w:adjustRightInd w:val="0"/>
        <w:spacing w:after="0" w:line="360" w:lineRule="auto"/>
        <w:ind w:left="993" w:hanging="284"/>
        <w:jc w:val="both"/>
        <w:rPr>
          <w:rFonts w:ascii="Bookman Old Style" w:hAnsi="Bookman Old Style" w:cs="Times New Roman"/>
          <w:bCs/>
          <w:sz w:val="24"/>
          <w:szCs w:val="24"/>
        </w:rPr>
      </w:pPr>
    </w:p>
    <w:p w14:paraId="3F941434" w14:textId="77777777" w:rsidR="004306C8" w:rsidRPr="004F220C" w:rsidRDefault="004306C8" w:rsidP="00D74D7D">
      <w:pPr>
        <w:pStyle w:val="ListParagraph"/>
        <w:autoSpaceDE w:val="0"/>
        <w:autoSpaceDN w:val="0"/>
        <w:adjustRightInd w:val="0"/>
        <w:spacing w:after="0" w:line="240" w:lineRule="auto"/>
        <w:ind w:left="993"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lastRenderedPageBreak/>
        <w:t>1. Pemberian Bantuan Operasional Sekolah;</w:t>
      </w:r>
    </w:p>
    <w:p w14:paraId="2ED7D6AC" w14:textId="77777777" w:rsidR="004306C8" w:rsidRPr="004F220C" w:rsidRDefault="004306C8" w:rsidP="00D74D7D">
      <w:pPr>
        <w:pStyle w:val="ListParagraph"/>
        <w:autoSpaceDE w:val="0"/>
        <w:autoSpaceDN w:val="0"/>
        <w:adjustRightInd w:val="0"/>
        <w:spacing w:after="0" w:line="240" w:lineRule="auto"/>
        <w:ind w:left="993"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2. Pemberian Bantuan Siswa Miskin</w:t>
      </w:r>
      <w:r w:rsidR="00F96323" w:rsidRPr="004F220C">
        <w:rPr>
          <w:rFonts w:ascii="Bookman Old Style" w:hAnsi="Bookman Old Style" w:cs="Times New Roman"/>
          <w:bCs/>
          <w:sz w:val="24"/>
          <w:szCs w:val="24"/>
          <w:lang w:val="id-ID"/>
        </w:rPr>
        <w:t xml:space="preserve"> (Program Indonesia Pinter)</w:t>
      </w:r>
      <w:r w:rsidRPr="004F220C">
        <w:rPr>
          <w:rFonts w:ascii="Bookman Old Style" w:hAnsi="Bookman Old Style" w:cs="Times New Roman"/>
          <w:bCs/>
          <w:sz w:val="24"/>
          <w:szCs w:val="24"/>
        </w:rPr>
        <w:t>;</w:t>
      </w:r>
    </w:p>
    <w:p w14:paraId="29535EC6" w14:textId="77777777" w:rsidR="004306C8" w:rsidRPr="004F220C" w:rsidRDefault="004306C8" w:rsidP="00D74D7D">
      <w:pPr>
        <w:pStyle w:val="ListParagraph"/>
        <w:autoSpaceDE w:val="0"/>
        <w:autoSpaceDN w:val="0"/>
        <w:adjustRightInd w:val="0"/>
        <w:spacing w:after="0" w:line="240" w:lineRule="auto"/>
        <w:ind w:left="993"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3. Pemberian Beasiswa Bakat dan Prestasi;</w:t>
      </w:r>
    </w:p>
    <w:p w14:paraId="7E67A70B" w14:textId="77777777" w:rsidR="004306C8" w:rsidRDefault="004306C8" w:rsidP="00D74D7D">
      <w:pPr>
        <w:pStyle w:val="ListParagraph"/>
        <w:autoSpaceDE w:val="0"/>
        <w:autoSpaceDN w:val="0"/>
        <w:adjustRightInd w:val="0"/>
        <w:spacing w:after="0" w:line="240" w:lineRule="auto"/>
        <w:ind w:left="993"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4. Penambahan Ruang Kelas baru;</w:t>
      </w:r>
    </w:p>
    <w:p w14:paraId="392CD862" w14:textId="7CFCA65A" w:rsidR="008B63C3" w:rsidRDefault="008B63C3" w:rsidP="00D74D7D">
      <w:pPr>
        <w:pStyle w:val="ListParagraph"/>
        <w:autoSpaceDE w:val="0"/>
        <w:autoSpaceDN w:val="0"/>
        <w:adjustRightInd w:val="0"/>
        <w:spacing w:after="0" w:line="240" w:lineRule="auto"/>
        <w:ind w:left="993" w:hanging="284"/>
        <w:jc w:val="both"/>
        <w:rPr>
          <w:rFonts w:ascii="Bookman Old Style" w:hAnsi="Bookman Old Style" w:cs="Times New Roman"/>
          <w:bCs/>
          <w:sz w:val="24"/>
          <w:szCs w:val="24"/>
        </w:rPr>
      </w:pPr>
      <w:r>
        <w:rPr>
          <w:rFonts w:ascii="Bookman Old Style" w:hAnsi="Bookman Old Style" w:cs="Times New Roman"/>
          <w:bCs/>
          <w:sz w:val="24"/>
          <w:szCs w:val="24"/>
        </w:rPr>
        <w:t>5.</w:t>
      </w:r>
      <w:r>
        <w:rPr>
          <w:rFonts w:ascii="Bookman Old Style" w:hAnsi="Bookman Old Style" w:cs="Times New Roman"/>
          <w:bCs/>
          <w:sz w:val="24"/>
          <w:szCs w:val="24"/>
        </w:rPr>
        <w:tab/>
        <w:t>Pembangunan Ruang UKS</w:t>
      </w:r>
    </w:p>
    <w:p w14:paraId="0386B88B" w14:textId="141D041A" w:rsidR="008B63C3" w:rsidRPr="004F220C" w:rsidRDefault="008B63C3" w:rsidP="00D74D7D">
      <w:pPr>
        <w:pStyle w:val="ListParagraph"/>
        <w:autoSpaceDE w:val="0"/>
        <w:autoSpaceDN w:val="0"/>
        <w:adjustRightInd w:val="0"/>
        <w:spacing w:after="0" w:line="240" w:lineRule="auto"/>
        <w:ind w:left="993" w:hanging="284"/>
        <w:jc w:val="both"/>
        <w:rPr>
          <w:rFonts w:ascii="Bookman Old Style" w:hAnsi="Bookman Old Style" w:cs="Times New Roman"/>
          <w:bCs/>
          <w:sz w:val="24"/>
          <w:szCs w:val="24"/>
        </w:rPr>
      </w:pPr>
      <w:r>
        <w:rPr>
          <w:rFonts w:ascii="Bookman Old Style" w:hAnsi="Bookman Old Style" w:cs="Times New Roman"/>
          <w:bCs/>
          <w:sz w:val="24"/>
          <w:szCs w:val="24"/>
        </w:rPr>
        <w:t>6.</w:t>
      </w:r>
      <w:r>
        <w:rPr>
          <w:rFonts w:ascii="Bookman Old Style" w:hAnsi="Bookman Old Style" w:cs="Times New Roman"/>
          <w:bCs/>
          <w:sz w:val="24"/>
          <w:szCs w:val="24"/>
        </w:rPr>
        <w:tab/>
        <w:t>Pembangunan Toilet (jamban)</w:t>
      </w:r>
    </w:p>
    <w:p w14:paraId="69805E62" w14:textId="77777777" w:rsidR="004306C8" w:rsidRDefault="00D32CEB" w:rsidP="00D74D7D">
      <w:pPr>
        <w:pStyle w:val="ListParagraph"/>
        <w:autoSpaceDE w:val="0"/>
        <w:autoSpaceDN w:val="0"/>
        <w:adjustRightInd w:val="0"/>
        <w:spacing w:after="0" w:line="240" w:lineRule="auto"/>
        <w:ind w:left="993" w:hanging="284"/>
        <w:jc w:val="both"/>
        <w:rPr>
          <w:rFonts w:ascii="Bookman Old Style" w:hAnsi="Bookman Old Style" w:cs="Times New Roman"/>
          <w:bCs/>
          <w:sz w:val="24"/>
          <w:szCs w:val="24"/>
        </w:rPr>
      </w:pPr>
      <w:r w:rsidRPr="004F220C">
        <w:rPr>
          <w:rFonts w:ascii="Bookman Old Style" w:hAnsi="Bookman Old Style" w:cs="Times New Roman"/>
          <w:bCs/>
          <w:sz w:val="24"/>
          <w:szCs w:val="24"/>
        </w:rPr>
        <w:t>6. Rehabilitasi ruang kelas.</w:t>
      </w:r>
      <w:r w:rsidR="004306C8" w:rsidRPr="004F220C">
        <w:rPr>
          <w:rFonts w:ascii="Bookman Old Style" w:hAnsi="Bookman Old Style" w:cs="Times New Roman"/>
          <w:bCs/>
          <w:sz w:val="24"/>
          <w:szCs w:val="24"/>
        </w:rPr>
        <w:t xml:space="preserve"> </w:t>
      </w:r>
    </w:p>
    <w:p w14:paraId="697CBFAF" w14:textId="77777777" w:rsidR="008B63C3" w:rsidRPr="004F220C" w:rsidRDefault="008B63C3" w:rsidP="008B63C3">
      <w:pPr>
        <w:pStyle w:val="ListParagraph"/>
        <w:autoSpaceDE w:val="0"/>
        <w:autoSpaceDN w:val="0"/>
        <w:adjustRightInd w:val="0"/>
        <w:spacing w:after="0" w:line="240" w:lineRule="auto"/>
        <w:ind w:left="993" w:hanging="284"/>
        <w:jc w:val="both"/>
        <w:rPr>
          <w:rFonts w:ascii="Bookman Old Style" w:hAnsi="Bookman Old Style" w:cs="Times New Roman"/>
          <w:bCs/>
          <w:sz w:val="24"/>
          <w:szCs w:val="24"/>
        </w:rPr>
      </w:pPr>
      <w:r>
        <w:rPr>
          <w:rFonts w:ascii="Bookman Old Style" w:hAnsi="Bookman Old Style" w:cs="Times New Roman"/>
          <w:bCs/>
          <w:sz w:val="24"/>
          <w:szCs w:val="24"/>
        </w:rPr>
        <w:t>7.</w:t>
      </w:r>
      <w:r>
        <w:rPr>
          <w:rFonts w:ascii="Bookman Old Style" w:hAnsi="Bookman Old Style" w:cs="Times New Roman"/>
          <w:bCs/>
          <w:sz w:val="24"/>
          <w:szCs w:val="24"/>
        </w:rPr>
        <w:tab/>
        <w:t>Rehabilitasi Jamban (toilet)</w:t>
      </w:r>
    </w:p>
    <w:p w14:paraId="0B140931" w14:textId="77777777" w:rsidR="00826197" w:rsidRPr="004F220C" w:rsidRDefault="00826197" w:rsidP="00EE5168">
      <w:pPr>
        <w:pStyle w:val="ListParagraph"/>
        <w:autoSpaceDE w:val="0"/>
        <w:autoSpaceDN w:val="0"/>
        <w:adjustRightInd w:val="0"/>
        <w:spacing w:after="0" w:line="240" w:lineRule="auto"/>
        <w:ind w:left="1276"/>
        <w:jc w:val="both"/>
        <w:rPr>
          <w:rFonts w:ascii="Bookman Old Style" w:hAnsi="Bookman Old Style" w:cs="Times New Roman"/>
          <w:bCs/>
          <w:sz w:val="24"/>
          <w:szCs w:val="24"/>
        </w:rPr>
      </w:pPr>
    </w:p>
    <w:p w14:paraId="4BFFA18B" w14:textId="77777777" w:rsidR="004306C8" w:rsidRPr="004F220C" w:rsidRDefault="005E2101" w:rsidP="00D74D7D">
      <w:pPr>
        <w:autoSpaceDE w:val="0"/>
        <w:autoSpaceDN w:val="0"/>
        <w:adjustRightInd w:val="0"/>
        <w:spacing w:after="0" w:line="240" w:lineRule="auto"/>
        <w:ind w:left="426"/>
        <w:jc w:val="both"/>
        <w:rPr>
          <w:rFonts w:ascii="Bookman Old Style" w:hAnsi="Bookman Old Style" w:cs="Times New Roman"/>
          <w:bCs/>
          <w:sz w:val="24"/>
          <w:szCs w:val="24"/>
        </w:rPr>
      </w:pPr>
      <w:r w:rsidRPr="004F220C">
        <w:rPr>
          <w:rFonts w:ascii="Bookman Old Style" w:hAnsi="Bookman Old Style" w:cs="Times New Roman"/>
          <w:bCs/>
          <w:sz w:val="24"/>
          <w:szCs w:val="24"/>
          <w:lang w:val="id-ID"/>
        </w:rPr>
        <w:t>d)</w:t>
      </w:r>
      <w:r w:rsidR="00D74D7D" w:rsidRPr="004F220C">
        <w:rPr>
          <w:rFonts w:ascii="Bookman Old Style" w:hAnsi="Bookman Old Style" w:cs="Times New Roman"/>
          <w:bCs/>
          <w:sz w:val="24"/>
          <w:szCs w:val="24"/>
        </w:rPr>
        <w:t xml:space="preserve">. </w:t>
      </w:r>
      <w:r w:rsidR="004306C8" w:rsidRPr="004F220C">
        <w:rPr>
          <w:rFonts w:ascii="Bookman Old Style" w:hAnsi="Bookman Old Style" w:cs="Times New Roman"/>
          <w:bCs/>
          <w:sz w:val="24"/>
          <w:szCs w:val="24"/>
        </w:rPr>
        <w:t xml:space="preserve">Meningkatnya </w:t>
      </w:r>
      <w:r w:rsidR="00F96323" w:rsidRPr="004F220C">
        <w:rPr>
          <w:rFonts w:ascii="Bookman Old Style" w:hAnsi="Bookman Old Style" w:cs="Times New Roman"/>
          <w:bCs/>
          <w:sz w:val="24"/>
          <w:szCs w:val="24"/>
          <w:lang w:val="id-ID"/>
        </w:rPr>
        <w:t>K</w:t>
      </w:r>
      <w:r w:rsidR="004306C8" w:rsidRPr="004F220C">
        <w:rPr>
          <w:rFonts w:ascii="Bookman Old Style" w:hAnsi="Bookman Old Style" w:cs="Times New Roman"/>
          <w:bCs/>
          <w:sz w:val="24"/>
          <w:szCs w:val="24"/>
        </w:rPr>
        <w:t xml:space="preserve">ualitas </w:t>
      </w:r>
      <w:r w:rsidR="00F96323" w:rsidRPr="004F220C">
        <w:rPr>
          <w:rFonts w:ascii="Bookman Old Style" w:hAnsi="Bookman Old Style" w:cs="Times New Roman"/>
          <w:bCs/>
          <w:sz w:val="24"/>
          <w:szCs w:val="24"/>
          <w:lang w:val="id-ID"/>
        </w:rPr>
        <w:t>G</w:t>
      </w:r>
      <w:r w:rsidR="004306C8" w:rsidRPr="004F220C">
        <w:rPr>
          <w:rFonts w:ascii="Bookman Old Style" w:hAnsi="Bookman Old Style" w:cs="Times New Roman"/>
          <w:bCs/>
          <w:sz w:val="24"/>
          <w:szCs w:val="24"/>
        </w:rPr>
        <w:t xml:space="preserve">uru </w:t>
      </w:r>
      <w:r w:rsidR="00F96323" w:rsidRPr="004F220C">
        <w:rPr>
          <w:rFonts w:ascii="Bookman Old Style" w:hAnsi="Bookman Old Style" w:cs="Times New Roman"/>
          <w:bCs/>
          <w:sz w:val="24"/>
          <w:szCs w:val="24"/>
          <w:lang w:val="id-ID"/>
        </w:rPr>
        <w:t>P</w:t>
      </w:r>
      <w:r w:rsidR="00F96323" w:rsidRPr="004F220C">
        <w:rPr>
          <w:rFonts w:ascii="Bookman Old Style" w:hAnsi="Bookman Old Style" w:cs="Times New Roman"/>
          <w:bCs/>
          <w:sz w:val="24"/>
          <w:szCs w:val="24"/>
        </w:rPr>
        <w:t>endidikan D</w:t>
      </w:r>
      <w:r w:rsidR="004306C8" w:rsidRPr="004F220C">
        <w:rPr>
          <w:rFonts w:ascii="Bookman Old Style" w:hAnsi="Bookman Old Style" w:cs="Times New Roman"/>
          <w:bCs/>
          <w:sz w:val="24"/>
          <w:szCs w:val="24"/>
        </w:rPr>
        <w:t>asar</w:t>
      </w:r>
    </w:p>
    <w:p w14:paraId="28E53753" w14:textId="77777777" w:rsidR="00F96323" w:rsidRPr="004F220C" w:rsidRDefault="00F96323" w:rsidP="00D74D7D">
      <w:pPr>
        <w:autoSpaceDE w:val="0"/>
        <w:autoSpaceDN w:val="0"/>
        <w:adjustRightInd w:val="0"/>
        <w:spacing w:after="0" w:line="240" w:lineRule="auto"/>
        <w:ind w:left="426"/>
        <w:jc w:val="both"/>
        <w:rPr>
          <w:rFonts w:ascii="Bookman Old Style" w:hAnsi="Bookman Old Style" w:cs="Times New Roman"/>
          <w:bCs/>
          <w:sz w:val="24"/>
          <w:szCs w:val="24"/>
        </w:rPr>
      </w:pPr>
    </w:p>
    <w:p w14:paraId="7C883F38" w14:textId="77777777" w:rsidR="004306C8" w:rsidRPr="004F220C" w:rsidRDefault="004306C8" w:rsidP="0069771D">
      <w:pPr>
        <w:autoSpaceDE w:val="0"/>
        <w:autoSpaceDN w:val="0"/>
        <w:adjustRightInd w:val="0"/>
        <w:spacing w:after="0" w:line="360" w:lineRule="auto"/>
        <w:ind w:left="709"/>
        <w:jc w:val="both"/>
        <w:rPr>
          <w:rFonts w:ascii="Bookman Old Style" w:hAnsi="Bookman Old Style" w:cs="Times New Roman"/>
          <w:bCs/>
          <w:sz w:val="24"/>
          <w:szCs w:val="24"/>
        </w:rPr>
      </w:pPr>
      <w:r w:rsidRPr="004F220C">
        <w:rPr>
          <w:rFonts w:ascii="Bookman Old Style" w:hAnsi="Bookman Old Style" w:cs="Times New Roman"/>
          <w:bCs/>
          <w:sz w:val="24"/>
          <w:szCs w:val="24"/>
        </w:rPr>
        <w:t>Meningkatnya kualitas guru pendidikan dasar merupakan sasaran strategis untuk</w:t>
      </w:r>
      <w:r w:rsidR="00D74D7D"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mendukung terjaminnya kepastian memperoleh layanan pendidikan dasar bermutu dan</w:t>
      </w:r>
      <w:r w:rsidR="00D74D7D"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berkesetaraan. Sesuai amanat Undang-Undang Nomor 14 </w:t>
      </w:r>
      <w:r w:rsidR="00D32CEB" w:rsidRPr="004F220C">
        <w:rPr>
          <w:rFonts w:ascii="Bookman Old Style" w:hAnsi="Bookman Old Style" w:cs="Times New Roman"/>
          <w:bCs/>
          <w:sz w:val="24"/>
          <w:szCs w:val="24"/>
        </w:rPr>
        <w:t xml:space="preserve">tahun </w:t>
      </w:r>
      <w:r w:rsidR="009266E3" w:rsidRPr="004F220C">
        <w:rPr>
          <w:rFonts w:ascii="Bookman Old Style" w:hAnsi="Bookman Old Style" w:cs="Times New Roman"/>
          <w:bCs/>
          <w:sz w:val="24"/>
          <w:szCs w:val="24"/>
        </w:rPr>
        <w:t>201</w:t>
      </w:r>
      <w:r w:rsidR="00F96323" w:rsidRPr="004F220C">
        <w:rPr>
          <w:rFonts w:ascii="Bookman Old Style" w:hAnsi="Bookman Old Style" w:cs="Times New Roman"/>
          <w:bCs/>
          <w:sz w:val="24"/>
          <w:szCs w:val="24"/>
          <w:lang w:val="id-ID"/>
        </w:rPr>
        <w:t>6</w:t>
      </w:r>
      <w:r w:rsidR="00D32CEB" w:rsidRPr="004F220C">
        <w:rPr>
          <w:rFonts w:ascii="Bookman Old Style" w:hAnsi="Bookman Old Style" w:cs="Times New Roman"/>
          <w:bCs/>
          <w:sz w:val="24"/>
          <w:szCs w:val="24"/>
        </w:rPr>
        <w:t xml:space="preserve"> Tentang guru </w:t>
      </w:r>
      <w:r w:rsidRPr="004F220C">
        <w:rPr>
          <w:rFonts w:ascii="Bookman Old Style" w:hAnsi="Bookman Old Style" w:cs="Times New Roman"/>
          <w:bCs/>
          <w:sz w:val="24"/>
          <w:szCs w:val="24"/>
        </w:rPr>
        <w:t>wajib memiliki kualifikasi akademik S1/D4. Untuk melihat tingkat</w:t>
      </w:r>
      <w:r w:rsidR="00D32CEB"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ketercapaian sasaran strategis ini dilihat melalui IKU :</w:t>
      </w:r>
    </w:p>
    <w:p w14:paraId="11EE3FE8" w14:textId="77777777" w:rsidR="004306C8" w:rsidRPr="004F220C" w:rsidRDefault="004306C8" w:rsidP="0069771D">
      <w:pPr>
        <w:pStyle w:val="ListParagraph"/>
        <w:autoSpaceDE w:val="0"/>
        <w:autoSpaceDN w:val="0"/>
        <w:adjustRightInd w:val="0"/>
        <w:spacing w:after="0" w:line="360" w:lineRule="auto"/>
        <w:ind w:left="709"/>
        <w:jc w:val="both"/>
        <w:rPr>
          <w:rFonts w:ascii="Bookman Old Style" w:hAnsi="Bookman Old Style" w:cs="Times New Roman"/>
          <w:bCs/>
          <w:sz w:val="24"/>
          <w:szCs w:val="24"/>
        </w:rPr>
      </w:pPr>
      <w:r w:rsidRPr="004F220C">
        <w:rPr>
          <w:rFonts w:ascii="Bookman Old Style" w:hAnsi="Bookman Old Style" w:cs="Times New Roman"/>
          <w:bCs/>
          <w:sz w:val="24"/>
          <w:szCs w:val="24"/>
        </w:rPr>
        <w:t xml:space="preserve">1. </w:t>
      </w:r>
      <w:r w:rsidR="00DF659A"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Persentase guru SD/SDLB dalam jabatan berkualifikasi akademik S1/D4;</w:t>
      </w:r>
    </w:p>
    <w:p w14:paraId="7C1664CB" w14:textId="1CAEEDDB" w:rsidR="004306C8" w:rsidRPr="004F220C" w:rsidRDefault="004306C8" w:rsidP="00795128">
      <w:pPr>
        <w:pStyle w:val="ListParagraph"/>
        <w:autoSpaceDE w:val="0"/>
        <w:autoSpaceDN w:val="0"/>
        <w:adjustRightInd w:val="0"/>
        <w:spacing w:after="0" w:line="360" w:lineRule="auto"/>
        <w:ind w:left="1134" w:hanging="425"/>
        <w:jc w:val="both"/>
        <w:rPr>
          <w:rFonts w:ascii="Bookman Old Style" w:hAnsi="Bookman Old Style" w:cs="Times New Roman"/>
          <w:bCs/>
          <w:sz w:val="24"/>
          <w:szCs w:val="24"/>
        </w:rPr>
      </w:pPr>
      <w:r w:rsidRPr="004F220C">
        <w:rPr>
          <w:rFonts w:ascii="Bookman Old Style" w:hAnsi="Bookman Old Style" w:cs="Times New Roman"/>
          <w:bCs/>
          <w:sz w:val="24"/>
          <w:szCs w:val="24"/>
        </w:rPr>
        <w:t>2. Persentase guru SMP/SMPLB dalam jabatan berkualifikasi akademik S1/D4;</w:t>
      </w:r>
      <w:r w:rsidR="00795128" w:rsidRPr="004F220C">
        <w:rPr>
          <w:rFonts w:ascii="Bookman Old Style" w:hAnsi="Bookman Old Style" w:cs="Times New Roman"/>
          <w:bCs/>
          <w:sz w:val="24"/>
          <w:szCs w:val="24"/>
          <w:lang w:val="id-ID"/>
        </w:rPr>
        <w:t xml:space="preserve"> </w:t>
      </w:r>
      <w:r w:rsidRPr="004F220C">
        <w:rPr>
          <w:rFonts w:ascii="Bookman Old Style" w:hAnsi="Bookman Old Style" w:cs="Times New Roman"/>
          <w:bCs/>
          <w:sz w:val="24"/>
          <w:szCs w:val="24"/>
        </w:rPr>
        <w:t>IKU “Persentase guru SD/SDLB dalam jabatan berkualifikasi akademik</w:t>
      </w:r>
      <w:r w:rsidR="003F5828"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S1/D4”, jika dibandingkan dengan target yang ditetapkan, pada tahun </w:t>
      </w:r>
      <w:r w:rsidR="00DA4878">
        <w:rPr>
          <w:rFonts w:ascii="Bookman Old Style" w:hAnsi="Bookman Old Style" w:cs="Times New Roman"/>
          <w:bCs/>
          <w:sz w:val="24"/>
          <w:szCs w:val="24"/>
        </w:rPr>
        <w:t>2021</w:t>
      </w:r>
      <w:r w:rsidRPr="004F220C">
        <w:rPr>
          <w:rFonts w:ascii="Bookman Old Style" w:hAnsi="Bookman Old Style" w:cs="Times New Roman"/>
          <w:bCs/>
          <w:sz w:val="24"/>
          <w:szCs w:val="24"/>
        </w:rPr>
        <w:t xml:space="preserve"> tingkat</w:t>
      </w:r>
      <w:r w:rsidR="00D32CEB"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capaiannya mencapai target yang ditetapkan. Dari target yang ditetapkan sebesar</w:t>
      </w:r>
      <w:r w:rsidR="003F5828" w:rsidRPr="004F220C">
        <w:rPr>
          <w:rFonts w:ascii="Bookman Old Style" w:hAnsi="Bookman Old Style" w:cs="Times New Roman"/>
          <w:bCs/>
          <w:sz w:val="24"/>
          <w:szCs w:val="24"/>
        </w:rPr>
        <w:t xml:space="preserve"> </w:t>
      </w:r>
      <w:r w:rsidR="00DF659A" w:rsidRPr="004F220C">
        <w:rPr>
          <w:rFonts w:ascii="Bookman Old Style" w:hAnsi="Bookman Old Style" w:cs="Times New Roman"/>
          <w:bCs/>
          <w:sz w:val="24"/>
          <w:szCs w:val="24"/>
        </w:rPr>
        <w:t>70</w:t>
      </w:r>
      <w:r w:rsidR="00B120BF">
        <w:rPr>
          <w:rFonts w:ascii="Bookman Old Style" w:hAnsi="Bookman Old Style" w:cs="Times New Roman"/>
          <w:bCs/>
          <w:sz w:val="24"/>
          <w:szCs w:val="24"/>
        </w:rPr>
        <w:t xml:space="preserve">%, </w:t>
      </w:r>
      <w:r w:rsidRPr="004F220C">
        <w:rPr>
          <w:rFonts w:ascii="Bookman Old Style" w:hAnsi="Bookman Old Style" w:cs="Times New Roman"/>
          <w:bCs/>
          <w:sz w:val="24"/>
          <w:szCs w:val="24"/>
        </w:rPr>
        <w:t xml:space="preserve">berhasil terealisasi sebesar </w:t>
      </w:r>
      <w:r w:rsidR="00795128" w:rsidRPr="004F220C">
        <w:rPr>
          <w:rFonts w:ascii="Bookman Old Style" w:hAnsi="Bookman Old Style" w:cs="Times New Roman"/>
          <w:bCs/>
          <w:sz w:val="24"/>
          <w:szCs w:val="24"/>
        </w:rPr>
        <w:t>8</w:t>
      </w:r>
      <w:r w:rsidR="00E54216">
        <w:rPr>
          <w:rFonts w:ascii="Bookman Old Style" w:hAnsi="Bookman Old Style" w:cs="Times New Roman"/>
          <w:bCs/>
          <w:sz w:val="24"/>
          <w:szCs w:val="24"/>
        </w:rPr>
        <w:t>0</w:t>
      </w:r>
      <w:r w:rsidR="00DF659A" w:rsidRPr="004F220C">
        <w:rPr>
          <w:rFonts w:ascii="Bookman Old Style" w:hAnsi="Bookman Old Style" w:cs="Times New Roman"/>
          <w:bCs/>
          <w:sz w:val="24"/>
          <w:szCs w:val="24"/>
        </w:rPr>
        <w:t>,</w:t>
      </w:r>
      <w:r w:rsidR="00E54216">
        <w:rPr>
          <w:rFonts w:ascii="Bookman Old Style" w:hAnsi="Bookman Old Style" w:cs="Times New Roman"/>
          <w:bCs/>
          <w:sz w:val="24"/>
          <w:szCs w:val="24"/>
        </w:rPr>
        <w:t>20</w:t>
      </w:r>
      <w:r w:rsidRPr="004F220C">
        <w:rPr>
          <w:rFonts w:ascii="Bookman Old Style" w:hAnsi="Bookman Old Style" w:cs="Times New Roman"/>
          <w:bCs/>
          <w:sz w:val="24"/>
          <w:szCs w:val="24"/>
        </w:rPr>
        <w:t xml:space="preserve">%, dengan persentase capaian sebesar </w:t>
      </w:r>
      <w:r w:rsidR="00E54216">
        <w:rPr>
          <w:rFonts w:ascii="Bookman Old Style" w:hAnsi="Bookman Old Style" w:cs="Times New Roman"/>
          <w:bCs/>
          <w:sz w:val="24"/>
          <w:szCs w:val="24"/>
        </w:rPr>
        <w:t>114</w:t>
      </w:r>
      <w:r w:rsidR="00795128" w:rsidRPr="004F220C">
        <w:rPr>
          <w:rFonts w:ascii="Bookman Old Style" w:hAnsi="Bookman Old Style" w:cs="Times New Roman"/>
          <w:bCs/>
          <w:sz w:val="24"/>
          <w:szCs w:val="24"/>
          <w:lang w:val="id-ID"/>
        </w:rPr>
        <w:t>,</w:t>
      </w:r>
      <w:r w:rsidR="00E54216">
        <w:rPr>
          <w:rFonts w:ascii="Bookman Old Style" w:hAnsi="Bookman Old Style" w:cs="Times New Roman"/>
          <w:bCs/>
          <w:sz w:val="24"/>
          <w:szCs w:val="24"/>
          <w:lang w:val="en-ID"/>
        </w:rPr>
        <w:t>57</w:t>
      </w:r>
      <w:r w:rsidRPr="004F220C">
        <w:rPr>
          <w:rFonts w:ascii="Bookman Old Style" w:hAnsi="Bookman Old Style" w:cs="Times New Roman"/>
          <w:bCs/>
          <w:sz w:val="24"/>
          <w:szCs w:val="24"/>
        </w:rPr>
        <w:t>%.</w:t>
      </w:r>
      <w:r w:rsidR="003F5828"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Namun jika diban</w:t>
      </w:r>
      <w:r w:rsidR="00E54216">
        <w:rPr>
          <w:rFonts w:ascii="Bookman Old Style" w:hAnsi="Bookman Old Style" w:cs="Times New Roman"/>
          <w:bCs/>
          <w:sz w:val="24"/>
          <w:szCs w:val="24"/>
        </w:rPr>
        <w:t>dingkan dengan capaian tahun 2020</w:t>
      </w:r>
      <w:r w:rsidR="00D32CEB" w:rsidRPr="004F220C">
        <w:rPr>
          <w:rFonts w:ascii="Bookman Old Style" w:hAnsi="Bookman Old Style" w:cs="Times New Roman"/>
          <w:bCs/>
          <w:sz w:val="24"/>
          <w:szCs w:val="24"/>
        </w:rPr>
        <w:t xml:space="preserve">, capaian tahun </w:t>
      </w:r>
      <w:r w:rsidR="00DA4878">
        <w:rPr>
          <w:rFonts w:ascii="Bookman Old Style" w:hAnsi="Bookman Old Style" w:cs="Times New Roman"/>
          <w:bCs/>
          <w:sz w:val="24"/>
          <w:szCs w:val="24"/>
        </w:rPr>
        <w:t>2021</w:t>
      </w:r>
      <w:r w:rsidR="00D32CEB" w:rsidRPr="004F220C">
        <w:rPr>
          <w:rFonts w:ascii="Bookman Old Style" w:hAnsi="Bookman Old Style" w:cs="Times New Roman"/>
          <w:bCs/>
          <w:sz w:val="24"/>
          <w:szCs w:val="24"/>
        </w:rPr>
        <w:t xml:space="preserve"> </w:t>
      </w:r>
      <w:r w:rsidR="00B120BF">
        <w:rPr>
          <w:rFonts w:ascii="Bookman Old Style" w:hAnsi="Bookman Old Style" w:cs="Times New Roman"/>
          <w:bCs/>
          <w:sz w:val="24"/>
          <w:szCs w:val="24"/>
        </w:rPr>
        <w:t xml:space="preserve">telah </w:t>
      </w:r>
      <w:r w:rsidRPr="004F220C">
        <w:rPr>
          <w:rFonts w:ascii="Bookman Old Style" w:hAnsi="Bookman Old Style" w:cs="Times New Roman"/>
          <w:bCs/>
          <w:sz w:val="24"/>
          <w:szCs w:val="24"/>
        </w:rPr>
        <w:t>tercapainya target persentase guru SD/SDLB dalam jabatan berkualifikasi</w:t>
      </w:r>
      <w:r w:rsidR="00D32CEB"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akademik S1/D4 dikarenakan kuota jumlah guru yang mendapat tunjangan kualifikasi</w:t>
      </w:r>
      <w:r w:rsidR="00D32CEB" w:rsidRPr="004F220C">
        <w:rPr>
          <w:rFonts w:ascii="Bookman Old Style" w:hAnsi="Bookman Old Style" w:cs="Times New Roman"/>
          <w:bCs/>
          <w:sz w:val="24"/>
          <w:szCs w:val="24"/>
        </w:rPr>
        <w:t xml:space="preserve"> </w:t>
      </w:r>
      <w:r w:rsidRPr="004F220C">
        <w:rPr>
          <w:rFonts w:ascii="Bookman Old Style" w:hAnsi="Bookman Old Style" w:cs="Times New Roman"/>
          <w:bCs/>
          <w:sz w:val="24"/>
          <w:szCs w:val="24"/>
        </w:rPr>
        <w:t>tidak dapat menjangkau keseluruhan jumlah guru yang belum S1/D4.</w:t>
      </w:r>
    </w:p>
    <w:p w14:paraId="0225C4D3" w14:textId="77777777" w:rsidR="00F96323" w:rsidRPr="004F220C" w:rsidRDefault="004306C8" w:rsidP="00F96323">
      <w:pPr>
        <w:pStyle w:val="ListParagraph"/>
        <w:autoSpaceDE w:val="0"/>
        <w:autoSpaceDN w:val="0"/>
        <w:adjustRightInd w:val="0"/>
        <w:spacing w:after="0" w:line="360" w:lineRule="auto"/>
        <w:ind w:left="1418" w:hanging="567"/>
        <w:jc w:val="both"/>
        <w:rPr>
          <w:rFonts w:ascii="Bookman Old Style" w:hAnsi="Bookman Old Style" w:cs="Times New Roman"/>
          <w:bCs/>
          <w:sz w:val="24"/>
          <w:szCs w:val="24"/>
        </w:rPr>
      </w:pPr>
      <w:r w:rsidRPr="004F220C">
        <w:rPr>
          <w:rFonts w:ascii="Bookman Old Style" w:hAnsi="Bookman Old Style" w:cs="Times New Roman"/>
          <w:bCs/>
          <w:sz w:val="24"/>
          <w:szCs w:val="24"/>
        </w:rPr>
        <w:t>Beberapa program yang dilaksanakan dalam upaya pencapaian sasara</w:t>
      </w:r>
      <w:r w:rsidR="00F96323" w:rsidRPr="004F220C">
        <w:rPr>
          <w:rFonts w:ascii="Bookman Old Style" w:hAnsi="Bookman Old Style" w:cs="Times New Roman"/>
          <w:bCs/>
          <w:sz w:val="24"/>
          <w:szCs w:val="24"/>
        </w:rPr>
        <w:t xml:space="preserve">n </w:t>
      </w:r>
    </w:p>
    <w:p w14:paraId="7DFC768A" w14:textId="77777777" w:rsidR="004306C8" w:rsidRPr="004F220C" w:rsidRDefault="004306C8" w:rsidP="00F96323">
      <w:pPr>
        <w:pStyle w:val="ListParagraph"/>
        <w:autoSpaceDE w:val="0"/>
        <w:autoSpaceDN w:val="0"/>
        <w:adjustRightInd w:val="0"/>
        <w:spacing w:after="0" w:line="360" w:lineRule="auto"/>
        <w:ind w:left="1418" w:hanging="567"/>
        <w:jc w:val="both"/>
        <w:rPr>
          <w:rFonts w:ascii="Bookman Old Style" w:hAnsi="Bookman Old Style" w:cs="Times New Roman"/>
          <w:bCs/>
          <w:sz w:val="24"/>
          <w:szCs w:val="24"/>
        </w:rPr>
      </w:pPr>
      <w:r w:rsidRPr="004F220C">
        <w:rPr>
          <w:rFonts w:ascii="Bookman Old Style" w:hAnsi="Bookman Old Style" w:cs="Times New Roman"/>
          <w:bCs/>
          <w:sz w:val="24"/>
          <w:szCs w:val="24"/>
        </w:rPr>
        <w:t>strategis</w:t>
      </w:r>
      <w:r w:rsidR="00F96323" w:rsidRPr="004F220C">
        <w:rPr>
          <w:rFonts w:ascii="Bookman Old Style" w:hAnsi="Bookman Old Style" w:cs="Times New Roman"/>
          <w:bCs/>
          <w:sz w:val="24"/>
          <w:szCs w:val="24"/>
          <w:lang w:val="id-ID"/>
        </w:rPr>
        <w:t xml:space="preserve"> </w:t>
      </w:r>
      <w:r w:rsidRPr="004F220C">
        <w:rPr>
          <w:rFonts w:ascii="Bookman Old Style" w:hAnsi="Bookman Old Style" w:cs="Times New Roman"/>
          <w:bCs/>
          <w:sz w:val="24"/>
          <w:szCs w:val="24"/>
        </w:rPr>
        <w:t>meningkatkan kualitas guru pendidikan dasar antara lain:</w:t>
      </w:r>
    </w:p>
    <w:p w14:paraId="595C8C90" w14:textId="77777777" w:rsidR="004306C8" w:rsidRPr="004F220C" w:rsidRDefault="004306C8" w:rsidP="00DF659A">
      <w:pPr>
        <w:pStyle w:val="ListParagraph"/>
        <w:autoSpaceDE w:val="0"/>
        <w:autoSpaceDN w:val="0"/>
        <w:adjustRightInd w:val="0"/>
        <w:spacing w:after="0" w:line="240" w:lineRule="auto"/>
        <w:ind w:left="1170" w:hanging="319"/>
        <w:jc w:val="both"/>
        <w:rPr>
          <w:rFonts w:ascii="Bookman Old Style" w:hAnsi="Bookman Old Style" w:cs="Times New Roman"/>
          <w:bCs/>
          <w:sz w:val="24"/>
          <w:szCs w:val="24"/>
        </w:rPr>
      </w:pPr>
      <w:r w:rsidRPr="004F220C">
        <w:rPr>
          <w:rFonts w:ascii="Bookman Old Style" w:hAnsi="Bookman Old Style" w:cs="Times New Roman"/>
          <w:bCs/>
          <w:sz w:val="24"/>
          <w:szCs w:val="24"/>
        </w:rPr>
        <w:t>1. Tunjangan profesi bagi pendidik dan tenaga kependidikan;</w:t>
      </w:r>
    </w:p>
    <w:p w14:paraId="4E89479A" w14:textId="77777777" w:rsidR="004306C8" w:rsidRPr="004F220C" w:rsidRDefault="00ED2D6D" w:rsidP="00DF659A">
      <w:pPr>
        <w:pStyle w:val="ListParagraph"/>
        <w:autoSpaceDE w:val="0"/>
        <w:autoSpaceDN w:val="0"/>
        <w:adjustRightInd w:val="0"/>
        <w:spacing w:after="0" w:line="240" w:lineRule="auto"/>
        <w:ind w:left="1170" w:hanging="319"/>
        <w:jc w:val="both"/>
        <w:rPr>
          <w:rFonts w:ascii="Bookman Old Style" w:hAnsi="Bookman Old Style" w:cs="Times New Roman"/>
          <w:bCs/>
          <w:sz w:val="24"/>
          <w:szCs w:val="24"/>
        </w:rPr>
      </w:pPr>
      <w:r w:rsidRPr="004F220C">
        <w:rPr>
          <w:rFonts w:ascii="Bookman Old Style" w:hAnsi="Bookman Old Style" w:cs="Times New Roman"/>
          <w:bCs/>
          <w:sz w:val="24"/>
          <w:szCs w:val="24"/>
        </w:rPr>
        <w:t>2</w:t>
      </w:r>
      <w:r w:rsidR="004306C8" w:rsidRPr="004F220C">
        <w:rPr>
          <w:rFonts w:ascii="Bookman Old Style" w:hAnsi="Bookman Old Style" w:cs="Times New Roman"/>
          <w:bCs/>
          <w:sz w:val="24"/>
          <w:szCs w:val="24"/>
        </w:rPr>
        <w:t>. Tunjangan fungsional;</w:t>
      </w:r>
    </w:p>
    <w:p w14:paraId="038CD03E" w14:textId="77777777" w:rsidR="004306C8" w:rsidRPr="004F220C" w:rsidRDefault="00ED2D6D" w:rsidP="00DF659A">
      <w:pPr>
        <w:pStyle w:val="ListParagraph"/>
        <w:autoSpaceDE w:val="0"/>
        <w:autoSpaceDN w:val="0"/>
        <w:adjustRightInd w:val="0"/>
        <w:spacing w:after="0" w:line="240" w:lineRule="auto"/>
        <w:ind w:left="1170" w:hanging="319"/>
        <w:jc w:val="both"/>
        <w:rPr>
          <w:rFonts w:ascii="Bookman Old Style" w:hAnsi="Bookman Old Style" w:cs="Times New Roman"/>
          <w:bCs/>
          <w:sz w:val="24"/>
          <w:szCs w:val="24"/>
        </w:rPr>
      </w:pPr>
      <w:r w:rsidRPr="004F220C">
        <w:rPr>
          <w:rFonts w:ascii="Bookman Old Style" w:hAnsi="Bookman Old Style" w:cs="Times New Roman"/>
          <w:bCs/>
          <w:sz w:val="24"/>
          <w:szCs w:val="24"/>
        </w:rPr>
        <w:t>3</w:t>
      </w:r>
      <w:r w:rsidR="004306C8" w:rsidRPr="004F220C">
        <w:rPr>
          <w:rFonts w:ascii="Bookman Old Style" w:hAnsi="Bookman Old Style" w:cs="Times New Roman"/>
          <w:bCs/>
          <w:sz w:val="24"/>
          <w:szCs w:val="24"/>
        </w:rPr>
        <w:t>. Pembinaan karir pendidik dan tenaga kependidikan pendidikan dasar;</w:t>
      </w:r>
    </w:p>
    <w:p w14:paraId="4C1D8036" w14:textId="77777777" w:rsidR="004306C8" w:rsidRPr="004F220C" w:rsidRDefault="00ED2D6D" w:rsidP="00DF659A">
      <w:pPr>
        <w:pStyle w:val="ListParagraph"/>
        <w:autoSpaceDE w:val="0"/>
        <w:autoSpaceDN w:val="0"/>
        <w:adjustRightInd w:val="0"/>
        <w:spacing w:after="0" w:line="240" w:lineRule="auto"/>
        <w:ind w:left="1170" w:hanging="319"/>
        <w:jc w:val="both"/>
        <w:rPr>
          <w:rFonts w:ascii="Bookman Old Style" w:hAnsi="Bookman Old Style" w:cs="Times New Roman"/>
          <w:bCs/>
          <w:sz w:val="24"/>
          <w:szCs w:val="24"/>
        </w:rPr>
      </w:pPr>
      <w:r w:rsidRPr="004F220C">
        <w:rPr>
          <w:rFonts w:ascii="Bookman Old Style" w:hAnsi="Bookman Old Style" w:cs="Times New Roman"/>
          <w:bCs/>
          <w:sz w:val="24"/>
          <w:szCs w:val="24"/>
        </w:rPr>
        <w:t>4</w:t>
      </w:r>
      <w:r w:rsidR="004306C8" w:rsidRPr="004F220C">
        <w:rPr>
          <w:rFonts w:ascii="Bookman Old Style" w:hAnsi="Bookman Old Style" w:cs="Times New Roman"/>
          <w:bCs/>
          <w:sz w:val="24"/>
          <w:szCs w:val="24"/>
        </w:rPr>
        <w:t>. Fasilitasi peningkatan karir pendidik dan tena</w:t>
      </w:r>
      <w:r w:rsidR="00DF659A" w:rsidRPr="004F220C">
        <w:rPr>
          <w:rFonts w:ascii="Bookman Old Style" w:hAnsi="Bookman Old Style" w:cs="Times New Roman"/>
          <w:bCs/>
          <w:sz w:val="24"/>
          <w:szCs w:val="24"/>
        </w:rPr>
        <w:t xml:space="preserve">ga kependidikan pendidikan </w:t>
      </w:r>
      <w:r w:rsidR="004306C8" w:rsidRPr="004F220C">
        <w:rPr>
          <w:rFonts w:ascii="Bookman Old Style" w:hAnsi="Bookman Old Style" w:cs="Times New Roman"/>
          <w:bCs/>
          <w:sz w:val="24"/>
          <w:szCs w:val="24"/>
        </w:rPr>
        <w:t>dasar</w:t>
      </w:r>
      <w:r w:rsidR="001B18A8" w:rsidRPr="004F220C">
        <w:rPr>
          <w:rFonts w:ascii="Bookman Old Style" w:hAnsi="Bookman Old Style" w:cs="Times New Roman"/>
          <w:bCs/>
          <w:sz w:val="24"/>
          <w:szCs w:val="24"/>
          <w:lang w:val="id-ID"/>
        </w:rPr>
        <w:t>.</w:t>
      </w:r>
      <w:r w:rsidR="004306C8" w:rsidRPr="004F220C">
        <w:rPr>
          <w:rFonts w:ascii="Bookman Old Style" w:hAnsi="Bookman Old Style" w:cs="Times New Roman"/>
          <w:bCs/>
          <w:sz w:val="24"/>
          <w:szCs w:val="24"/>
        </w:rPr>
        <w:t xml:space="preserve"> </w:t>
      </w:r>
    </w:p>
    <w:p w14:paraId="22CC7F78" w14:textId="77777777" w:rsidR="00B729D4" w:rsidRPr="004F220C" w:rsidRDefault="004306C8" w:rsidP="00F96323">
      <w:pPr>
        <w:autoSpaceDE w:val="0"/>
        <w:autoSpaceDN w:val="0"/>
        <w:adjustRightInd w:val="0"/>
        <w:spacing w:after="0" w:line="240" w:lineRule="auto"/>
        <w:ind w:left="1134" w:hanging="425"/>
        <w:jc w:val="both"/>
        <w:rPr>
          <w:rFonts w:ascii="Bookman Old Style" w:hAnsi="Bookman Old Style" w:cs="Times New Roman"/>
          <w:bCs/>
          <w:sz w:val="24"/>
          <w:szCs w:val="24"/>
        </w:rPr>
      </w:pPr>
      <w:r w:rsidRPr="004F220C">
        <w:rPr>
          <w:rFonts w:ascii="Bookman Old Style" w:hAnsi="Bookman Old Style" w:cs="Times New Roman"/>
          <w:bCs/>
          <w:sz w:val="24"/>
          <w:szCs w:val="24"/>
        </w:rPr>
        <w:t>                                                                                                      </w:t>
      </w:r>
    </w:p>
    <w:p w14:paraId="1A42EEFF" w14:textId="77777777" w:rsidR="004807B7" w:rsidRPr="004F220C" w:rsidRDefault="004807B7" w:rsidP="00B729D4">
      <w:pPr>
        <w:pStyle w:val="ListParagraph"/>
        <w:autoSpaceDE w:val="0"/>
        <w:autoSpaceDN w:val="0"/>
        <w:adjustRightInd w:val="0"/>
        <w:spacing w:after="0" w:line="240" w:lineRule="auto"/>
        <w:jc w:val="both"/>
        <w:rPr>
          <w:rFonts w:ascii="Bookman Old Style" w:hAnsi="Bookman Old Style" w:cs="Times New Roman"/>
          <w:bCs/>
          <w:sz w:val="24"/>
          <w:szCs w:val="24"/>
        </w:rPr>
      </w:pPr>
    </w:p>
    <w:p w14:paraId="14D75C4B" w14:textId="77777777" w:rsidR="00DF659A" w:rsidRDefault="00DF659A" w:rsidP="00B729D4">
      <w:pPr>
        <w:pStyle w:val="ListParagraph"/>
        <w:autoSpaceDE w:val="0"/>
        <w:autoSpaceDN w:val="0"/>
        <w:adjustRightInd w:val="0"/>
        <w:spacing w:after="0" w:line="240" w:lineRule="auto"/>
        <w:jc w:val="both"/>
        <w:rPr>
          <w:rFonts w:ascii="Bookman Old Style" w:hAnsi="Bookman Old Style" w:cs="Times New Roman"/>
          <w:bCs/>
          <w:sz w:val="24"/>
          <w:szCs w:val="24"/>
        </w:rPr>
      </w:pPr>
    </w:p>
    <w:p w14:paraId="43F0C3F3" w14:textId="77777777" w:rsidR="00B120BF" w:rsidRDefault="00B120BF" w:rsidP="00B729D4">
      <w:pPr>
        <w:pStyle w:val="ListParagraph"/>
        <w:autoSpaceDE w:val="0"/>
        <w:autoSpaceDN w:val="0"/>
        <w:adjustRightInd w:val="0"/>
        <w:spacing w:after="0" w:line="240" w:lineRule="auto"/>
        <w:jc w:val="both"/>
        <w:rPr>
          <w:rFonts w:ascii="Bookman Old Style" w:hAnsi="Bookman Old Style" w:cs="Times New Roman"/>
          <w:bCs/>
          <w:sz w:val="24"/>
          <w:szCs w:val="24"/>
        </w:rPr>
      </w:pPr>
    </w:p>
    <w:p w14:paraId="17ABE7A0" w14:textId="77777777" w:rsidR="00DF659A" w:rsidRPr="004F220C" w:rsidRDefault="00DF659A" w:rsidP="00B729D4">
      <w:pPr>
        <w:pStyle w:val="ListParagraph"/>
        <w:autoSpaceDE w:val="0"/>
        <w:autoSpaceDN w:val="0"/>
        <w:adjustRightInd w:val="0"/>
        <w:spacing w:after="0" w:line="240" w:lineRule="auto"/>
        <w:jc w:val="both"/>
        <w:rPr>
          <w:rFonts w:ascii="Bookman Old Style" w:hAnsi="Bookman Old Style" w:cs="Times New Roman"/>
          <w:bCs/>
          <w:sz w:val="24"/>
          <w:szCs w:val="24"/>
        </w:rPr>
      </w:pPr>
    </w:p>
    <w:p w14:paraId="38E1B333" w14:textId="77777777" w:rsidR="00B50ECD" w:rsidRDefault="00EA1CA8" w:rsidP="00916381">
      <w:pPr>
        <w:pStyle w:val="ListParagraph"/>
        <w:numPr>
          <w:ilvl w:val="4"/>
          <w:numId w:val="3"/>
        </w:numPr>
        <w:autoSpaceDE w:val="0"/>
        <w:autoSpaceDN w:val="0"/>
        <w:adjustRightInd w:val="0"/>
        <w:spacing w:after="0" w:line="240" w:lineRule="auto"/>
        <w:jc w:val="both"/>
        <w:rPr>
          <w:rFonts w:ascii="Bookman Old Style" w:hAnsi="Bookman Old Style" w:cs="Times New Roman"/>
          <w:b/>
          <w:bCs/>
          <w:sz w:val="24"/>
          <w:szCs w:val="24"/>
        </w:rPr>
      </w:pPr>
      <w:r w:rsidRPr="004F220C">
        <w:rPr>
          <w:rFonts w:ascii="Bookman Old Style" w:hAnsi="Bookman Old Style" w:cs="Times New Roman"/>
          <w:b/>
          <w:bCs/>
          <w:sz w:val="24"/>
          <w:szCs w:val="24"/>
        </w:rPr>
        <w:t>REALISASI ANGGARAN</w:t>
      </w:r>
    </w:p>
    <w:tbl>
      <w:tblPr>
        <w:tblW w:w="10121" w:type="dxa"/>
        <w:jc w:val="center"/>
        <w:tblLook w:val="04A0" w:firstRow="1" w:lastRow="0" w:firstColumn="1" w:lastColumn="0" w:noHBand="0" w:noVBand="1"/>
      </w:tblPr>
      <w:tblGrid>
        <w:gridCol w:w="663"/>
        <w:gridCol w:w="3571"/>
        <w:gridCol w:w="2405"/>
        <w:gridCol w:w="2377"/>
        <w:gridCol w:w="1253"/>
      </w:tblGrid>
      <w:tr w:rsidR="001A3085" w:rsidRPr="00D410D4" w14:paraId="743854D7" w14:textId="77777777" w:rsidTr="00F83AFA">
        <w:trPr>
          <w:trHeight w:val="510"/>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D0153" w14:textId="77777777" w:rsidR="001A3085" w:rsidRPr="00D410D4" w:rsidRDefault="001A3085" w:rsidP="001A3085">
            <w:pPr>
              <w:spacing w:after="0" w:line="240" w:lineRule="auto"/>
              <w:jc w:val="center"/>
              <w:rPr>
                <w:rFonts w:ascii="Bookman Old Style" w:eastAsia="Times New Roman" w:hAnsi="Bookman Old Style" w:cs="Arial"/>
                <w:color w:val="000000"/>
                <w:sz w:val="24"/>
                <w:szCs w:val="24"/>
                <w:lang w:val="en-ID" w:eastAsia="en-ID"/>
              </w:rPr>
            </w:pPr>
            <w:r w:rsidRPr="00D410D4">
              <w:rPr>
                <w:rFonts w:ascii="Bookman Old Style" w:eastAsia="Times New Roman" w:hAnsi="Bookman Old Style" w:cs="Arial"/>
                <w:color w:val="000000"/>
                <w:sz w:val="24"/>
                <w:szCs w:val="24"/>
                <w:lang w:val="en-ID" w:eastAsia="en-ID"/>
              </w:rPr>
              <w:t>NO.</w:t>
            </w:r>
          </w:p>
        </w:tc>
        <w:tc>
          <w:tcPr>
            <w:tcW w:w="3571" w:type="dxa"/>
            <w:tcBorders>
              <w:top w:val="single" w:sz="4" w:space="0" w:color="auto"/>
              <w:left w:val="nil"/>
              <w:bottom w:val="single" w:sz="4" w:space="0" w:color="auto"/>
              <w:right w:val="single" w:sz="4" w:space="0" w:color="auto"/>
            </w:tcBorders>
            <w:shd w:val="clear" w:color="auto" w:fill="auto"/>
            <w:vAlign w:val="center"/>
            <w:hideMark/>
          </w:tcPr>
          <w:p w14:paraId="7498AD48" w14:textId="77777777" w:rsidR="001A3085" w:rsidRPr="00D410D4" w:rsidRDefault="001A3085" w:rsidP="001A3085">
            <w:pPr>
              <w:spacing w:after="0" w:line="240" w:lineRule="auto"/>
              <w:jc w:val="center"/>
              <w:rPr>
                <w:rFonts w:ascii="Bookman Old Style" w:eastAsia="Times New Roman" w:hAnsi="Bookman Old Style" w:cs="Arial"/>
                <w:b/>
                <w:bCs/>
                <w:color w:val="000000"/>
                <w:sz w:val="24"/>
                <w:szCs w:val="24"/>
                <w:lang w:val="en-ID" w:eastAsia="en-ID"/>
              </w:rPr>
            </w:pPr>
            <w:r w:rsidRPr="00D410D4">
              <w:rPr>
                <w:rFonts w:ascii="Bookman Old Style" w:eastAsia="Times New Roman" w:hAnsi="Bookman Old Style" w:cs="Arial"/>
                <w:b/>
                <w:bCs/>
                <w:color w:val="000000"/>
                <w:sz w:val="24"/>
                <w:szCs w:val="24"/>
                <w:lang w:val="en-ID" w:eastAsia="en-ID"/>
              </w:rPr>
              <w:t>PROGRAM / KEGIATAN</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14:paraId="52D8601D" w14:textId="77777777" w:rsidR="001A3085" w:rsidRPr="00D410D4" w:rsidRDefault="001A3085" w:rsidP="001A3085">
            <w:pPr>
              <w:spacing w:after="0" w:line="240" w:lineRule="auto"/>
              <w:jc w:val="center"/>
              <w:rPr>
                <w:rFonts w:ascii="Bookman Old Style" w:eastAsia="Times New Roman" w:hAnsi="Bookman Old Style" w:cs="Arial"/>
                <w:b/>
                <w:bCs/>
                <w:color w:val="000000"/>
                <w:sz w:val="24"/>
                <w:szCs w:val="24"/>
                <w:lang w:val="en-ID" w:eastAsia="en-ID"/>
              </w:rPr>
            </w:pPr>
            <w:r w:rsidRPr="00D410D4">
              <w:rPr>
                <w:rFonts w:ascii="Bookman Old Style" w:eastAsia="Times New Roman" w:hAnsi="Bookman Old Style" w:cs="Arial"/>
                <w:b/>
                <w:bCs/>
                <w:color w:val="000000"/>
                <w:sz w:val="24"/>
                <w:szCs w:val="24"/>
                <w:lang w:val="en-ID" w:eastAsia="en-ID"/>
              </w:rPr>
              <w:t xml:space="preserve">JUMLAH </w:t>
            </w:r>
          </w:p>
          <w:p w14:paraId="203CA516" w14:textId="51EC2914" w:rsidR="001A3085" w:rsidRPr="00D410D4" w:rsidRDefault="001A3085" w:rsidP="001A3085">
            <w:pPr>
              <w:spacing w:after="0" w:line="240" w:lineRule="auto"/>
              <w:jc w:val="center"/>
              <w:rPr>
                <w:rFonts w:ascii="Bookman Old Style" w:eastAsia="Times New Roman" w:hAnsi="Bookman Old Style" w:cs="Arial"/>
                <w:b/>
                <w:bCs/>
                <w:color w:val="000000"/>
                <w:sz w:val="24"/>
                <w:szCs w:val="24"/>
                <w:lang w:val="en-ID" w:eastAsia="en-ID"/>
              </w:rPr>
            </w:pPr>
            <w:r w:rsidRPr="00D410D4">
              <w:rPr>
                <w:rFonts w:ascii="Bookman Old Style" w:eastAsia="Times New Roman" w:hAnsi="Bookman Old Style" w:cs="Arial"/>
                <w:b/>
                <w:bCs/>
                <w:color w:val="000000"/>
                <w:sz w:val="24"/>
                <w:szCs w:val="24"/>
                <w:lang w:val="en-ID" w:eastAsia="en-ID"/>
              </w:rPr>
              <w:t>ANGGARAN</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14:paraId="5195EF45" w14:textId="77777777" w:rsidR="001A3085" w:rsidRPr="00D410D4" w:rsidRDefault="001A3085" w:rsidP="001A3085">
            <w:pPr>
              <w:spacing w:after="0" w:line="240" w:lineRule="auto"/>
              <w:jc w:val="center"/>
              <w:rPr>
                <w:rFonts w:ascii="Bookman Old Style" w:eastAsia="Times New Roman" w:hAnsi="Bookman Old Style" w:cs="Arial"/>
                <w:b/>
                <w:bCs/>
                <w:color w:val="000000"/>
                <w:sz w:val="24"/>
                <w:szCs w:val="24"/>
                <w:lang w:val="en-ID" w:eastAsia="en-ID"/>
              </w:rPr>
            </w:pPr>
            <w:r w:rsidRPr="00D410D4">
              <w:rPr>
                <w:rFonts w:ascii="Bookman Old Style" w:eastAsia="Times New Roman" w:hAnsi="Bookman Old Style" w:cs="Arial"/>
                <w:b/>
                <w:bCs/>
                <w:color w:val="000000"/>
                <w:sz w:val="24"/>
                <w:szCs w:val="24"/>
                <w:lang w:val="en-ID" w:eastAsia="en-ID"/>
              </w:rPr>
              <w:t>REALISASI</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0008FF57" w14:textId="77777777" w:rsidR="001A3085" w:rsidRPr="00D410D4" w:rsidRDefault="001A3085" w:rsidP="001A3085">
            <w:pPr>
              <w:spacing w:after="0" w:line="240" w:lineRule="auto"/>
              <w:jc w:val="center"/>
              <w:rPr>
                <w:rFonts w:ascii="Bookman Old Style" w:eastAsia="Times New Roman" w:hAnsi="Bookman Old Style" w:cs="Arial"/>
                <w:b/>
                <w:bCs/>
                <w:color w:val="000000"/>
                <w:sz w:val="24"/>
                <w:szCs w:val="24"/>
                <w:lang w:val="en-ID" w:eastAsia="en-ID"/>
              </w:rPr>
            </w:pPr>
            <w:r w:rsidRPr="00D410D4">
              <w:rPr>
                <w:rFonts w:ascii="Bookman Old Style" w:eastAsia="Times New Roman" w:hAnsi="Bookman Old Style" w:cs="Arial"/>
                <w:b/>
                <w:bCs/>
                <w:color w:val="000000"/>
                <w:sz w:val="24"/>
                <w:szCs w:val="24"/>
                <w:lang w:val="en-ID" w:eastAsia="en-ID"/>
              </w:rPr>
              <w:t>%</w:t>
            </w:r>
          </w:p>
        </w:tc>
      </w:tr>
      <w:tr w:rsidR="00F83AFA" w:rsidRPr="00D410D4" w14:paraId="1FC0AF06" w14:textId="77777777" w:rsidTr="00B731D8">
        <w:trPr>
          <w:trHeight w:val="25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01BAAB4" w14:textId="77777777" w:rsidR="00F83AFA" w:rsidRPr="00D410D4" w:rsidRDefault="00F83AFA" w:rsidP="00F83AFA">
            <w:pPr>
              <w:spacing w:after="0" w:line="240" w:lineRule="auto"/>
              <w:jc w:val="right"/>
              <w:rPr>
                <w:rFonts w:ascii="Bookman Old Style" w:eastAsia="Times New Roman" w:hAnsi="Bookman Old Style" w:cs="Arial"/>
                <w:color w:val="000000"/>
                <w:sz w:val="24"/>
                <w:szCs w:val="24"/>
                <w:lang w:val="en-ID" w:eastAsia="en-ID"/>
              </w:rPr>
            </w:pPr>
            <w:r w:rsidRPr="00D410D4">
              <w:rPr>
                <w:rFonts w:ascii="Bookman Old Style" w:eastAsia="Times New Roman" w:hAnsi="Bookman Old Style" w:cs="Arial"/>
                <w:color w:val="000000"/>
                <w:sz w:val="24"/>
                <w:szCs w:val="24"/>
                <w:lang w:val="en-ID" w:eastAsia="en-ID"/>
              </w:rPr>
              <w:t>1</w:t>
            </w:r>
          </w:p>
        </w:tc>
        <w:tc>
          <w:tcPr>
            <w:tcW w:w="3571" w:type="dxa"/>
            <w:tcBorders>
              <w:top w:val="nil"/>
              <w:left w:val="nil"/>
              <w:bottom w:val="single" w:sz="4" w:space="0" w:color="auto"/>
              <w:right w:val="single" w:sz="4" w:space="0" w:color="auto"/>
            </w:tcBorders>
            <w:shd w:val="clear" w:color="auto" w:fill="auto"/>
            <w:noWrap/>
            <w:vAlign w:val="center"/>
            <w:hideMark/>
          </w:tcPr>
          <w:p w14:paraId="3070808D" w14:textId="18141844" w:rsidR="00F83AFA" w:rsidRPr="00D410D4" w:rsidRDefault="00F83AFA" w:rsidP="00F83AFA">
            <w:pPr>
              <w:spacing w:after="0" w:line="240" w:lineRule="auto"/>
              <w:rPr>
                <w:rFonts w:ascii="Bookman Old Style" w:eastAsia="Times New Roman" w:hAnsi="Bookman Old Style" w:cs="Arial"/>
                <w:color w:val="000000"/>
                <w:sz w:val="24"/>
                <w:szCs w:val="24"/>
                <w:lang w:val="en-ID" w:eastAsia="en-ID"/>
              </w:rPr>
            </w:pPr>
            <w:r w:rsidRPr="00D410D4">
              <w:rPr>
                <w:rFonts w:ascii="Bookman Old Style" w:hAnsi="Bookman Old Style" w:cs="Calibri"/>
                <w:b/>
                <w:bCs/>
                <w:sz w:val="24"/>
                <w:szCs w:val="24"/>
                <w:lang w:val="en-ID" w:eastAsia="en-ID"/>
              </w:rPr>
              <w:t>Program Penunjang Urusan Pemerintah Daerah</w:t>
            </w:r>
          </w:p>
        </w:tc>
        <w:tc>
          <w:tcPr>
            <w:tcW w:w="2405" w:type="dxa"/>
            <w:tcBorders>
              <w:top w:val="nil"/>
              <w:left w:val="nil"/>
              <w:bottom w:val="single" w:sz="4" w:space="0" w:color="auto"/>
              <w:right w:val="single" w:sz="4" w:space="0" w:color="auto"/>
            </w:tcBorders>
            <w:shd w:val="clear" w:color="auto" w:fill="auto"/>
            <w:noWrap/>
            <w:vAlign w:val="center"/>
            <w:hideMark/>
          </w:tcPr>
          <w:p w14:paraId="67006DCC" w14:textId="59359882" w:rsidR="00F83AFA" w:rsidRPr="00D410D4" w:rsidRDefault="00F83AFA" w:rsidP="00B731D8">
            <w:pPr>
              <w:jc w:val="center"/>
              <w:rPr>
                <w:rFonts w:ascii="Bookman Old Style" w:hAnsi="Bookman Old Style" w:cs="Arial"/>
                <w:b/>
                <w:bCs/>
                <w:color w:val="000000"/>
                <w:sz w:val="24"/>
                <w:szCs w:val="24"/>
              </w:rPr>
            </w:pPr>
            <w:r w:rsidRPr="00D410D4">
              <w:rPr>
                <w:rFonts w:ascii="Bookman Old Style" w:hAnsi="Bookman Old Style"/>
                <w:b/>
                <w:bCs/>
                <w:color w:val="000000"/>
                <w:sz w:val="24"/>
                <w:szCs w:val="24"/>
              </w:rPr>
              <w:t>283.350.647.300</w:t>
            </w:r>
          </w:p>
        </w:tc>
        <w:tc>
          <w:tcPr>
            <w:tcW w:w="2377" w:type="dxa"/>
            <w:tcBorders>
              <w:top w:val="nil"/>
              <w:left w:val="nil"/>
              <w:bottom w:val="single" w:sz="4" w:space="0" w:color="auto"/>
              <w:right w:val="single" w:sz="4" w:space="0" w:color="auto"/>
            </w:tcBorders>
            <w:shd w:val="clear" w:color="auto" w:fill="auto"/>
            <w:noWrap/>
            <w:vAlign w:val="center"/>
          </w:tcPr>
          <w:p w14:paraId="16811D61" w14:textId="124B677F" w:rsidR="00F83AFA" w:rsidRPr="00F83AFA" w:rsidRDefault="00F83AFA" w:rsidP="00F83AFA">
            <w:pPr>
              <w:spacing w:after="0" w:line="240" w:lineRule="auto"/>
              <w:jc w:val="right"/>
              <w:rPr>
                <w:rFonts w:ascii="Bookman Old Style" w:eastAsia="Times New Roman" w:hAnsi="Bookman Old Style" w:cs="Arial"/>
                <w:color w:val="000000"/>
                <w:sz w:val="24"/>
                <w:szCs w:val="24"/>
                <w:lang w:val="en-ID" w:eastAsia="en-ID"/>
              </w:rPr>
            </w:pPr>
            <w:r w:rsidRPr="00F83AFA">
              <w:rPr>
                <w:rFonts w:ascii="Bookman Old Style" w:hAnsi="Bookman Old Style" w:cs="Calibri"/>
                <w:color w:val="000000"/>
                <w:sz w:val="24"/>
                <w:szCs w:val="24"/>
              </w:rPr>
              <w:t>276.902.083.865</w:t>
            </w:r>
          </w:p>
        </w:tc>
        <w:tc>
          <w:tcPr>
            <w:tcW w:w="1105" w:type="dxa"/>
            <w:tcBorders>
              <w:top w:val="nil"/>
              <w:left w:val="nil"/>
              <w:bottom w:val="single" w:sz="4" w:space="0" w:color="auto"/>
              <w:right w:val="single" w:sz="4" w:space="0" w:color="auto"/>
            </w:tcBorders>
            <w:shd w:val="clear" w:color="auto" w:fill="auto"/>
            <w:noWrap/>
            <w:vAlign w:val="center"/>
            <w:hideMark/>
          </w:tcPr>
          <w:p w14:paraId="7250C5C9" w14:textId="0E839180" w:rsidR="00F83AFA" w:rsidRPr="00F83AFA" w:rsidRDefault="00F83AFA" w:rsidP="00F83AFA">
            <w:pPr>
              <w:spacing w:after="0" w:line="240" w:lineRule="auto"/>
              <w:jc w:val="right"/>
              <w:rPr>
                <w:rFonts w:ascii="Bookman Old Style" w:eastAsia="Times New Roman" w:hAnsi="Bookman Old Style" w:cs="Arial"/>
                <w:color w:val="000000"/>
                <w:sz w:val="24"/>
                <w:szCs w:val="24"/>
                <w:lang w:val="en-ID" w:eastAsia="en-ID"/>
              </w:rPr>
            </w:pPr>
            <w:r w:rsidRPr="00F83AFA">
              <w:rPr>
                <w:rFonts w:ascii="Bookman Old Style" w:hAnsi="Bookman Old Style" w:cs="Calibri"/>
                <w:color w:val="000000"/>
                <w:sz w:val="24"/>
                <w:szCs w:val="24"/>
              </w:rPr>
              <w:t>97,72%</w:t>
            </w:r>
          </w:p>
        </w:tc>
      </w:tr>
      <w:tr w:rsidR="00F83AFA" w:rsidRPr="00D410D4" w14:paraId="6589CE3F" w14:textId="77777777" w:rsidTr="00B731D8">
        <w:trPr>
          <w:trHeight w:val="25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E074E86" w14:textId="77777777" w:rsidR="00F83AFA" w:rsidRPr="00D410D4" w:rsidRDefault="00F83AFA" w:rsidP="00F83AFA">
            <w:pPr>
              <w:spacing w:after="0" w:line="240" w:lineRule="auto"/>
              <w:jc w:val="right"/>
              <w:rPr>
                <w:rFonts w:ascii="Bookman Old Style" w:eastAsia="Times New Roman" w:hAnsi="Bookman Old Style" w:cs="Arial"/>
                <w:color w:val="000000"/>
                <w:sz w:val="24"/>
                <w:szCs w:val="24"/>
                <w:lang w:val="en-ID" w:eastAsia="en-ID"/>
              </w:rPr>
            </w:pPr>
            <w:r w:rsidRPr="00D410D4">
              <w:rPr>
                <w:rFonts w:ascii="Bookman Old Style" w:eastAsia="Times New Roman" w:hAnsi="Bookman Old Style" w:cs="Arial"/>
                <w:color w:val="000000"/>
                <w:sz w:val="24"/>
                <w:szCs w:val="24"/>
                <w:lang w:val="en-ID" w:eastAsia="en-ID"/>
              </w:rPr>
              <w:t>2</w:t>
            </w:r>
          </w:p>
        </w:tc>
        <w:tc>
          <w:tcPr>
            <w:tcW w:w="3571" w:type="dxa"/>
            <w:tcBorders>
              <w:top w:val="nil"/>
              <w:left w:val="nil"/>
              <w:bottom w:val="single" w:sz="4" w:space="0" w:color="auto"/>
              <w:right w:val="single" w:sz="4" w:space="0" w:color="auto"/>
            </w:tcBorders>
            <w:shd w:val="clear" w:color="auto" w:fill="auto"/>
            <w:noWrap/>
            <w:vAlign w:val="center"/>
            <w:hideMark/>
          </w:tcPr>
          <w:p w14:paraId="395C4040" w14:textId="38F26FA7" w:rsidR="00F83AFA" w:rsidRPr="00D410D4" w:rsidRDefault="00F83AFA" w:rsidP="00F83AFA">
            <w:pPr>
              <w:spacing w:after="0" w:line="240" w:lineRule="auto"/>
              <w:rPr>
                <w:rFonts w:ascii="Bookman Old Style" w:eastAsia="Times New Roman" w:hAnsi="Bookman Old Style" w:cs="Arial"/>
                <w:color w:val="000000"/>
                <w:sz w:val="24"/>
                <w:szCs w:val="24"/>
                <w:lang w:val="en-ID" w:eastAsia="en-ID"/>
              </w:rPr>
            </w:pPr>
            <w:r w:rsidRPr="00D410D4">
              <w:rPr>
                <w:rFonts w:ascii="Bookman Old Style" w:hAnsi="Bookman Old Style" w:cs="Calibri"/>
                <w:b/>
                <w:bCs/>
                <w:sz w:val="24"/>
                <w:szCs w:val="24"/>
                <w:lang w:val="en-ID" w:eastAsia="en-ID"/>
              </w:rPr>
              <w:t>PROGRAM PENGELOLAAN PENDIDIKAN</w:t>
            </w:r>
          </w:p>
        </w:tc>
        <w:tc>
          <w:tcPr>
            <w:tcW w:w="2405" w:type="dxa"/>
            <w:tcBorders>
              <w:top w:val="nil"/>
              <w:left w:val="nil"/>
              <w:bottom w:val="single" w:sz="4" w:space="0" w:color="auto"/>
              <w:right w:val="single" w:sz="4" w:space="0" w:color="auto"/>
            </w:tcBorders>
            <w:shd w:val="clear" w:color="auto" w:fill="auto"/>
            <w:noWrap/>
            <w:vAlign w:val="center"/>
            <w:hideMark/>
          </w:tcPr>
          <w:p w14:paraId="23199B5D" w14:textId="2772158A" w:rsidR="00F83AFA" w:rsidRPr="00D410D4" w:rsidRDefault="00F83AFA" w:rsidP="00B731D8">
            <w:pPr>
              <w:jc w:val="center"/>
              <w:rPr>
                <w:rFonts w:ascii="Bookman Old Style" w:hAnsi="Bookman Old Style" w:cs="Arial"/>
                <w:b/>
                <w:bCs/>
                <w:color w:val="000000"/>
                <w:sz w:val="24"/>
                <w:szCs w:val="24"/>
              </w:rPr>
            </w:pPr>
            <w:r w:rsidRPr="00D410D4">
              <w:rPr>
                <w:rFonts w:ascii="Bookman Old Style" w:hAnsi="Bookman Old Style"/>
                <w:b/>
                <w:bCs/>
                <w:color w:val="000000"/>
                <w:sz w:val="24"/>
                <w:szCs w:val="24"/>
              </w:rPr>
              <w:t>46.328.186.977</w:t>
            </w:r>
          </w:p>
        </w:tc>
        <w:tc>
          <w:tcPr>
            <w:tcW w:w="2377" w:type="dxa"/>
            <w:tcBorders>
              <w:top w:val="nil"/>
              <w:left w:val="nil"/>
              <w:bottom w:val="single" w:sz="4" w:space="0" w:color="auto"/>
              <w:right w:val="single" w:sz="4" w:space="0" w:color="auto"/>
            </w:tcBorders>
            <w:shd w:val="clear" w:color="auto" w:fill="auto"/>
            <w:noWrap/>
            <w:vAlign w:val="center"/>
          </w:tcPr>
          <w:p w14:paraId="2869F689" w14:textId="69AEC5A9" w:rsidR="00F83AFA" w:rsidRPr="00F83AFA" w:rsidRDefault="00F83AFA" w:rsidP="00F83AFA">
            <w:pPr>
              <w:spacing w:after="0" w:line="240" w:lineRule="auto"/>
              <w:jc w:val="right"/>
              <w:rPr>
                <w:rFonts w:ascii="Bookman Old Style" w:eastAsia="Times New Roman" w:hAnsi="Bookman Old Style" w:cs="Arial"/>
                <w:color w:val="000000"/>
                <w:sz w:val="24"/>
                <w:szCs w:val="24"/>
                <w:lang w:val="en-ID" w:eastAsia="en-ID"/>
              </w:rPr>
            </w:pPr>
            <w:r w:rsidRPr="00F83AFA">
              <w:rPr>
                <w:rFonts w:ascii="Bookman Old Style" w:hAnsi="Bookman Old Style" w:cs="Calibri"/>
                <w:color w:val="000000"/>
                <w:sz w:val="24"/>
                <w:szCs w:val="24"/>
              </w:rPr>
              <w:t>46.290.372.246</w:t>
            </w:r>
          </w:p>
        </w:tc>
        <w:tc>
          <w:tcPr>
            <w:tcW w:w="1105" w:type="dxa"/>
            <w:tcBorders>
              <w:top w:val="nil"/>
              <w:left w:val="nil"/>
              <w:bottom w:val="single" w:sz="4" w:space="0" w:color="auto"/>
              <w:right w:val="single" w:sz="4" w:space="0" w:color="auto"/>
            </w:tcBorders>
            <w:shd w:val="clear" w:color="auto" w:fill="auto"/>
            <w:noWrap/>
            <w:vAlign w:val="center"/>
            <w:hideMark/>
          </w:tcPr>
          <w:p w14:paraId="04239EA5" w14:textId="21627D6B" w:rsidR="00F83AFA" w:rsidRPr="00F83AFA" w:rsidRDefault="00F83AFA" w:rsidP="00F83AFA">
            <w:pPr>
              <w:spacing w:after="0" w:line="240" w:lineRule="auto"/>
              <w:jc w:val="right"/>
              <w:rPr>
                <w:rFonts w:ascii="Bookman Old Style" w:eastAsia="Times New Roman" w:hAnsi="Bookman Old Style" w:cs="Arial"/>
                <w:color w:val="000000"/>
                <w:sz w:val="24"/>
                <w:szCs w:val="24"/>
                <w:lang w:val="en-ID" w:eastAsia="en-ID"/>
              </w:rPr>
            </w:pPr>
            <w:r w:rsidRPr="00F83AFA">
              <w:rPr>
                <w:rFonts w:ascii="Bookman Old Style" w:hAnsi="Bookman Old Style" w:cs="Calibri"/>
                <w:color w:val="000000"/>
                <w:sz w:val="24"/>
                <w:szCs w:val="24"/>
              </w:rPr>
              <w:t>99,92%</w:t>
            </w:r>
          </w:p>
        </w:tc>
      </w:tr>
      <w:tr w:rsidR="00F83AFA" w:rsidRPr="00D410D4" w14:paraId="6E553CED" w14:textId="77777777" w:rsidTr="00B731D8">
        <w:trPr>
          <w:trHeight w:val="25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72BA2A77" w14:textId="77777777" w:rsidR="00F83AFA" w:rsidRPr="00D410D4" w:rsidRDefault="00F83AFA" w:rsidP="00F83AFA">
            <w:pPr>
              <w:spacing w:after="0" w:line="240" w:lineRule="auto"/>
              <w:jc w:val="right"/>
              <w:rPr>
                <w:rFonts w:ascii="Bookman Old Style" w:eastAsia="Times New Roman" w:hAnsi="Bookman Old Style" w:cs="Arial"/>
                <w:color w:val="000000"/>
                <w:sz w:val="24"/>
                <w:szCs w:val="24"/>
                <w:lang w:val="en-ID" w:eastAsia="en-ID"/>
              </w:rPr>
            </w:pPr>
            <w:r w:rsidRPr="00D410D4">
              <w:rPr>
                <w:rFonts w:ascii="Bookman Old Style" w:eastAsia="Times New Roman" w:hAnsi="Bookman Old Style" w:cs="Arial"/>
                <w:color w:val="000000"/>
                <w:sz w:val="24"/>
                <w:szCs w:val="24"/>
                <w:lang w:val="en-ID" w:eastAsia="en-ID"/>
              </w:rPr>
              <w:t>3</w:t>
            </w:r>
          </w:p>
        </w:tc>
        <w:tc>
          <w:tcPr>
            <w:tcW w:w="3571" w:type="dxa"/>
            <w:tcBorders>
              <w:top w:val="nil"/>
              <w:left w:val="nil"/>
              <w:bottom w:val="single" w:sz="4" w:space="0" w:color="auto"/>
              <w:right w:val="single" w:sz="4" w:space="0" w:color="auto"/>
            </w:tcBorders>
            <w:shd w:val="clear" w:color="auto" w:fill="auto"/>
            <w:noWrap/>
            <w:vAlign w:val="center"/>
            <w:hideMark/>
          </w:tcPr>
          <w:p w14:paraId="6AFC006D" w14:textId="3D95FFBC" w:rsidR="00F83AFA" w:rsidRPr="00D410D4" w:rsidRDefault="00F83AFA" w:rsidP="00F83AFA">
            <w:pPr>
              <w:spacing w:after="0" w:line="240" w:lineRule="auto"/>
              <w:rPr>
                <w:rFonts w:ascii="Bookman Old Style" w:eastAsia="Times New Roman" w:hAnsi="Bookman Old Style" w:cs="Arial"/>
                <w:color w:val="000000"/>
                <w:sz w:val="24"/>
                <w:szCs w:val="24"/>
                <w:lang w:val="en-ID" w:eastAsia="en-ID"/>
              </w:rPr>
            </w:pPr>
            <w:r w:rsidRPr="00D410D4">
              <w:rPr>
                <w:rFonts w:ascii="Bookman Old Style" w:hAnsi="Bookman Old Style" w:cs="Calibri"/>
                <w:b/>
                <w:bCs/>
                <w:sz w:val="24"/>
                <w:szCs w:val="24"/>
                <w:lang w:val="en-ID" w:eastAsia="en-ID"/>
              </w:rPr>
              <w:t>PROGRAM PENGEMBANGAN KURIKULUM</w:t>
            </w:r>
          </w:p>
        </w:tc>
        <w:tc>
          <w:tcPr>
            <w:tcW w:w="2405" w:type="dxa"/>
            <w:tcBorders>
              <w:top w:val="nil"/>
              <w:left w:val="nil"/>
              <w:bottom w:val="single" w:sz="4" w:space="0" w:color="auto"/>
              <w:right w:val="single" w:sz="4" w:space="0" w:color="auto"/>
            </w:tcBorders>
            <w:shd w:val="clear" w:color="auto" w:fill="auto"/>
            <w:noWrap/>
            <w:vAlign w:val="center"/>
          </w:tcPr>
          <w:p w14:paraId="60A956B3" w14:textId="347CE781" w:rsidR="00F83AFA" w:rsidRPr="00D410D4" w:rsidRDefault="00F83AFA" w:rsidP="00B731D8">
            <w:pPr>
              <w:spacing w:after="0" w:line="240" w:lineRule="auto"/>
              <w:jc w:val="center"/>
              <w:rPr>
                <w:rFonts w:ascii="Bookman Old Style" w:eastAsia="Times New Roman" w:hAnsi="Bookman Old Style" w:cs="Arial"/>
                <w:color w:val="000000"/>
                <w:sz w:val="24"/>
                <w:szCs w:val="24"/>
                <w:lang w:val="en-ID" w:eastAsia="en-ID"/>
              </w:rPr>
            </w:pPr>
            <w:r w:rsidRPr="00D410D4">
              <w:rPr>
                <w:rFonts w:ascii="Bookman Old Style" w:eastAsia="Times New Roman" w:hAnsi="Bookman Old Style" w:cs="Arial"/>
                <w:color w:val="000000"/>
                <w:sz w:val="24"/>
                <w:szCs w:val="24"/>
                <w:lang w:val="en-ID" w:eastAsia="en-ID"/>
              </w:rPr>
              <w:t>-</w:t>
            </w:r>
          </w:p>
        </w:tc>
        <w:tc>
          <w:tcPr>
            <w:tcW w:w="2377" w:type="dxa"/>
            <w:tcBorders>
              <w:top w:val="nil"/>
              <w:left w:val="nil"/>
              <w:bottom w:val="single" w:sz="4" w:space="0" w:color="auto"/>
              <w:right w:val="single" w:sz="4" w:space="0" w:color="auto"/>
            </w:tcBorders>
            <w:shd w:val="clear" w:color="auto" w:fill="auto"/>
            <w:noWrap/>
            <w:vAlign w:val="center"/>
          </w:tcPr>
          <w:p w14:paraId="5B6FE9AB" w14:textId="681B187C" w:rsidR="00F83AFA" w:rsidRPr="00F83AFA" w:rsidRDefault="00F83AFA" w:rsidP="00F83AFA">
            <w:pPr>
              <w:spacing w:after="0" w:line="240" w:lineRule="auto"/>
              <w:jc w:val="right"/>
              <w:rPr>
                <w:rFonts w:ascii="Bookman Old Style" w:eastAsia="Times New Roman" w:hAnsi="Bookman Old Style" w:cs="Arial"/>
                <w:color w:val="000000"/>
                <w:sz w:val="24"/>
                <w:szCs w:val="24"/>
                <w:lang w:val="en-ID" w:eastAsia="en-ID"/>
              </w:rPr>
            </w:pPr>
            <w:r w:rsidRPr="00F83AFA">
              <w:rPr>
                <w:rFonts w:ascii="Bookman Old Style" w:hAnsi="Bookman Old Style" w:cs="Calibri"/>
                <w:color w:val="000000"/>
                <w:sz w:val="24"/>
                <w:szCs w:val="24"/>
              </w:rPr>
              <w:t>-</w:t>
            </w:r>
          </w:p>
        </w:tc>
        <w:tc>
          <w:tcPr>
            <w:tcW w:w="1105" w:type="dxa"/>
            <w:tcBorders>
              <w:top w:val="nil"/>
              <w:left w:val="nil"/>
              <w:bottom w:val="single" w:sz="4" w:space="0" w:color="auto"/>
              <w:right w:val="single" w:sz="4" w:space="0" w:color="auto"/>
            </w:tcBorders>
            <w:shd w:val="clear" w:color="auto" w:fill="auto"/>
            <w:noWrap/>
            <w:vAlign w:val="center"/>
          </w:tcPr>
          <w:p w14:paraId="6F641A63" w14:textId="4921BF26" w:rsidR="00F83AFA" w:rsidRPr="00F83AFA" w:rsidRDefault="00F83AFA" w:rsidP="00F83AFA">
            <w:pPr>
              <w:spacing w:after="0" w:line="240" w:lineRule="auto"/>
              <w:jc w:val="right"/>
              <w:rPr>
                <w:rFonts w:ascii="Bookman Old Style" w:eastAsia="Times New Roman" w:hAnsi="Bookman Old Style" w:cs="Arial"/>
                <w:color w:val="000000"/>
                <w:sz w:val="24"/>
                <w:szCs w:val="24"/>
                <w:lang w:val="en-ID" w:eastAsia="en-ID"/>
              </w:rPr>
            </w:pPr>
            <w:r w:rsidRPr="00F83AFA">
              <w:rPr>
                <w:rFonts w:ascii="Bookman Old Style" w:hAnsi="Bookman Old Style" w:cs="Calibri"/>
                <w:color w:val="000000"/>
                <w:sz w:val="24"/>
                <w:szCs w:val="24"/>
              </w:rPr>
              <w:t> </w:t>
            </w:r>
          </w:p>
        </w:tc>
      </w:tr>
      <w:tr w:rsidR="00F83AFA" w:rsidRPr="00D410D4" w14:paraId="2FFF878E" w14:textId="77777777" w:rsidTr="00B731D8">
        <w:trPr>
          <w:trHeight w:val="25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70F3EC4" w14:textId="77777777" w:rsidR="00F83AFA" w:rsidRPr="00D410D4" w:rsidRDefault="00F83AFA" w:rsidP="00F83AFA">
            <w:pPr>
              <w:spacing w:after="0" w:line="240" w:lineRule="auto"/>
              <w:jc w:val="right"/>
              <w:rPr>
                <w:rFonts w:ascii="Bookman Old Style" w:eastAsia="Times New Roman" w:hAnsi="Bookman Old Style" w:cs="Arial"/>
                <w:color w:val="000000"/>
                <w:sz w:val="24"/>
                <w:szCs w:val="24"/>
                <w:lang w:val="en-ID" w:eastAsia="en-ID"/>
              </w:rPr>
            </w:pPr>
            <w:r w:rsidRPr="00D410D4">
              <w:rPr>
                <w:rFonts w:ascii="Bookman Old Style" w:eastAsia="Times New Roman" w:hAnsi="Bookman Old Style" w:cs="Arial"/>
                <w:color w:val="000000"/>
                <w:sz w:val="24"/>
                <w:szCs w:val="24"/>
                <w:lang w:val="en-ID" w:eastAsia="en-ID"/>
              </w:rPr>
              <w:t>4</w:t>
            </w:r>
          </w:p>
        </w:tc>
        <w:tc>
          <w:tcPr>
            <w:tcW w:w="3571" w:type="dxa"/>
            <w:tcBorders>
              <w:top w:val="nil"/>
              <w:left w:val="nil"/>
              <w:bottom w:val="single" w:sz="4" w:space="0" w:color="auto"/>
              <w:right w:val="single" w:sz="4" w:space="0" w:color="auto"/>
            </w:tcBorders>
            <w:shd w:val="clear" w:color="auto" w:fill="auto"/>
            <w:noWrap/>
            <w:vAlign w:val="center"/>
            <w:hideMark/>
          </w:tcPr>
          <w:p w14:paraId="7EE7C9FA" w14:textId="3C4F2C40" w:rsidR="00F83AFA" w:rsidRPr="00D410D4" w:rsidRDefault="00F83AFA" w:rsidP="00F83AFA">
            <w:pPr>
              <w:spacing w:after="0" w:line="240" w:lineRule="auto"/>
              <w:rPr>
                <w:rFonts w:ascii="Bookman Old Style" w:eastAsia="Times New Roman" w:hAnsi="Bookman Old Style" w:cs="Arial"/>
                <w:color w:val="000000"/>
                <w:sz w:val="24"/>
                <w:szCs w:val="24"/>
                <w:lang w:val="en-ID" w:eastAsia="en-ID"/>
              </w:rPr>
            </w:pPr>
            <w:r w:rsidRPr="00D410D4">
              <w:rPr>
                <w:rFonts w:ascii="Bookman Old Style" w:hAnsi="Bookman Old Style" w:cs="Calibri"/>
                <w:b/>
                <w:bCs/>
                <w:sz w:val="24"/>
                <w:szCs w:val="24"/>
                <w:lang w:val="en-ID" w:eastAsia="en-ID"/>
              </w:rPr>
              <w:t>PROGRAM PENDIDIK DAN TENAGA KEPENDIDIKAN</w:t>
            </w:r>
          </w:p>
        </w:tc>
        <w:tc>
          <w:tcPr>
            <w:tcW w:w="2405" w:type="dxa"/>
            <w:tcBorders>
              <w:top w:val="nil"/>
              <w:left w:val="nil"/>
              <w:bottom w:val="single" w:sz="4" w:space="0" w:color="auto"/>
              <w:right w:val="single" w:sz="4" w:space="0" w:color="auto"/>
            </w:tcBorders>
            <w:shd w:val="clear" w:color="auto" w:fill="auto"/>
            <w:noWrap/>
            <w:vAlign w:val="center"/>
          </w:tcPr>
          <w:p w14:paraId="1D3C87CA" w14:textId="37C928A7" w:rsidR="00F83AFA" w:rsidRPr="00D410D4" w:rsidRDefault="00F83AFA" w:rsidP="00B731D8">
            <w:pPr>
              <w:jc w:val="center"/>
              <w:rPr>
                <w:rFonts w:ascii="Bookman Old Style" w:hAnsi="Bookman Old Style" w:cs="Arial"/>
                <w:b/>
                <w:bCs/>
                <w:color w:val="000000"/>
                <w:sz w:val="24"/>
                <w:szCs w:val="24"/>
              </w:rPr>
            </w:pPr>
            <w:r w:rsidRPr="00D410D4">
              <w:rPr>
                <w:rFonts w:ascii="Bookman Old Style" w:hAnsi="Bookman Old Style"/>
                <w:b/>
                <w:bCs/>
                <w:color w:val="000000"/>
                <w:sz w:val="24"/>
                <w:szCs w:val="24"/>
              </w:rPr>
              <w:t>6.629.995.559</w:t>
            </w:r>
          </w:p>
        </w:tc>
        <w:tc>
          <w:tcPr>
            <w:tcW w:w="2377" w:type="dxa"/>
            <w:tcBorders>
              <w:top w:val="nil"/>
              <w:left w:val="nil"/>
              <w:bottom w:val="single" w:sz="4" w:space="0" w:color="auto"/>
              <w:right w:val="single" w:sz="4" w:space="0" w:color="auto"/>
            </w:tcBorders>
            <w:shd w:val="clear" w:color="auto" w:fill="auto"/>
            <w:noWrap/>
            <w:vAlign w:val="center"/>
          </w:tcPr>
          <w:p w14:paraId="36320F8C" w14:textId="098CF007" w:rsidR="00F83AFA" w:rsidRPr="00F83AFA" w:rsidRDefault="00F83AFA" w:rsidP="00F83AFA">
            <w:pPr>
              <w:spacing w:after="0" w:line="240" w:lineRule="auto"/>
              <w:jc w:val="right"/>
              <w:rPr>
                <w:rFonts w:ascii="Bookman Old Style" w:eastAsia="Times New Roman" w:hAnsi="Bookman Old Style" w:cs="Arial"/>
                <w:color w:val="000000"/>
                <w:sz w:val="24"/>
                <w:szCs w:val="24"/>
                <w:lang w:val="en-ID" w:eastAsia="en-ID"/>
              </w:rPr>
            </w:pPr>
            <w:r w:rsidRPr="00F83AFA">
              <w:rPr>
                <w:rFonts w:ascii="Bookman Old Style" w:hAnsi="Bookman Old Style" w:cs="Calibri"/>
                <w:color w:val="000000"/>
                <w:sz w:val="24"/>
                <w:szCs w:val="24"/>
              </w:rPr>
              <w:t>6.628.706.560</w:t>
            </w:r>
          </w:p>
        </w:tc>
        <w:tc>
          <w:tcPr>
            <w:tcW w:w="1105" w:type="dxa"/>
            <w:tcBorders>
              <w:top w:val="nil"/>
              <w:left w:val="nil"/>
              <w:bottom w:val="single" w:sz="4" w:space="0" w:color="auto"/>
              <w:right w:val="single" w:sz="4" w:space="0" w:color="auto"/>
            </w:tcBorders>
            <w:shd w:val="clear" w:color="auto" w:fill="auto"/>
            <w:noWrap/>
            <w:vAlign w:val="center"/>
          </w:tcPr>
          <w:p w14:paraId="398B4C6B" w14:textId="18926867" w:rsidR="00F83AFA" w:rsidRPr="00F83AFA" w:rsidRDefault="00F83AFA" w:rsidP="00F83AFA">
            <w:pPr>
              <w:spacing w:after="0" w:line="240" w:lineRule="auto"/>
              <w:jc w:val="right"/>
              <w:rPr>
                <w:rFonts w:ascii="Bookman Old Style" w:eastAsia="Times New Roman" w:hAnsi="Bookman Old Style" w:cs="Arial"/>
                <w:color w:val="000000"/>
                <w:sz w:val="24"/>
                <w:szCs w:val="24"/>
                <w:lang w:val="en-ID" w:eastAsia="en-ID"/>
              </w:rPr>
            </w:pPr>
            <w:r w:rsidRPr="00F83AFA">
              <w:rPr>
                <w:rFonts w:ascii="Bookman Old Style" w:hAnsi="Bookman Old Style" w:cs="Calibri"/>
                <w:color w:val="000000"/>
                <w:sz w:val="24"/>
                <w:szCs w:val="24"/>
              </w:rPr>
              <w:t>99,98%</w:t>
            </w:r>
          </w:p>
        </w:tc>
      </w:tr>
      <w:tr w:rsidR="00F83AFA" w:rsidRPr="00D410D4" w14:paraId="0E252A87" w14:textId="77777777" w:rsidTr="00B731D8">
        <w:trPr>
          <w:trHeight w:val="25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79000E87" w14:textId="77777777" w:rsidR="00F83AFA" w:rsidRPr="00D410D4" w:rsidRDefault="00F83AFA" w:rsidP="00F83AFA">
            <w:pPr>
              <w:spacing w:after="0" w:line="240" w:lineRule="auto"/>
              <w:jc w:val="right"/>
              <w:rPr>
                <w:rFonts w:ascii="Bookman Old Style" w:eastAsia="Times New Roman" w:hAnsi="Bookman Old Style" w:cs="Arial"/>
                <w:color w:val="000000"/>
                <w:sz w:val="24"/>
                <w:szCs w:val="24"/>
                <w:lang w:val="en-ID" w:eastAsia="en-ID"/>
              </w:rPr>
            </w:pPr>
            <w:r w:rsidRPr="00D410D4">
              <w:rPr>
                <w:rFonts w:ascii="Bookman Old Style" w:eastAsia="Times New Roman" w:hAnsi="Bookman Old Style" w:cs="Arial"/>
                <w:color w:val="000000"/>
                <w:sz w:val="24"/>
                <w:szCs w:val="24"/>
                <w:lang w:val="en-ID" w:eastAsia="en-ID"/>
              </w:rPr>
              <w:t>5</w:t>
            </w:r>
          </w:p>
        </w:tc>
        <w:tc>
          <w:tcPr>
            <w:tcW w:w="3571" w:type="dxa"/>
            <w:tcBorders>
              <w:top w:val="nil"/>
              <w:left w:val="nil"/>
              <w:bottom w:val="single" w:sz="4" w:space="0" w:color="auto"/>
              <w:right w:val="single" w:sz="4" w:space="0" w:color="auto"/>
            </w:tcBorders>
            <w:shd w:val="clear" w:color="auto" w:fill="auto"/>
            <w:noWrap/>
            <w:vAlign w:val="center"/>
            <w:hideMark/>
          </w:tcPr>
          <w:p w14:paraId="123A36E0" w14:textId="6F01F98D" w:rsidR="00F83AFA" w:rsidRPr="00D410D4" w:rsidRDefault="00F83AFA" w:rsidP="00F83AFA">
            <w:pPr>
              <w:spacing w:after="0" w:line="240" w:lineRule="auto"/>
              <w:rPr>
                <w:rFonts w:ascii="Bookman Old Style" w:eastAsia="Times New Roman" w:hAnsi="Bookman Old Style" w:cs="Arial"/>
                <w:color w:val="000000"/>
                <w:sz w:val="24"/>
                <w:szCs w:val="24"/>
                <w:lang w:val="en-ID" w:eastAsia="en-ID"/>
              </w:rPr>
            </w:pPr>
            <w:r w:rsidRPr="00D410D4">
              <w:rPr>
                <w:rFonts w:ascii="Bookman Old Style" w:hAnsi="Bookman Old Style" w:cs="Calibri"/>
                <w:b/>
                <w:bCs/>
                <w:sz w:val="24"/>
                <w:szCs w:val="24"/>
                <w:lang w:val="en-ID" w:eastAsia="en-ID"/>
              </w:rPr>
              <w:t xml:space="preserve">PROGRAM PENGENDALIAN PERIZINAN PENDIDIKAN </w:t>
            </w:r>
          </w:p>
        </w:tc>
        <w:tc>
          <w:tcPr>
            <w:tcW w:w="2405" w:type="dxa"/>
            <w:tcBorders>
              <w:top w:val="nil"/>
              <w:left w:val="nil"/>
              <w:bottom w:val="single" w:sz="4" w:space="0" w:color="auto"/>
              <w:right w:val="single" w:sz="4" w:space="0" w:color="auto"/>
            </w:tcBorders>
            <w:shd w:val="clear" w:color="auto" w:fill="auto"/>
            <w:noWrap/>
            <w:vAlign w:val="center"/>
            <w:hideMark/>
          </w:tcPr>
          <w:p w14:paraId="5E57DD28" w14:textId="3F198F35" w:rsidR="00F83AFA" w:rsidRPr="00D410D4" w:rsidRDefault="00F83AFA" w:rsidP="00B731D8">
            <w:pPr>
              <w:jc w:val="center"/>
              <w:rPr>
                <w:rFonts w:ascii="Bookman Old Style" w:hAnsi="Bookman Old Style" w:cs="Arial"/>
                <w:b/>
                <w:bCs/>
                <w:color w:val="000000"/>
                <w:sz w:val="24"/>
                <w:szCs w:val="24"/>
              </w:rPr>
            </w:pPr>
            <w:r w:rsidRPr="00D410D4">
              <w:rPr>
                <w:rFonts w:ascii="Bookman Old Style" w:hAnsi="Bookman Old Style"/>
                <w:b/>
                <w:bCs/>
                <w:color w:val="000000"/>
                <w:sz w:val="24"/>
                <w:szCs w:val="24"/>
              </w:rPr>
              <w:t>19.972.850</w:t>
            </w:r>
          </w:p>
        </w:tc>
        <w:tc>
          <w:tcPr>
            <w:tcW w:w="2377" w:type="dxa"/>
            <w:tcBorders>
              <w:top w:val="nil"/>
              <w:left w:val="nil"/>
              <w:bottom w:val="single" w:sz="4" w:space="0" w:color="auto"/>
              <w:right w:val="single" w:sz="4" w:space="0" w:color="auto"/>
            </w:tcBorders>
            <w:shd w:val="clear" w:color="auto" w:fill="auto"/>
            <w:noWrap/>
            <w:vAlign w:val="center"/>
          </w:tcPr>
          <w:p w14:paraId="6BCC20B2" w14:textId="1C099B09" w:rsidR="00F83AFA" w:rsidRPr="00F83AFA" w:rsidRDefault="00F83AFA" w:rsidP="00F83AFA">
            <w:pPr>
              <w:spacing w:after="0" w:line="240" w:lineRule="auto"/>
              <w:jc w:val="right"/>
              <w:rPr>
                <w:rFonts w:ascii="Bookman Old Style" w:eastAsia="Times New Roman" w:hAnsi="Bookman Old Style" w:cs="Arial"/>
                <w:color w:val="000000"/>
                <w:sz w:val="24"/>
                <w:szCs w:val="24"/>
                <w:lang w:val="en-ID" w:eastAsia="en-ID"/>
              </w:rPr>
            </w:pPr>
            <w:r w:rsidRPr="00F83AFA">
              <w:rPr>
                <w:rFonts w:ascii="Bookman Old Style" w:hAnsi="Bookman Old Style" w:cs="Calibri"/>
                <w:color w:val="000000"/>
                <w:sz w:val="24"/>
                <w:szCs w:val="24"/>
              </w:rPr>
              <w:t>19.972.850</w:t>
            </w:r>
          </w:p>
        </w:tc>
        <w:tc>
          <w:tcPr>
            <w:tcW w:w="1105" w:type="dxa"/>
            <w:tcBorders>
              <w:top w:val="nil"/>
              <w:left w:val="nil"/>
              <w:bottom w:val="single" w:sz="4" w:space="0" w:color="auto"/>
              <w:right w:val="single" w:sz="4" w:space="0" w:color="auto"/>
            </w:tcBorders>
            <w:shd w:val="clear" w:color="auto" w:fill="auto"/>
            <w:noWrap/>
            <w:vAlign w:val="center"/>
            <w:hideMark/>
          </w:tcPr>
          <w:p w14:paraId="110F2C5A" w14:textId="49C2897C" w:rsidR="00F83AFA" w:rsidRPr="00F83AFA" w:rsidRDefault="00F83AFA" w:rsidP="00F83AFA">
            <w:pPr>
              <w:spacing w:after="0" w:line="240" w:lineRule="auto"/>
              <w:jc w:val="right"/>
              <w:rPr>
                <w:rFonts w:ascii="Bookman Old Style" w:eastAsia="Times New Roman" w:hAnsi="Bookman Old Style" w:cs="Arial"/>
                <w:color w:val="000000"/>
                <w:sz w:val="24"/>
                <w:szCs w:val="24"/>
                <w:lang w:val="en-ID" w:eastAsia="en-ID"/>
              </w:rPr>
            </w:pPr>
            <w:r w:rsidRPr="00F83AFA">
              <w:rPr>
                <w:rFonts w:ascii="Bookman Old Style" w:hAnsi="Bookman Old Style" w:cs="Calibri"/>
                <w:color w:val="000000"/>
                <w:sz w:val="24"/>
                <w:szCs w:val="24"/>
              </w:rPr>
              <w:t>100,00%</w:t>
            </w:r>
          </w:p>
        </w:tc>
      </w:tr>
      <w:tr w:rsidR="00F83AFA" w:rsidRPr="00D410D4" w14:paraId="1F9DBC59" w14:textId="77777777" w:rsidTr="00B731D8">
        <w:trPr>
          <w:trHeight w:val="25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8921C6D" w14:textId="77777777" w:rsidR="00F83AFA" w:rsidRPr="00D410D4" w:rsidRDefault="00F83AFA" w:rsidP="00F83AFA">
            <w:pPr>
              <w:spacing w:after="0" w:line="240" w:lineRule="auto"/>
              <w:rPr>
                <w:rFonts w:ascii="Bookman Old Style" w:eastAsia="Times New Roman" w:hAnsi="Bookman Old Style" w:cs="Arial"/>
                <w:color w:val="000000"/>
                <w:sz w:val="24"/>
                <w:szCs w:val="24"/>
                <w:lang w:val="en-ID" w:eastAsia="en-ID"/>
              </w:rPr>
            </w:pPr>
            <w:r w:rsidRPr="00D410D4">
              <w:rPr>
                <w:rFonts w:ascii="Bookman Old Style" w:eastAsia="Times New Roman" w:hAnsi="Bookman Old Style" w:cs="Arial"/>
                <w:color w:val="000000"/>
                <w:sz w:val="24"/>
                <w:szCs w:val="24"/>
                <w:lang w:val="en-ID" w:eastAsia="en-ID"/>
              </w:rPr>
              <w:t> </w:t>
            </w:r>
          </w:p>
        </w:tc>
        <w:tc>
          <w:tcPr>
            <w:tcW w:w="3571" w:type="dxa"/>
            <w:tcBorders>
              <w:top w:val="nil"/>
              <w:left w:val="nil"/>
              <w:bottom w:val="single" w:sz="4" w:space="0" w:color="auto"/>
              <w:right w:val="single" w:sz="4" w:space="0" w:color="auto"/>
            </w:tcBorders>
            <w:shd w:val="clear" w:color="auto" w:fill="auto"/>
            <w:noWrap/>
            <w:vAlign w:val="center"/>
            <w:hideMark/>
          </w:tcPr>
          <w:p w14:paraId="4859622E" w14:textId="77777777" w:rsidR="00F83AFA" w:rsidRPr="00D410D4" w:rsidRDefault="00F83AFA" w:rsidP="00F83AFA">
            <w:pPr>
              <w:spacing w:after="0" w:line="240" w:lineRule="auto"/>
              <w:jc w:val="center"/>
              <w:rPr>
                <w:rFonts w:ascii="Bookman Old Style" w:eastAsia="Times New Roman" w:hAnsi="Bookman Old Style" w:cs="Arial"/>
                <w:b/>
                <w:bCs/>
                <w:color w:val="000000"/>
                <w:sz w:val="24"/>
                <w:szCs w:val="24"/>
                <w:lang w:val="en-ID" w:eastAsia="en-ID"/>
              </w:rPr>
            </w:pPr>
            <w:r w:rsidRPr="00D410D4">
              <w:rPr>
                <w:rFonts w:ascii="Bookman Old Style" w:eastAsia="Times New Roman" w:hAnsi="Bookman Old Style" w:cs="Arial"/>
                <w:b/>
                <w:bCs/>
                <w:color w:val="000000"/>
                <w:sz w:val="24"/>
                <w:szCs w:val="24"/>
                <w:lang w:val="en-ID" w:eastAsia="en-ID"/>
              </w:rPr>
              <w:t> </w:t>
            </w:r>
          </w:p>
        </w:tc>
        <w:tc>
          <w:tcPr>
            <w:tcW w:w="2405" w:type="dxa"/>
            <w:tcBorders>
              <w:top w:val="nil"/>
              <w:left w:val="nil"/>
              <w:bottom w:val="single" w:sz="4" w:space="0" w:color="auto"/>
              <w:right w:val="single" w:sz="4" w:space="0" w:color="auto"/>
            </w:tcBorders>
            <w:shd w:val="clear" w:color="auto" w:fill="auto"/>
            <w:noWrap/>
            <w:vAlign w:val="center"/>
            <w:hideMark/>
          </w:tcPr>
          <w:p w14:paraId="28185DB9" w14:textId="127C8EF3" w:rsidR="00F83AFA" w:rsidRPr="00D410D4" w:rsidRDefault="00F83AFA" w:rsidP="00B731D8">
            <w:pPr>
              <w:jc w:val="center"/>
              <w:rPr>
                <w:rFonts w:ascii="Bookman Old Style" w:hAnsi="Bookman Old Style"/>
                <w:b/>
                <w:bCs/>
                <w:color w:val="000000"/>
                <w:sz w:val="24"/>
                <w:szCs w:val="24"/>
              </w:rPr>
            </w:pPr>
            <w:r w:rsidRPr="00D410D4">
              <w:rPr>
                <w:rFonts w:ascii="Bookman Old Style" w:hAnsi="Bookman Old Style"/>
                <w:b/>
                <w:bCs/>
                <w:color w:val="000000"/>
                <w:sz w:val="24"/>
                <w:szCs w:val="24"/>
              </w:rPr>
              <w:t>336.328.802.686</w:t>
            </w:r>
          </w:p>
        </w:tc>
        <w:tc>
          <w:tcPr>
            <w:tcW w:w="2377" w:type="dxa"/>
            <w:tcBorders>
              <w:top w:val="nil"/>
              <w:left w:val="nil"/>
              <w:bottom w:val="single" w:sz="4" w:space="0" w:color="auto"/>
              <w:right w:val="single" w:sz="4" w:space="0" w:color="auto"/>
            </w:tcBorders>
            <w:shd w:val="clear" w:color="auto" w:fill="auto"/>
            <w:noWrap/>
            <w:vAlign w:val="center"/>
          </w:tcPr>
          <w:p w14:paraId="49D041F9" w14:textId="5DD673E6" w:rsidR="00F83AFA" w:rsidRPr="00F83AFA" w:rsidRDefault="00F83AFA" w:rsidP="00F83AFA">
            <w:pPr>
              <w:spacing w:after="0" w:line="240" w:lineRule="auto"/>
              <w:jc w:val="right"/>
              <w:rPr>
                <w:rFonts w:ascii="Bookman Old Style" w:eastAsia="Times New Roman" w:hAnsi="Bookman Old Style" w:cs="Arial"/>
                <w:b/>
                <w:bCs/>
                <w:color w:val="000000"/>
                <w:sz w:val="24"/>
                <w:szCs w:val="24"/>
                <w:lang w:val="en-ID" w:eastAsia="en-ID"/>
              </w:rPr>
            </w:pPr>
            <w:r w:rsidRPr="00F83AFA">
              <w:rPr>
                <w:rFonts w:ascii="Bookman Old Style" w:hAnsi="Bookman Old Style" w:cs="Calibri"/>
                <w:b/>
                <w:color w:val="000000"/>
                <w:sz w:val="24"/>
                <w:szCs w:val="24"/>
              </w:rPr>
              <w:t>329.841.135.521</w:t>
            </w:r>
          </w:p>
        </w:tc>
        <w:tc>
          <w:tcPr>
            <w:tcW w:w="1105" w:type="dxa"/>
            <w:tcBorders>
              <w:top w:val="nil"/>
              <w:left w:val="nil"/>
              <w:bottom w:val="single" w:sz="4" w:space="0" w:color="auto"/>
              <w:right w:val="single" w:sz="4" w:space="0" w:color="auto"/>
            </w:tcBorders>
            <w:shd w:val="clear" w:color="auto" w:fill="auto"/>
            <w:noWrap/>
            <w:vAlign w:val="center"/>
            <w:hideMark/>
          </w:tcPr>
          <w:p w14:paraId="557FB709" w14:textId="4DFE7359" w:rsidR="00F83AFA" w:rsidRPr="00F83AFA" w:rsidRDefault="00F83AFA" w:rsidP="00F83AFA">
            <w:pPr>
              <w:spacing w:after="0" w:line="240" w:lineRule="auto"/>
              <w:jc w:val="right"/>
              <w:rPr>
                <w:rFonts w:ascii="Bookman Old Style" w:eastAsia="Times New Roman" w:hAnsi="Bookman Old Style" w:cs="Arial"/>
                <w:b/>
                <w:bCs/>
                <w:color w:val="000000"/>
                <w:sz w:val="24"/>
                <w:szCs w:val="24"/>
                <w:lang w:val="en-ID" w:eastAsia="en-ID"/>
              </w:rPr>
            </w:pPr>
            <w:r w:rsidRPr="00F83AFA">
              <w:rPr>
                <w:rFonts w:ascii="Bookman Old Style" w:hAnsi="Bookman Old Style" w:cs="Calibri"/>
                <w:b/>
                <w:color w:val="000000"/>
                <w:sz w:val="24"/>
                <w:szCs w:val="24"/>
              </w:rPr>
              <w:t>98,07%</w:t>
            </w:r>
          </w:p>
        </w:tc>
      </w:tr>
    </w:tbl>
    <w:p w14:paraId="194D8118" w14:textId="77777777" w:rsidR="001A3085" w:rsidRPr="001A3085" w:rsidRDefault="001A3085" w:rsidP="001A3085">
      <w:pPr>
        <w:autoSpaceDE w:val="0"/>
        <w:autoSpaceDN w:val="0"/>
        <w:adjustRightInd w:val="0"/>
        <w:spacing w:after="0" w:line="240" w:lineRule="auto"/>
        <w:jc w:val="both"/>
        <w:rPr>
          <w:rFonts w:ascii="Bookman Old Style" w:hAnsi="Bookman Old Style" w:cs="Times New Roman"/>
          <w:b/>
          <w:bCs/>
          <w:sz w:val="24"/>
          <w:szCs w:val="24"/>
        </w:rPr>
      </w:pPr>
    </w:p>
    <w:p w14:paraId="45A48FB5" w14:textId="77777777" w:rsidR="00916381" w:rsidRPr="004F220C" w:rsidRDefault="00916381" w:rsidP="00916381">
      <w:pPr>
        <w:autoSpaceDE w:val="0"/>
        <w:autoSpaceDN w:val="0"/>
        <w:adjustRightInd w:val="0"/>
        <w:spacing w:after="0" w:line="240" w:lineRule="auto"/>
        <w:jc w:val="both"/>
        <w:rPr>
          <w:rFonts w:ascii="Bookman Old Style" w:hAnsi="Bookman Old Style" w:cs="Times New Roman"/>
          <w:b/>
          <w:bCs/>
          <w:sz w:val="24"/>
          <w:szCs w:val="24"/>
        </w:rPr>
      </w:pPr>
    </w:p>
    <w:p w14:paraId="56A5C7D1" w14:textId="77777777" w:rsidR="00916381" w:rsidRDefault="00916381" w:rsidP="00916381">
      <w:pPr>
        <w:autoSpaceDE w:val="0"/>
        <w:autoSpaceDN w:val="0"/>
        <w:adjustRightInd w:val="0"/>
        <w:spacing w:after="0" w:line="240" w:lineRule="auto"/>
        <w:jc w:val="both"/>
        <w:rPr>
          <w:rFonts w:ascii="Bookman Old Style" w:hAnsi="Bookman Old Style" w:cs="Times New Roman"/>
          <w:b/>
          <w:bCs/>
          <w:sz w:val="24"/>
          <w:szCs w:val="24"/>
        </w:rPr>
      </w:pPr>
    </w:p>
    <w:p w14:paraId="6BF0B75C" w14:textId="77777777" w:rsidR="001A3085" w:rsidRDefault="001A3085" w:rsidP="00916381">
      <w:pPr>
        <w:autoSpaceDE w:val="0"/>
        <w:autoSpaceDN w:val="0"/>
        <w:adjustRightInd w:val="0"/>
        <w:spacing w:after="0" w:line="240" w:lineRule="auto"/>
        <w:jc w:val="both"/>
        <w:rPr>
          <w:rFonts w:ascii="Bookman Old Style" w:hAnsi="Bookman Old Style" w:cs="Times New Roman"/>
          <w:b/>
          <w:bCs/>
          <w:sz w:val="24"/>
          <w:szCs w:val="24"/>
        </w:rPr>
      </w:pPr>
      <w:bookmarkStart w:id="0" w:name="_GoBack"/>
      <w:bookmarkEnd w:id="0"/>
    </w:p>
    <w:p w14:paraId="0CB72F20" w14:textId="77777777" w:rsidR="001A3085" w:rsidRDefault="001A3085" w:rsidP="00916381">
      <w:pPr>
        <w:autoSpaceDE w:val="0"/>
        <w:autoSpaceDN w:val="0"/>
        <w:adjustRightInd w:val="0"/>
        <w:spacing w:after="0" w:line="240" w:lineRule="auto"/>
        <w:jc w:val="both"/>
        <w:rPr>
          <w:rFonts w:ascii="Bookman Old Style" w:hAnsi="Bookman Old Style" w:cs="Times New Roman"/>
          <w:b/>
          <w:bCs/>
          <w:sz w:val="24"/>
          <w:szCs w:val="24"/>
        </w:rPr>
      </w:pPr>
    </w:p>
    <w:p w14:paraId="6A9784E9" w14:textId="77777777" w:rsidR="001A3085" w:rsidRDefault="001A3085" w:rsidP="00916381">
      <w:pPr>
        <w:autoSpaceDE w:val="0"/>
        <w:autoSpaceDN w:val="0"/>
        <w:adjustRightInd w:val="0"/>
        <w:spacing w:after="0" w:line="240" w:lineRule="auto"/>
        <w:jc w:val="both"/>
        <w:rPr>
          <w:rFonts w:ascii="Bookman Old Style" w:hAnsi="Bookman Old Style" w:cs="Times New Roman"/>
          <w:b/>
          <w:bCs/>
          <w:sz w:val="24"/>
          <w:szCs w:val="24"/>
        </w:rPr>
      </w:pPr>
    </w:p>
    <w:p w14:paraId="51D2D7E1" w14:textId="77777777" w:rsidR="001A3085" w:rsidRDefault="001A3085" w:rsidP="00916381">
      <w:pPr>
        <w:autoSpaceDE w:val="0"/>
        <w:autoSpaceDN w:val="0"/>
        <w:adjustRightInd w:val="0"/>
        <w:spacing w:after="0" w:line="240" w:lineRule="auto"/>
        <w:jc w:val="both"/>
        <w:rPr>
          <w:rFonts w:ascii="Bookman Old Style" w:hAnsi="Bookman Old Style" w:cs="Times New Roman"/>
          <w:b/>
          <w:bCs/>
          <w:sz w:val="24"/>
          <w:szCs w:val="24"/>
        </w:rPr>
      </w:pPr>
    </w:p>
    <w:p w14:paraId="20B0A889" w14:textId="77777777" w:rsidR="001A3085" w:rsidRDefault="001A3085" w:rsidP="00916381">
      <w:pPr>
        <w:autoSpaceDE w:val="0"/>
        <w:autoSpaceDN w:val="0"/>
        <w:adjustRightInd w:val="0"/>
        <w:spacing w:after="0" w:line="240" w:lineRule="auto"/>
        <w:jc w:val="both"/>
        <w:rPr>
          <w:rFonts w:ascii="Bookman Old Style" w:hAnsi="Bookman Old Style" w:cs="Times New Roman"/>
          <w:b/>
          <w:bCs/>
          <w:sz w:val="24"/>
          <w:szCs w:val="24"/>
        </w:rPr>
      </w:pPr>
    </w:p>
    <w:p w14:paraId="39AED336" w14:textId="77777777" w:rsidR="008B0170" w:rsidRDefault="008B0170" w:rsidP="00916381">
      <w:pPr>
        <w:autoSpaceDE w:val="0"/>
        <w:autoSpaceDN w:val="0"/>
        <w:adjustRightInd w:val="0"/>
        <w:spacing w:after="0" w:line="240" w:lineRule="auto"/>
        <w:jc w:val="both"/>
        <w:rPr>
          <w:rFonts w:ascii="Bookman Old Style" w:hAnsi="Bookman Old Style" w:cs="Times New Roman"/>
          <w:b/>
          <w:bCs/>
          <w:sz w:val="24"/>
          <w:szCs w:val="24"/>
        </w:rPr>
      </w:pPr>
    </w:p>
    <w:p w14:paraId="02E9A067" w14:textId="77777777" w:rsidR="008B0170" w:rsidRDefault="008B0170" w:rsidP="00916381">
      <w:pPr>
        <w:autoSpaceDE w:val="0"/>
        <w:autoSpaceDN w:val="0"/>
        <w:adjustRightInd w:val="0"/>
        <w:spacing w:after="0" w:line="240" w:lineRule="auto"/>
        <w:jc w:val="both"/>
        <w:rPr>
          <w:rFonts w:ascii="Bookman Old Style" w:hAnsi="Bookman Old Style" w:cs="Times New Roman"/>
          <w:b/>
          <w:bCs/>
          <w:sz w:val="24"/>
          <w:szCs w:val="24"/>
        </w:rPr>
      </w:pPr>
    </w:p>
    <w:p w14:paraId="57BB4477" w14:textId="77777777" w:rsidR="008B0170" w:rsidRDefault="008B0170" w:rsidP="00916381">
      <w:pPr>
        <w:autoSpaceDE w:val="0"/>
        <w:autoSpaceDN w:val="0"/>
        <w:adjustRightInd w:val="0"/>
        <w:spacing w:after="0" w:line="240" w:lineRule="auto"/>
        <w:jc w:val="both"/>
        <w:rPr>
          <w:rFonts w:ascii="Bookman Old Style" w:hAnsi="Bookman Old Style" w:cs="Times New Roman"/>
          <w:b/>
          <w:bCs/>
          <w:sz w:val="24"/>
          <w:szCs w:val="24"/>
        </w:rPr>
      </w:pPr>
    </w:p>
    <w:p w14:paraId="463E7A26" w14:textId="77777777" w:rsidR="008B0170" w:rsidRDefault="008B0170" w:rsidP="00916381">
      <w:pPr>
        <w:autoSpaceDE w:val="0"/>
        <w:autoSpaceDN w:val="0"/>
        <w:adjustRightInd w:val="0"/>
        <w:spacing w:after="0" w:line="240" w:lineRule="auto"/>
        <w:jc w:val="both"/>
        <w:rPr>
          <w:rFonts w:ascii="Bookman Old Style" w:hAnsi="Bookman Old Style" w:cs="Times New Roman"/>
          <w:b/>
          <w:bCs/>
          <w:sz w:val="24"/>
          <w:szCs w:val="24"/>
        </w:rPr>
      </w:pPr>
    </w:p>
    <w:p w14:paraId="65E0EA61" w14:textId="77777777" w:rsidR="008B0170" w:rsidRDefault="008B0170" w:rsidP="00916381">
      <w:pPr>
        <w:autoSpaceDE w:val="0"/>
        <w:autoSpaceDN w:val="0"/>
        <w:adjustRightInd w:val="0"/>
        <w:spacing w:after="0" w:line="240" w:lineRule="auto"/>
        <w:jc w:val="both"/>
        <w:rPr>
          <w:rFonts w:ascii="Bookman Old Style" w:hAnsi="Bookman Old Style" w:cs="Times New Roman"/>
          <w:b/>
          <w:bCs/>
          <w:sz w:val="24"/>
          <w:szCs w:val="24"/>
        </w:rPr>
      </w:pPr>
    </w:p>
    <w:p w14:paraId="008C7EA2" w14:textId="77777777" w:rsidR="008B0170" w:rsidRDefault="008B0170" w:rsidP="00916381">
      <w:pPr>
        <w:autoSpaceDE w:val="0"/>
        <w:autoSpaceDN w:val="0"/>
        <w:adjustRightInd w:val="0"/>
        <w:spacing w:after="0" w:line="240" w:lineRule="auto"/>
        <w:jc w:val="both"/>
        <w:rPr>
          <w:rFonts w:ascii="Bookman Old Style" w:hAnsi="Bookman Old Style" w:cs="Times New Roman"/>
          <w:b/>
          <w:bCs/>
          <w:sz w:val="24"/>
          <w:szCs w:val="24"/>
        </w:rPr>
      </w:pPr>
    </w:p>
    <w:p w14:paraId="28E2B5D7" w14:textId="77777777" w:rsidR="008B0170" w:rsidRDefault="008B0170" w:rsidP="00916381">
      <w:pPr>
        <w:autoSpaceDE w:val="0"/>
        <w:autoSpaceDN w:val="0"/>
        <w:adjustRightInd w:val="0"/>
        <w:spacing w:after="0" w:line="240" w:lineRule="auto"/>
        <w:jc w:val="both"/>
        <w:rPr>
          <w:rFonts w:ascii="Bookman Old Style" w:hAnsi="Bookman Old Style" w:cs="Times New Roman"/>
          <w:b/>
          <w:bCs/>
          <w:sz w:val="24"/>
          <w:szCs w:val="24"/>
        </w:rPr>
      </w:pPr>
    </w:p>
    <w:p w14:paraId="1C66BA4C" w14:textId="77777777" w:rsidR="008B0170" w:rsidRDefault="008B0170" w:rsidP="00916381">
      <w:pPr>
        <w:autoSpaceDE w:val="0"/>
        <w:autoSpaceDN w:val="0"/>
        <w:adjustRightInd w:val="0"/>
        <w:spacing w:after="0" w:line="240" w:lineRule="auto"/>
        <w:jc w:val="both"/>
        <w:rPr>
          <w:rFonts w:ascii="Bookman Old Style" w:hAnsi="Bookman Old Style" w:cs="Times New Roman"/>
          <w:b/>
          <w:bCs/>
          <w:sz w:val="24"/>
          <w:szCs w:val="24"/>
        </w:rPr>
      </w:pPr>
    </w:p>
    <w:p w14:paraId="2C05B5A3" w14:textId="77777777" w:rsidR="008B0170" w:rsidRDefault="008B0170" w:rsidP="00916381">
      <w:pPr>
        <w:autoSpaceDE w:val="0"/>
        <w:autoSpaceDN w:val="0"/>
        <w:adjustRightInd w:val="0"/>
        <w:spacing w:after="0" w:line="240" w:lineRule="auto"/>
        <w:jc w:val="both"/>
        <w:rPr>
          <w:rFonts w:ascii="Bookman Old Style" w:hAnsi="Bookman Old Style" w:cs="Times New Roman"/>
          <w:b/>
          <w:bCs/>
          <w:sz w:val="24"/>
          <w:szCs w:val="24"/>
        </w:rPr>
      </w:pPr>
    </w:p>
    <w:p w14:paraId="7215FD00" w14:textId="77777777" w:rsidR="008B0170" w:rsidRDefault="008B0170" w:rsidP="00916381">
      <w:pPr>
        <w:autoSpaceDE w:val="0"/>
        <w:autoSpaceDN w:val="0"/>
        <w:adjustRightInd w:val="0"/>
        <w:spacing w:after="0" w:line="240" w:lineRule="auto"/>
        <w:jc w:val="both"/>
        <w:rPr>
          <w:rFonts w:ascii="Bookman Old Style" w:hAnsi="Bookman Old Style" w:cs="Times New Roman"/>
          <w:b/>
          <w:bCs/>
          <w:sz w:val="24"/>
          <w:szCs w:val="24"/>
        </w:rPr>
      </w:pPr>
    </w:p>
    <w:p w14:paraId="5097D5D5" w14:textId="77777777" w:rsidR="008B0170" w:rsidRDefault="008B0170" w:rsidP="00916381">
      <w:pPr>
        <w:autoSpaceDE w:val="0"/>
        <w:autoSpaceDN w:val="0"/>
        <w:adjustRightInd w:val="0"/>
        <w:spacing w:after="0" w:line="240" w:lineRule="auto"/>
        <w:jc w:val="both"/>
        <w:rPr>
          <w:rFonts w:ascii="Bookman Old Style" w:hAnsi="Bookman Old Style" w:cs="Times New Roman"/>
          <w:b/>
          <w:bCs/>
          <w:sz w:val="24"/>
          <w:szCs w:val="24"/>
        </w:rPr>
      </w:pPr>
    </w:p>
    <w:p w14:paraId="6BF3331A" w14:textId="77777777" w:rsidR="008B0170" w:rsidRDefault="008B0170" w:rsidP="00916381">
      <w:pPr>
        <w:autoSpaceDE w:val="0"/>
        <w:autoSpaceDN w:val="0"/>
        <w:adjustRightInd w:val="0"/>
        <w:spacing w:after="0" w:line="240" w:lineRule="auto"/>
        <w:jc w:val="both"/>
        <w:rPr>
          <w:rFonts w:ascii="Bookman Old Style" w:hAnsi="Bookman Old Style" w:cs="Times New Roman"/>
          <w:b/>
          <w:bCs/>
          <w:sz w:val="24"/>
          <w:szCs w:val="24"/>
        </w:rPr>
      </w:pPr>
    </w:p>
    <w:p w14:paraId="6BFC6DC5" w14:textId="77777777" w:rsidR="008B0170" w:rsidRDefault="008B0170" w:rsidP="00916381">
      <w:pPr>
        <w:autoSpaceDE w:val="0"/>
        <w:autoSpaceDN w:val="0"/>
        <w:adjustRightInd w:val="0"/>
        <w:spacing w:after="0" w:line="240" w:lineRule="auto"/>
        <w:jc w:val="both"/>
        <w:rPr>
          <w:rFonts w:ascii="Bookman Old Style" w:hAnsi="Bookman Old Style" w:cs="Times New Roman"/>
          <w:b/>
          <w:bCs/>
          <w:sz w:val="24"/>
          <w:szCs w:val="24"/>
        </w:rPr>
      </w:pPr>
    </w:p>
    <w:p w14:paraId="4E0C0C30" w14:textId="77777777" w:rsidR="008B0170" w:rsidRDefault="008B0170" w:rsidP="00916381">
      <w:pPr>
        <w:autoSpaceDE w:val="0"/>
        <w:autoSpaceDN w:val="0"/>
        <w:adjustRightInd w:val="0"/>
        <w:spacing w:after="0" w:line="240" w:lineRule="auto"/>
        <w:jc w:val="both"/>
        <w:rPr>
          <w:rFonts w:ascii="Bookman Old Style" w:hAnsi="Bookman Old Style" w:cs="Times New Roman"/>
          <w:b/>
          <w:bCs/>
          <w:sz w:val="24"/>
          <w:szCs w:val="24"/>
        </w:rPr>
      </w:pPr>
    </w:p>
    <w:p w14:paraId="3F3C5D63" w14:textId="77777777" w:rsidR="008B0170" w:rsidRDefault="008B0170" w:rsidP="00916381">
      <w:pPr>
        <w:autoSpaceDE w:val="0"/>
        <w:autoSpaceDN w:val="0"/>
        <w:adjustRightInd w:val="0"/>
        <w:spacing w:after="0" w:line="240" w:lineRule="auto"/>
        <w:jc w:val="both"/>
        <w:rPr>
          <w:rFonts w:ascii="Bookman Old Style" w:hAnsi="Bookman Old Style" w:cs="Times New Roman"/>
          <w:b/>
          <w:bCs/>
          <w:sz w:val="24"/>
          <w:szCs w:val="24"/>
        </w:rPr>
      </w:pPr>
    </w:p>
    <w:p w14:paraId="09D7718A" w14:textId="77777777" w:rsidR="008B0170" w:rsidRDefault="008B0170" w:rsidP="00916381">
      <w:pPr>
        <w:autoSpaceDE w:val="0"/>
        <w:autoSpaceDN w:val="0"/>
        <w:adjustRightInd w:val="0"/>
        <w:spacing w:after="0" w:line="240" w:lineRule="auto"/>
        <w:jc w:val="both"/>
        <w:rPr>
          <w:rFonts w:ascii="Bookman Old Style" w:hAnsi="Bookman Old Style" w:cs="Times New Roman"/>
          <w:b/>
          <w:bCs/>
          <w:sz w:val="24"/>
          <w:szCs w:val="24"/>
        </w:rPr>
      </w:pPr>
    </w:p>
    <w:p w14:paraId="343E426C" w14:textId="77777777" w:rsidR="001A3085" w:rsidRDefault="001A3085" w:rsidP="00916381">
      <w:pPr>
        <w:autoSpaceDE w:val="0"/>
        <w:autoSpaceDN w:val="0"/>
        <w:adjustRightInd w:val="0"/>
        <w:spacing w:after="0" w:line="240" w:lineRule="auto"/>
        <w:jc w:val="both"/>
        <w:rPr>
          <w:rFonts w:ascii="Bookman Old Style" w:hAnsi="Bookman Old Style" w:cs="Times New Roman"/>
          <w:b/>
          <w:bCs/>
          <w:sz w:val="24"/>
          <w:szCs w:val="24"/>
        </w:rPr>
      </w:pPr>
    </w:p>
    <w:p w14:paraId="5386FAFB" w14:textId="77777777" w:rsidR="001A3085" w:rsidRDefault="001A3085" w:rsidP="00916381">
      <w:pPr>
        <w:autoSpaceDE w:val="0"/>
        <w:autoSpaceDN w:val="0"/>
        <w:adjustRightInd w:val="0"/>
        <w:spacing w:after="0" w:line="240" w:lineRule="auto"/>
        <w:jc w:val="both"/>
        <w:rPr>
          <w:rFonts w:ascii="Bookman Old Style" w:hAnsi="Bookman Old Style" w:cs="Times New Roman"/>
          <w:b/>
          <w:bCs/>
          <w:sz w:val="24"/>
          <w:szCs w:val="24"/>
        </w:rPr>
      </w:pPr>
    </w:p>
    <w:p w14:paraId="7C574F8A" w14:textId="77777777" w:rsidR="001A3085" w:rsidRDefault="001A3085" w:rsidP="00916381">
      <w:pPr>
        <w:autoSpaceDE w:val="0"/>
        <w:autoSpaceDN w:val="0"/>
        <w:adjustRightInd w:val="0"/>
        <w:spacing w:after="0" w:line="240" w:lineRule="auto"/>
        <w:jc w:val="both"/>
        <w:rPr>
          <w:rFonts w:ascii="Bookman Old Style" w:hAnsi="Bookman Old Style" w:cs="Times New Roman"/>
          <w:b/>
          <w:bCs/>
          <w:sz w:val="24"/>
          <w:szCs w:val="24"/>
        </w:rPr>
      </w:pPr>
    </w:p>
    <w:p w14:paraId="3C93519A" w14:textId="77777777" w:rsidR="001A3085" w:rsidRDefault="001A3085" w:rsidP="00916381">
      <w:pPr>
        <w:autoSpaceDE w:val="0"/>
        <w:autoSpaceDN w:val="0"/>
        <w:adjustRightInd w:val="0"/>
        <w:spacing w:after="0" w:line="240" w:lineRule="auto"/>
        <w:jc w:val="both"/>
        <w:rPr>
          <w:rFonts w:ascii="Bookman Old Style" w:hAnsi="Bookman Old Style" w:cs="Times New Roman"/>
          <w:b/>
          <w:bCs/>
          <w:sz w:val="24"/>
          <w:szCs w:val="24"/>
        </w:rPr>
      </w:pPr>
    </w:p>
    <w:p w14:paraId="1CA4E36F" w14:textId="77777777" w:rsidR="00F44101" w:rsidRPr="004F220C" w:rsidRDefault="00F44101" w:rsidP="00F44101">
      <w:pPr>
        <w:pStyle w:val="Heading1"/>
        <w:spacing w:line="360" w:lineRule="auto"/>
        <w:jc w:val="center"/>
        <w:rPr>
          <w:rFonts w:ascii="Bookman Old Style" w:hAnsi="Bookman Old Style" w:cs="Times New Roman"/>
          <w:color w:val="auto"/>
          <w:sz w:val="24"/>
          <w:szCs w:val="24"/>
          <w:lang w:val="nb-NO"/>
        </w:rPr>
      </w:pPr>
      <w:r w:rsidRPr="004F220C">
        <w:rPr>
          <w:rFonts w:ascii="Bookman Old Style" w:hAnsi="Bookman Old Style" w:cs="Times New Roman"/>
          <w:color w:val="auto"/>
          <w:sz w:val="24"/>
          <w:szCs w:val="24"/>
          <w:lang w:val="nb-NO"/>
        </w:rPr>
        <w:lastRenderedPageBreak/>
        <w:t>BAB IV</w:t>
      </w:r>
    </w:p>
    <w:p w14:paraId="7CB5D7A9" w14:textId="77777777" w:rsidR="00F44101" w:rsidRPr="004F220C" w:rsidRDefault="00F44101" w:rsidP="00F44101">
      <w:pPr>
        <w:autoSpaceDE w:val="0"/>
        <w:autoSpaceDN w:val="0"/>
        <w:adjustRightInd w:val="0"/>
        <w:spacing w:after="0" w:line="240" w:lineRule="auto"/>
        <w:ind w:left="426" w:hanging="426"/>
        <w:jc w:val="center"/>
        <w:rPr>
          <w:rFonts w:ascii="Bookman Old Style" w:eastAsia="Times New Roman" w:hAnsi="Bookman Old Style" w:cs="Times New Roman"/>
          <w:sz w:val="24"/>
          <w:szCs w:val="24"/>
          <w:lang w:eastAsia="id-ID"/>
        </w:rPr>
      </w:pPr>
      <w:r w:rsidRPr="004F220C">
        <w:rPr>
          <w:rFonts w:ascii="Bookman Old Style" w:hAnsi="Bookman Old Style" w:cs="Times New Roman"/>
          <w:b/>
          <w:bCs/>
          <w:sz w:val="24"/>
          <w:szCs w:val="24"/>
          <w:lang w:val="id-ID"/>
        </w:rPr>
        <w:t>PENUTUP</w:t>
      </w:r>
    </w:p>
    <w:p w14:paraId="671F7364" w14:textId="77777777" w:rsidR="00F44101" w:rsidRPr="004F220C" w:rsidRDefault="00F44101" w:rsidP="00F44101">
      <w:pPr>
        <w:autoSpaceDE w:val="0"/>
        <w:autoSpaceDN w:val="0"/>
        <w:adjustRightInd w:val="0"/>
        <w:spacing w:after="0" w:line="240" w:lineRule="auto"/>
        <w:ind w:left="426" w:hanging="426"/>
        <w:jc w:val="both"/>
        <w:rPr>
          <w:rFonts w:ascii="Bookman Old Style" w:eastAsia="Times New Roman" w:hAnsi="Bookman Old Style" w:cs="Times New Roman"/>
          <w:sz w:val="24"/>
          <w:szCs w:val="24"/>
          <w:lang w:eastAsia="id-ID"/>
        </w:rPr>
      </w:pPr>
    </w:p>
    <w:p w14:paraId="3C9AAD0D" w14:textId="77777777" w:rsidR="00B94898" w:rsidRPr="004F220C" w:rsidRDefault="00B94898" w:rsidP="00F162B3">
      <w:pPr>
        <w:autoSpaceDE w:val="0"/>
        <w:autoSpaceDN w:val="0"/>
        <w:adjustRightInd w:val="0"/>
        <w:spacing w:after="0" w:line="360" w:lineRule="auto"/>
        <w:ind w:left="425" w:hanging="425"/>
        <w:jc w:val="both"/>
        <w:rPr>
          <w:rFonts w:ascii="Bookman Old Style" w:eastAsia="Times New Roman" w:hAnsi="Bookman Old Style" w:cs="Times New Roman"/>
          <w:sz w:val="24"/>
          <w:szCs w:val="24"/>
          <w:lang w:val="id-ID" w:eastAsia="id-ID"/>
        </w:rPr>
      </w:pPr>
      <w:r w:rsidRPr="004F220C">
        <w:rPr>
          <w:rFonts w:ascii="Bookman Old Style" w:eastAsia="Times New Roman" w:hAnsi="Bookman Old Style" w:cs="Times New Roman"/>
          <w:sz w:val="24"/>
          <w:szCs w:val="24"/>
          <w:lang w:val="id-ID" w:eastAsia="id-ID"/>
        </w:rPr>
        <w:t>I. TINJAUAN UMUM</w:t>
      </w:r>
    </w:p>
    <w:p w14:paraId="14EDB0E1" w14:textId="6575E9A3" w:rsidR="00B94898" w:rsidRPr="004F220C" w:rsidRDefault="00B94898"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r w:rsidRPr="004F220C">
        <w:rPr>
          <w:rFonts w:ascii="Bookman Old Style" w:eastAsia="Times New Roman" w:hAnsi="Bookman Old Style" w:cs="Times New Roman"/>
          <w:sz w:val="24"/>
          <w:szCs w:val="24"/>
          <w:lang w:val="id-ID" w:eastAsia="id-ID"/>
        </w:rPr>
        <w:t>Laporan Akuntabilitas Kinerja Instansi Pemerintah (</w:t>
      </w:r>
      <w:r w:rsidR="00405BBF" w:rsidRPr="004F220C">
        <w:rPr>
          <w:rFonts w:ascii="Bookman Old Style" w:eastAsia="Times New Roman" w:hAnsi="Bookman Old Style" w:cs="Times New Roman"/>
          <w:sz w:val="24"/>
          <w:szCs w:val="24"/>
          <w:lang w:val="id-ID" w:eastAsia="id-ID"/>
        </w:rPr>
        <w:t>LKJIP</w:t>
      </w:r>
      <w:r w:rsidRPr="004F220C">
        <w:rPr>
          <w:rFonts w:ascii="Bookman Old Style" w:eastAsia="Times New Roman" w:hAnsi="Bookman Old Style" w:cs="Times New Roman"/>
          <w:sz w:val="24"/>
          <w:szCs w:val="24"/>
          <w:lang w:val="id-ID" w:eastAsia="id-ID"/>
        </w:rPr>
        <w:t xml:space="preserve">) </w:t>
      </w:r>
      <w:r w:rsidR="002731E3" w:rsidRPr="004F220C">
        <w:rPr>
          <w:rFonts w:ascii="Bookman Old Style" w:eastAsia="Times New Roman" w:hAnsi="Bookman Old Style" w:cs="Times New Roman"/>
          <w:sz w:val="24"/>
          <w:szCs w:val="24"/>
          <w:lang w:val="id-ID" w:eastAsia="id-ID"/>
        </w:rPr>
        <w:t>Dinas pendidikan</w:t>
      </w:r>
      <w:r w:rsidRPr="004F220C">
        <w:rPr>
          <w:rFonts w:ascii="Bookman Old Style" w:eastAsia="Times New Roman" w:hAnsi="Bookman Old Style" w:cs="Times New Roman"/>
          <w:sz w:val="24"/>
          <w:szCs w:val="24"/>
          <w:lang w:val="id-ID" w:eastAsia="id-ID"/>
        </w:rPr>
        <w:t xml:space="preserve"> untuk Periode Januari s/d Desember </w:t>
      </w:r>
      <w:r w:rsidR="00DA4878">
        <w:rPr>
          <w:rFonts w:ascii="Bookman Old Style" w:eastAsia="Times New Roman" w:hAnsi="Bookman Old Style" w:cs="Times New Roman"/>
          <w:sz w:val="24"/>
          <w:szCs w:val="24"/>
          <w:lang w:val="id-ID" w:eastAsia="id-ID"/>
        </w:rPr>
        <w:t>2021</w:t>
      </w:r>
      <w:r w:rsidR="00F4410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adalah untuk mewujudkan akuntabilitas kinerja Dinas kepada Pemerintah</w:t>
      </w:r>
      <w:r w:rsidR="00F44101" w:rsidRPr="004F220C">
        <w:rPr>
          <w:rFonts w:ascii="Bookman Old Style" w:eastAsia="Times New Roman" w:hAnsi="Bookman Old Style" w:cs="Times New Roman"/>
          <w:sz w:val="24"/>
          <w:szCs w:val="24"/>
          <w:lang w:eastAsia="id-ID"/>
        </w:rPr>
        <w:t xml:space="preserve"> </w:t>
      </w:r>
      <w:r w:rsidR="00F44101" w:rsidRPr="004F220C">
        <w:rPr>
          <w:rFonts w:ascii="Bookman Old Style" w:eastAsia="Times New Roman" w:hAnsi="Bookman Old Style" w:cs="Times New Roman"/>
          <w:sz w:val="24"/>
          <w:szCs w:val="24"/>
          <w:lang w:val="id-ID" w:eastAsia="id-ID"/>
        </w:rPr>
        <w:t xml:space="preserve">Kabupaten </w:t>
      </w:r>
      <w:r w:rsidR="00F44101" w:rsidRPr="004F220C">
        <w:rPr>
          <w:rFonts w:ascii="Bookman Old Style" w:eastAsia="Times New Roman" w:hAnsi="Bookman Old Style" w:cs="Times New Roman"/>
          <w:sz w:val="24"/>
          <w:szCs w:val="24"/>
          <w:lang w:eastAsia="id-ID"/>
        </w:rPr>
        <w:t>Minahasa</w:t>
      </w:r>
      <w:r w:rsidRPr="004F220C">
        <w:rPr>
          <w:rFonts w:ascii="Bookman Old Style" w:eastAsia="Times New Roman" w:hAnsi="Bookman Old Style" w:cs="Times New Roman"/>
          <w:sz w:val="24"/>
          <w:szCs w:val="24"/>
          <w:lang w:val="id-ID" w:eastAsia="id-ID"/>
        </w:rPr>
        <w:t xml:space="preserve">. Dengan demikian, pelaporan </w:t>
      </w:r>
      <w:r w:rsidR="00405BBF" w:rsidRPr="004F220C">
        <w:rPr>
          <w:rFonts w:ascii="Bookman Old Style" w:eastAsia="Times New Roman" w:hAnsi="Bookman Old Style" w:cs="Times New Roman"/>
          <w:sz w:val="24"/>
          <w:szCs w:val="24"/>
          <w:lang w:val="id-ID" w:eastAsia="id-ID"/>
        </w:rPr>
        <w:t>LKJIP</w:t>
      </w:r>
      <w:r w:rsidRPr="004F220C">
        <w:rPr>
          <w:rFonts w:ascii="Bookman Old Style" w:eastAsia="Times New Roman" w:hAnsi="Bookman Old Style" w:cs="Times New Roman"/>
          <w:sz w:val="24"/>
          <w:szCs w:val="24"/>
          <w:lang w:val="id-ID" w:eastAsia="id-ID"/>
        </w:rPr>
        <w:t xml:space="preserve"> ini</w:t>
      </w:r>
      <w:r w:rsidR="00F4410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merupakan sarana bagi </w:t>
      </w:r>
      <w:r w:rsidR="002731E3" w:rsidRPr="004F220C">
        <w:rPr>
          <w:rFonts w:ascii="Bookman Old Style" w:eastAsia="Times New Roman" w:hAnsi="Bookman Old Style" w:cs="Times New Roman"/>
          <w:sz w:val="24"/>
          <w:szCs w:val="24"/>
          <w:lang w:val="id-ID" w:eastAsia="id-ID"/>
        </w:rPr>
        <w:t>Dinas pendidikan</w:t>
      </w:r>
      <w:r w:rsidRPr="004F220C">
        <w:rPr>
          <w:rFonts w:ascii="Bookman Old Style" w:eastAsia="Times New Roman" w:hAnsi="Bookman Old Style" w:cs="Times New Roman"/>
          <w:sz w:val="24"/>
          <w:szCs w:val="24"/>
          <w:lang w:val="id-ID" w:eastAsia="id-ID"/>
        </w:rPr>
        <w:t xml:space="preserve"> Kabupaten</w:t>
      </w:r>
      <w:r w:rsidR="00F44101" w:rsidRPr="004F220C">
        <w:rPr>
          <w:rFonts w:ascii="Bookman Old Style" w:eastAsia="Times New Roman" w:hAnsi="Bookman Old Style" w:cs="Times New Roman"/>
          <w:sz w:val="24"/>
          <w:szCs w:val="24"/>
          <w:lang w:eastAsia="id-ID"/>
        </w:rPr>
        <w:t xml:space="preserve"> Minahasa </w:t>
      </w:r>
      <w:r w:rsidRPr="004F220C">
        <w:rPr>
          <w:rFonts w:ascii="Bookman Old Style" w:eastAsia="Times New Roman" w:hAnsi="Bookman Old Style" w:cs="Times New Roman"/>
          <w:sz w:val="24"/>
          <w:szCs w:val="24"/>
          <w:lang w:val="id-ID" w:eastAsia="id-ID"/>
        </w:rPr>
        <w:t>untuk mengkomunikasikan dan menjawab tentang apa yang</w:t>
      </w:r>
      <w:r w:rsidR="00F4410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sudah dicapai dan bagaimana proses pencapaiannya berkaitan dengan mandat</w:t>
      </w:r>
      <w:r w:rsidR="00F4410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yang diterima.</w:t>
      </w:r>
    </w:p>
    <w:p w14:paraId="7DA76374" w14:textId="12237411" w:rsidR="00B94898" w:rsidRPr="004F220C" w:rsidRDefault="00B94898" w:rsidP="009F2703">
      <w:pPr>
        <w:autoSpaceDE w:val="0"/>
        <w:autoSpaceDN w:val="0"/>
        <w:adjustRightInd w:val="0"/>
        <w:spacing w:after="0" w:line="360" w:lineRule="auto"/>
        <w:ind w:left="284"/>
        <w:jc w:val="both"/>
        <w:rPr>
          <w:rFonts w:ascii="Bookman Old Style" w:eastAsia="Times New Roman" w:hAnsi="Bookman Old Style" w:cs="Times New Roman"/>
          <w:sz w:val="24"/>
          <w:szCs w:val="24"/>
          <w:lang w:val="id-ID" w:eastAsia="id-ID"/>
        </w:rPr>
      </w:pPr>
      <w:r w:rsidRPr="004F220C">
        <w:rPr>
          <w:rFonts w:ascii="Bookman Old Style" w:eastAsia="Times New Roman" w:hAnsi="Bookman Old Style" w:cs="Times New Roman"/>
          <w:sz w:val="24"/>
          <w:szCs w:val="24"/>
          <w:lang w:val="id-ID" w:eastAsia="id-ID"/>
        </w:rPr>
        <w:t>Dalam pelaksanaan Program dan Kegiatan seperti telah dijelaskan</w:t>
      </w:r>
      <w:r w:rsidR="00F4410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sebelumnya memang banyak menghadapi kendala dan tantangan, baik</w:t>
      </w:r>
      <w:r w:rsidR="00F4410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disebabkan oleh karena perencanaan yang kurang efektif dan efisien, maupun</w:t>
      </w:r>
      <w:r w:rsidR="00F4410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keterbatasan anggaran di tahun </w:t>
      </w:r>
      <w:r w:rsidR="00DA4878">
        <w:rPr>
          <w:rFonts w:ascii="Bookman Old Style" w:eastAsia="Times New Roman" w:hAnsi="Bookman Old Style" w:cs="Times New Roman"/>
          <w:sz w:val="24"/>
          <w:szCs w:val="24"/>
          <w:lang w:val="id-ID" w:eastAsia="id-ID"/>
        </w:rPr>
        <w:t>2021</w:t>
      </w:r>
      <w:r w:rsidRPr="004F220C">
        <w:rPr>
          <w:rFonts w:ascii="Bookman Old Style" w:eastAsia="Times New Roman" w:hAnsi="Bookman Old Style" w:cs="Times New Roman"/>
          <w:sz w:val="24"/>
          <w:szCs w:val="24"/>
          <w:lang w:val="id-ID" w:eastAsia="id-ID"/>
        </w:rPr>
        <w:t xml:space="preserve"> khusus untuk sumber dana yang berasal</w:t>
      </w:r>
      <w:r w:rsidR="009F2703" w:rsidRPr="004F220C">
        <w:rPr>
          <w:rFonts w:ascii="Bookman Old Style" w:eastAsia="Times New Roman" w:hAnsi="Bookman Old Style" w:cs="Times New Roman"/>
          <w:sz w:val="24"/>
          <w:szCs w:val="24"/>
          <w:lang w:val="id-ID" w:eastAsia="id-ID"/>
        </w:rPr>
        <w:t xml:space="preserve"> </w:t>
      </w:r>
      <w:r w:rsidRPr="004F220C">
        <w:rPr>
          <w:rFonts w:ascii="Bookman Old Style" w:eastAsia="Times New Roman" w:hAnsi="Bookman Old Style" w:cs="Times New Roman"/>
          <w:sz w:val="24"/>
          <w:szCs w:val="24"/>
          <w:lang w:val="id-ID" w:eastAsia="id-ID"/>
        </w:rPr>
        <w:t>dari Dana Alokasi khusus (DA</w:t>
      </w:r>
      <w:r w:rsidR="00134728" w:rsidRPr="004F220C">
        <w:rPr>
          <w:rFonts w:ascii="Bookman Old Style" w:eastAsia="Times New Roman" w:hAnsi="Bookman Old Style" w:cs="Times New Roman"/>
          <w:sz w:val="24"/>
          <w:szCs w:val="24"/>
          <w:lang w:val="id-ID" w:eastAsia="id-ID"/>
        </w:rPr>
        <w:t>K</w:t>
      </w:r>
      <w:r w:rsidRPr="004F220C">
        <w:rPr>
          <w:rFonts w:ascii="Bookman Old Style" w:eastAsia="Times New Roman" w:hAnsi="Bookman Old Style" w:cs="Times New Roman"/>
          <w:sz w:val="24"/>
          <w:szCs w:val="24"/>
          <w:lang w:val="id-ID" w:eastAsia="id-ID"/>
        </w:rPr>
        <w:t>).</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Belum maksimalnya monitoring dan evaluasi termasuk faktor-faktor yang</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menyebabkan belum maksimalnya target capaian kinerja pada setiap sasaran.</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Dan apabila dihubungkan dengan target capaian kinerja berdasarkan rencana</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strategis </w:t>
      </w:r>
      <w:r w:rsidR="00A00DF4" w:rsidRPr="004F220C">
        <w:rPr>
          <w:rFonts w:ascii="Bookman Old Style" w:eastAsia="Times New Roman" w:hAnsi="Bookman Old Style" w:cs="Times New Roman"/>
          <w:sz w:val="24"/>
          <w:szCs w:val="24"/>
          <w:lang w:val="id-ID" w:eastAsia="id-ID"/>
        </w:rPr>
        <w:t>2018-2023</w:t>
      </w:r>
      <w:r w:rsidRPr="004F220C">
        <w:rPr>
          <w:rFonts w:ascii="Bookman Old Style" w:eastAsia="Times New Roman" w:hAnsi="Bookman Old Style" w:cs="Times New Roman"/>
          <w:sz w:val="24"/>
          <w:szCs w:val="24"/>
          <w:lang w:val="id-ID" w:eastAsia="id-ID"/>
        </w:rPr>
        <w:t>, sangat disadari masih banyak target-target sasaran yang</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belum tercapai secara maksimal yang tentu pada periode Rencana Strategis</w:t>
      </w:r>
      <w:r w:rsidR="00D66827" w:rsidRPr="004F220C">
        <w:rPr>
          <w:rFonts w:ascii="Bookman Old Style" w:eastAsia="Times New Roman" w:hAnsi="Bookman Old Style" w:cs="Times New Roman"/>
          <w:sz w:val="24"/>
          <w:szCs w:val="24"/>
          <w:lang w:eastAsia="id-ID"/>
        </w:rPr>
        <w:t xml:space="preserve"> </w:t>
      </w:r>
      <w:r w:rsidR="00A00DF4" w:rsidRPr="004F220C">
        <w:rPr>
          <w:rFonts w:ascii="Bookman Old Style" w:eastAsia="Times New Roman" w:hAnsi="Bookman Old Style" w:cs="Times New Roman"/>
          <w:sz w:val="24"/>
          <w:szCs w:val="24"/>
          <w:lang w:val="id-ID" w:eastAsia="id-ID"/>
        </w:rPr>
        <w:t>2018-2023</w:t>
      </w:r>
      <w:r w:rsidRPr="004F220C">
        <w:rPr>
          <w:rFonts w:ascii="Bookman Old Style" w:eastAsia="Times New Roman" w:hAnsi="Bookman Old Style" w:cs="Times New Roman"/>
          <w:sz w:val="24"/>
          <w:szCs w:val="24"/>
          <w:lang w:val="id-ID" w:eastAsia="id-ID"/>
        </w:rPr>
        <w:t xml:space="preserve"> harus menjadi perhatian serius.</w:t>
      </w:r>
    </w:p>
    <w:p w14:paraId="199F506E" w14:textId="77777777" w:rsidR="00D66827" w:rsidRPr="004F220C" w:rsidRDefault="00D66827" w:rsidP="00F162B3">
      <w:pPr>
        <w:autoSpaceDE w:val="0"/>
        <w:autoSpaceDN w:val="0"/>
        <w:adjustRightInd w:val="0"/>
        <w:spacing w:after="0" w:line="360" w:lineRule="auto"/>
        <w:ind w:left="425" w:hanging="425"/>
        <w:jc w:val="both"/>
        <w:rPr>
          <w:rFonts w:ascii="Bookman Old Style" w:eastAsia="Times New Roman" w:hAnsi="Bookman Old Style" w:cs="Times New Roman"/>
          <w:sz w:val="24"/>
          <w:szCs w:val="24"/>
          <w:lang w:eastAsia="id-ID"/>
        </w:rPr>
      </w:pPr>
    </w:p>
    <w:p w14:paraId="0FDD4609" w14:textId="77777777" w:rsidR="00B94898" w:rsidRPr="004F220C" w:rsidRDefault="00B94898" w:rsidP="00F162B3">
      <w:pPr>
        <w:autoSpaceDE w:val="0"/>
        <w:autoSpaceDN w:val="0"/>
        <w:adjustRightInd w:val="0"/>
        <w:spacing w:after="0" w:line="360" w:lineRule="auto"/>
        <w:ind w:left="425" w:hanging="425"/>
        <w:jc w:val="both"/>
        <w:rPr>
          <w:rFonts w:ascii="Bookman Old Style" w:eastAsia="Times New Roman" w:hAnsi="Bookman Old Style" w:cs="Times New Roman"/>
          <w:sz w:val="24"/>
          <w:szCs w:val="24"/>
          <w:lang w:val="id-ID" w:eastAsia="id-ID"/>
        </w:rPr>
      </w:pPr>
      <w:r w:rsidRPr="004F220C">
        <w:rPr>
          <w:rFonts w:ascii="Bookman Old Style" w:eastAsia="Times New Roman" w:hAnsi="Bookman Old Style" w:cs="Times New Roman"/>
          <w:sz w:val="24"/>
          <w:szCs w:val="24"/>
          <w:lang w:val="id-ID" w:eastAsia="id-ID"/>
        </w:rPr>
        <w:t>II. TINJAUAN KHUSUS</w:t>
      </w:r>
    </w:p>
    <w:p w14:paraId="36D471FB" w14:textId="04F425FB" w:rsidR="00B94898" w:rsidRPr="004F220C" w:rsidRDefault="00B94898" w:rsidP="009F270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eastAsia="id-ID"/>
        </w:rPr>
      </w:pPr>
      <w:r w:rsidRPr="004F220C">
        <w:rPr>
          <w:rFonts w:ascii="Bookman Old Style" w:eastAsia="Times New Roman" w:hAnsi="Bookman Old Style" w:cs="Times New Roman"/>
          <w:sz w:val="24"/>
          <w:szCs w:val="24"/>
          <w:lang w:val="id-ID" w:eastAsia="id-ID"/>
        </w:rPr>
        <w:t>Berdasarkan analisis yang dilakukan pada pencapain sasaran seperti</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diuraikan dalam BAB sebelumnya maka dapat dijelaskan bahwa pencapaian</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sasaran </w:t>
      </w:r>
      <w:r w:rsidR="002731E3" w:rsidRPr="004F220C">
        <w:rPr>
          <w:rFonts w:ascii="Bookman Old Style" w:eastAsia="Times New Roman" w:hAnsi="Bookman Old Style" w:cs="Times New Roman"/>
          <w:sz w:val="24"/>
          <w:szCs w:val="24"/>
          <w:lang w:val="id-ID" w:eastAsia="id-ID"/>
        </w:rPr>
        <w:t>Dinas pendidikan</w:t>
      </w:r>
      <w:r w:rsidR="00D66827" w:rsidRPr="004F220C">
        <w:rPr>
          <w:rFonts w:ascii="Bookman Old Style" w:eastAsia="Times New Roman" w:hAnsi="Bookman Old Style" w:cs="Times New Roman"/>
          <w:sz w:val="24"/>
          <w:szCs w:val="24"/>
          <w:lang w:val="id-ID" w:eastAsia="id-ID"/>
        </w:rPr>
        <w:t xml:space="preserve"> Kabupaten </w:t>
      </w:r>
      <w:r w:rsidR="00D66827" w:rsidRPr="004F220C">
        <w:rPr>
          <w:rFonts w:ascii="Bookman Old Style" w:eastAsia="Times New Roman" w:hAnsi="Bookman Old Style" w:cs="Times New Roman"/>
          <w:sz w:val="24"/>
          <w:szCs w:val="24"/>
          <w:lang w:eastAsia="id-ID"/>
        </w:rPr>
        <w:t xml:space="preserve">Minahasa </w:t>
      </w:r>
      <w:r w:rsidRPr="004F220C">
        <w:rPr>
          <w:rFonts w:ascii="Bookman Old Style" w:eastAsia="Times New Roman" w:hAnsi="Bookman Old Style" w:cs="Times New Roman"/>
          <w:sz w:val="24"/>
          <w:szCs w:val="24"/>
          <w:lang w:val="id-ID" w:eastAsia="id-ID"/>
        </w:rPr>
        <w:t xml:space="preserve">pada periode anggaran </w:t>
      </w:r>
      <w:r w:rsidR="00DA4878">
        <w:rPr>
          <w:rFonts w:ascii="Bookman Old Style" w:eastAsia="Times New Roman" w:hAnsi="Bookman Old Style" w:cs="Times New Roman"/>
          <w:sz w:val="24"/>
          <w:szCs w:val="24"/>
          <w:lang w:val="id-ID" w:eastAsia="id-ID"/>
        </w:rPr>
        <w:t>2021</w:t>
      </w:r>
      <w:r w:rsidRPr="004F220C">
        <w:rPr>
          <w:rFonts w:ascii="Bookman Old Style" w:eastAsia="Times New Roman" w:hAnsi="Bookman Old Style" w:cs="Times New Roman"/>
          <w:sz w:val="24"/>
          <w:szCs w:val="24"/>
          <w:lang w:val="id-ID" w:eastAsia="id-ID"/>
        </w:rPr>
        <w:t xml:space="preserve"> dikategorikan Berhasil. Karena dari 1</w:t>
      </w:r>
      <w:r w:rsidR="00B10273" w:rsidRPr="004F220C">
        <w:rPr>
          <w:rFonts w:ascii="Bookman Old Style" w:eastAsia="Times New Roman" w:hAnsi="Bookman Old Style" w:cs="Times New Roman"/>
          <w:sz w:val="24"/>
          <w:szCs w:val="24"/>
          <w:lang w:eastAsia="id-ID"/>
        </w:rPr>
        <w:t>4</w:t>
      </w:r>
      <w:r w:rsidRPr="004F220C">
        <w:rPr>
          <w:rFonts w:ascii="Bookman Old Style" w:eastAsia="Times New Roman" w:hAnsi="Bookman Old Style" w:cs="Times New Roman"/>
          <w:sz w:val="24"/>
          <w:szCs w:val="24"/>
          <w:lang w:val="id-ID" w:eastAsia="id-ID"/>
        </w:rPr>
        <w:t xml:space="preserve"> sasaran</w:t>
      </w:r>
      <w:r w:rsidR="009F2703" w:rsidRPr="004F220C">
        <w:rPr>
          <w:rFonts w:ascii="Bookman Old Style" w:eastAsia="Times New Roman" w:hAnsi="Bookman Old Style" w:cs="Times New Roman"/>
          <w:sz w:val="24"/>
          <w:szCs w:val="24"/>
          <w:lang w:val="id-ID" w:eastAsia="id-ID"/>
        </w:rPr>
        <w:t xml:space="preserve"> </w:t>
      </w:r>
      <w:r w:rsidRPr="004F220C">
        <w:rPr>
          <w:rFonts w:ascii="Bookman Old Style" w:eastAsia="Times New Roman" w:hAnsi="Bookman Old Style" w:cs="Times New Roman"/>
          <w:sz w:val="24"/>
          <w:szCs w:val="24"/>
          <w:lang w:val="id-ID" w:eastAsia="id-ID"/>
        </w:rPr>
        <w:t xml:space="preserve">yang direncanakan, </w:t>
      </w:r>
      <w:r w:rsidR="00B10273" w:rsidRPr="004F220C">
        <w:rPr>
          <w:rFonts w:ascii="Bookman Old Style" w:eastAsia="Times New Roman" w:hAnsi="Bookman Old Style" w:cs="Times New Roman"/>
          <w:sz w:val="24"/>
          <w:szCs w:val="24"/>
          <w:lang w:eastAsia="id-ID"/>
        </w:rPr>
        <w:t>5</w:t>
      </w:r>
      <w:r w:rsidRPr="004F220C">
        <w:rPr>
          <w:rFonts w:ascii="Bookman Old Style" w:eastAsia="Times New Roman" w:hAnsi="Bookman Old Style" w:cs="Times New Roman"/>
          <w:sz w:val="24"/>
          <w:szCs w:val="24"/>
          <w:lang w:val="id-ID" w:eastAsia="id-ID"/>
        </w:rPr>
        <w:t xml:space="preserve"> sasaran telah mencapai ketegori berhasil (Nilai </w:t>
      </w:r>
      <w:r w:rsidR="00D66827" w:rsidRPr="004F220C">
        <w:rPr>
          <w:rFonts w:ascii="Bookman Old Style" w:eastAsia="Times New Roman" w:hAnsi="Bookman Old Style" w:cs="Times New Roman"/>
          <w:sz w:val="24"/>
          <w:szCs w:val="24"/>
          <w:lang w:eastAsia="id-ID"/>
        </w:rPr>
        <w:t>96</w:t>
      </w:r>
      <w:r w:rsidRPr="004F220C">
        <w:rPr>
          <w:rFonts w:ascii="Bookman Old Style" w:eastAsia="Times New Roman" w:hAnsi="Bookman Old Style" w:cs="Times New Roman"/>
          <w:sz w:val="24"/>
          <w:szCs w:val="24"/>
          <w:lang w:val="id-ID" w:eastAsia="id-ID"/>
        </w:rPr>
        <w:t xml:space="preserve"> %-</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100%), atau </w:t>
      </w:r>
      <w:r w:rsidR="00B10273" w:rsidRPr="004F220C">
        <w:rPr>
          <w:rFonts w:ascii="Bookman Old Style" w:eastAsia="Times New Roman" w:hAnsi="Bookman Old Style" w:cs="Times New Roman"/>
          <w:sz w:val="24"/>
          <w:szCs w:val="24"/>
          <w:lang w:eastAsia="id-ID"/>
        </w:rPr>
        <w:t>35</w:t>
      </w:r>
      <w:r w:rsidR="003D05DC" w:rsidRPr="004F220C">
        <w:rPr>
          <w:rFonts w:ascii="Bookman Old Style" w:eastAsia="Times New Roman" w:hAnsi="Bookman Old Style" w:cs="Times New Roman"/>
          <w:sz w:val="24"/>
          <w:szCs w:val="24"/>
          <w:lang w:eastAsia="id-ID"/>
        </w:rPr>
        <w:t>,71</w:t>
      </w:r>
      <w:r w:rsidRPr="004F220C">
        <w:rPr>
          <w:rFonts w:ascii="Bookman Old Style" w:eastAsia="Times New Roman" w:hAnsi="Bookman Old Style" w:cs="Times New Roman"/>
          <w:sz w:val="24"/>
          <w:szCs w:val="24"/>
          <w:lang w:val="id-ID" w:eastAsia="id-ID"/>
        </w:rPr>
        <w:t xml:space="preserve">% sasaran, dan </w:t>
      </w:r>
      <w:r w:rsidR="00B10273" w:rsidRPr="004F220C">
        <w:rPr>
          <w:rFonts w:ascii="Bookman Old Style" w:eastAsia="Times New Roman" w:hAnsi="Bookman Old Style" w:cs="Times New Roman"/>
          <w:sz w:val="24"/>
          <w:szCs w:val="24"/>
          <w:lang w:eastAsia="id-ID"/>
        </w:rPr>
        <w:t>9</w:t>
      </w:r>
      <w:r w:rsidRPr="004F220C">
        <w:rPr>
          <w:rFonts w:ascii="Bookman Old Style" w:eastAsia="Times New Roman" w:hAnsi="Bookman Old Style" w:cs="Times New Roman"/>
          <w:sz w:val="24"/>
          <w:szCs w:val="24"/>
          <w:lang w:val="id-ID" w:eastAsia="id-ID"/>
        </w:rPr>
        <w:t xml:space="preserve"> sasaran yang dikategorikan Sangat Berhasil</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atau </w:t>
      </w:r>
      <w:r w:rsidR="00B10273" w:rsidRPr="004F220C">
        <w:rPr>
          <w:rFonts w:ascii="Bookman Old Style" w:eastAsia="Times New Roman" w:hAnsi="Bookman Old Style" w:cs="Times New Roman"/>
          <w:sz w:val="24"/>
          <w:szCs w:val="24"/>
          <w:lang w:eastAsia="id-ID"/>
        </w:rPr>
        <w:t>6</w:t>
      </w:r>
      <w:r w:rsidRPr="004F220C">
        <w:rPr>
          <w:rFonts w:ascii="Bookman Old Style" w:eastAsia="Times New Roman" w:hAnsi="Bookman Old Style" w:cs="Times New Roman"/>
          <w:sz w:val="24"/>
          <w:szCs w:val="24"/>
          <w:lang w:val="id-ID" w:eastAsia="id-ID"/>
        </w:rPr>
        <w:t>4,3% sasaran.</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Dibandingkan dengan tahun sebelumnya capaian kinerja </w:t>
      </w:r>
      <w:r w:rsidR="002731E3" w:rsidRPr="004F220C">
        <w:rPr>
          <w:rFonts w:ascii="Bookman Old Style" w:eastAsia="Times New Roman" w:hAnsi="Bookman Old Style" w:cs="Times New Roman"/>
          <w:sz w:val="24"/>
          <w:szCs w:val="24"/>
          <w:lang w:val="id-ID" w:eastAsia="id-ID"/>
        </w:rPr>
        <w:t>Dinas pendidikan</w:t>
      </w:r>
      <w:r w:rsidRPr="004F220C">
        <w:rPr>
          <w:rFonts w:ascii="Bookman Old Style" w:eastAsia="Times New Roman" w:hAnsi="Bookman Old Style" w:cs="Times New Roman"/>
          <w:sz w:val="24"/>
          <w:szCs w:val="24"/>
          <w:lang w:val="id-ID" w:eastAsia="id-ID"/>
        </w:rPr>
        <w:t xml:space="preserve"> peningkatan berdasarkan perhitungan rata-rata capaian</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indikator kinerja sasaran dapat dijel</w:t>
      </w:r>
      <w:r w:rsidR="00D66827" w:rsidRPr="004F220C">
        <w:rPr>
          <w:rFonts w:ascii="Bookman Old Style" w:eastAsia="Times New Roman" w:hAnsi="Bookman Old Style" w:cs="Times New Roman"/>
          <w:sz w:val="24"/>
          <w:szCs w:val="24"/>
          <w:lang w:val="id-ID" w:eastAsia="id-ID"/>
        </w:rPr>
        <w:t xml:space="preserve">askan sebagai bahwa ditahun </w:t>
      </w:r>
      <w:r w:rsidR="00DA4878">
        <w:rPr>
          <w:rFonts w:ascii="Bookman Old Style" w:eastAsia="Times New Roman" w:hAnsi="Bookman Old Style" w:cs="Times New Roman"/>
          <w:sz w:val="24"/>
          <w:szCs w:val="24"/>
          <w:lang w:val="id-ID" w:eastAsia="id-ID"/>
        </w:rPr>
        <w:t>2021</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mengalami peningkatan sebesar 0,92% </w:t>
      </w:r>
      <w:r w:rsidRPr="004F220C">
        <w:rPr>
          <w:rFonts w:ascii="Bookman Old Style" w:eastAsia="Times New Roman" w:hAnsi="Bookman Old Style" w:cs="Times New Roman"/>
          <w:sz w:val="24"/>
          <w:szCs w:val="24"/>
          <w:lang w:val="id-ID" w:eastAsia="id-ID"/>
        </w:rPr>
        <w:lastRenderedPageBreak/>
        <w:t>dari tahun 201</w:t>
      </w:r>
      <w:r w:rsidR="00166360">
        <w:rPr>
          <w:rFonts w:ascii="Bookman Old Style" w:eastAsia="Times New Roman" w:hAnsi="Bookman Old Style" w:cs="Times New Roman"/>
          <w:sz w:val="24"/>
          <w:szCs w:val="24"/>
          <w:lang w:val="en-ID" w:eastAsia="id-ID"/>
        </w:rPr>
        <w:t>9</w:t>
      </w:r>
      <w:r w:rsidRPr="004F220C">
        <w:rPr>
          <w:rFonts w:ascii="Bookman Old Style" w:eastAsia="Times New Roman" w:hAnsi="Bookman Old Style" w:cs="Times New Roman"/>
          <w:sz w:val="24"/>
          <w:szCs w:val="24"/>
          <w:lang w:val="id-ID" w:eastAsia="id-ID"/>
        </w:rPr>
        <w:t xml:space="preserve"> yang sebesar 80,26%.</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Sementara di tahun </w:t>
      </w:r>
      <w:r w:rsidR="00DA4878">
        <w:rPr>
          <w:rFonts w:ascii="Bookman Old Style" w:eastAsia="Times New Roman" w:hAnsi="Bookman Old Style" w:cs="Times New Roman"/>
          <w:sz w:val="24"/>
          <w:szCs w:val="24"/>
          <w:lang w:val="id-ID" w:eastAsia="id-ID"/>
        </w:rPr>
        <w:t>2021</w:t>
      </w:r>
      <w:r w:rsidRPr="004F220C">
        <w:rPr>
          <w:rFonts w:ascii="Bookman Old Style" w:eastAsia="Times New Roman" w:hAnsi="Bookman Old Style" w:cs="Times New Roman"/>
          <w:sz w:val="24"/>
          <w:szCs w:val="24"/>
          <w:lang w:val="id-ID" w:eastAsia="id-ID"/>
        </w:rPr>
        <w:t xml:space="preserve"> realisasi </w:t>
      </w:r>
      <w:r w:rsidR="00D66827" w:rsidRPr="004F220C">
        <w:rPr>
          <w:rFonts w:ascii="Bookman Old Style" w:eastAsia="Times New Roman" w:hAnsi="Bookman Old Style" w:cs="Times New Roman"/>
          <w:sz w:val="24"/>
          <w:szCs w:val="24"/>
          <w:lang w:val="id-ID" w:eastAsia="id-ID"/>
        </w:rPr>
        <w:t xml:space="preserve">capaian kinerja adalah sebesar </w:t>
      </w:r>
      <w:r w:rsidR="00D66827" w:rsidRPr="004F220C">
        <w:rPr>
          <w:rFonts w:ascii="Bookman Old Style" w:eastAsia="Times New Roman" w:hAnsi="Bookman Old Style" w:cs="Times New Roman"/>
          <w:sz w:val="24"/>
          <w:szCs w:val="24"/>
          <w:lang w:eastAsia="id-ID"/>
        </w:rPr>
        <w:t>9</w:t>
      </w:r>
      <w:r w:rsidR="007E13E9" w:rsidRPr="004F220C">
        <w:rPr>
          <w:rFonts w:ascii="Bookman Old Style" w:eastAsia="Times New Roman" w:hAnsi="Bookman Old Style" w:cs="Times New Roman"/>
          <w:sz w:val="24"/>
          <w:szCs w:val="24"/>
          <w:lang w:eastAsia="id-ID"/>
        </w:rPr>
        <w:t>3</w:t>
      </w:r>
      <w:r w:rsidRPr="004F220C">
        <w:rPr>
          <w:rFonts w:ascii="Bookman Old Style" w:eastAsia="Times New Roman" w:hAnsi="Bookman Old Style" w:cs="Times New Roman"/>
          <w:sz w:val="24"/>
          <w:szCs w:val="24"/>
          <w:lang w:val="id-ID" w:eastAsia="id-ID"/>
        </w:rPr>
        <w:t>,</w:t>
      </w:r>
      <w:r w:rsidR="007E13E9" w:rsidRPr="004F220C">
        <w:rPr>
          <w:rFonts w:ascii="Bookman Old Style" w:eastAsia="Times New Roman" w:hAnsi="Bookman Old Style" w:cs="Times New Roman"/>
          <w:sz w:val="24"/>
          <w:szCs w:val="24"/>
          <w:lang w:eastAsia="id-ID"/>
        </w:rPr>
        <w:t>54</w:t>
      </w:r>
      <w:r w:rsidRPr="004F220C">
        <w:rPr>
          <w:rFonts w:ascii="Bookman Old Style" w:eastAsia="Times New Roman" w:hAnsi="Bookman Old Style" w:cs="Times New Roman"/>
          <w:sz w:val="24"/>
          <w:szCs w:val="24"/>
          <w:lang w:val="id-ID" w:eastAsia="id-ID"/>
        </w:rPr>
        <w:t>%. Oleh</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karena itu dapat disimpulkan bahwa ditahun </w:t>
      </w:r>
      <w:r w:rsidR="00DA4878">
        <w:rPr>
          <w:rFonts w:ascii="Bookman Old Style" w:eastAsia="Times New Roman" w:hAnsi="Bookman Old Style" w:cs="Times New Roman"/>
          <w:sz w:val="24"/>
          <w:szCs w:val="24"/>
          <w:lang w:val="id-ID" w:eastAsia="id-ID"/>
        </w:rPr>
        <w:t>2021</w:t>
      </w:r>
      <w:r w:rsidRPr="004F220C">
        <w:rPr>
          <w:rFonts w:ascii="Bookman Old Style" w:eastAsia="Times New Roman" w:hAnsi="Bookman Old Style" w:cs="Times New Roman"/>
          <w:sz w:val="24"/>
          <w:szCs w:val="24"/>
          <w:lang w:val="id-ID" w:eastAsia="id-ID"/>
        </w:rPr>
        <w:t xml:space="preserve"> </w:t>
      </w:r>
      <w:r w:rsidR="002731E3" w:rsidRPr="004F220C">
        <w:rPr>
          <w:rFonts w:ascii="Bookman Old Style" w:eastAsia="Times New Roman" w:hAnsi="Bookman Old Style" w:cs="Times New Roman"/>
          <w:sz w:val="24"/>
          <w:szCs w:val="24"/>
          <w:lang w:val="id-ID" w:eastAsia="id-ID"/>
        </w:rPr>
        <w:t>Dinas pendidikan</w:t>
      </w:r>
      <w:r w:rsidRPr="004F220C">
        <w:rPr>
          <w:rFonts w:ascii="Bookman Old Style" w:eastAsia="Times New Roman" w:hAnsi="Bookman Old Style" w:cs="Times New Roman"/>
          <w:sz w:val="24"/>
          <w:szCs w:val="24"/>
          <w:lang w:val="id-ID" w:eastAsia="id-ID"/>
        </w:rPr>
        <w:t xml:space="preserve"> mengalami peningkatan realisasi kinerja berdasarkan sasaran dan</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indikator yang ditetapkan dalam Penetapan Kinerja dan Rencana Kerja Tahunan</w:t>
      </w:r>
      <w:r w:rsidR="00D66827" w:rsidRPr="004F220C">
        <w:rPr>
          <w:rFonts w:ascii="Bookman Old Style" w:eastAsia="Times New Roman" w:hAnsi="Bookman Old Style" w:cs="Times New Roman"/>
          <w:sz w:val="24"/>
          <w:szCs w:val="24"/>
          <w:lang w:eastAsia="id-ID"/>
        </w:rPr>
        <w:t xml:space="preserve"> </w:t>
      </w:r>
      <w:r w:rsidR="00DA4878">
        <w:rPr>
          <w:rFonts w:ascii="Bookman Old Style" w:eastAsia="Times New Roman" w:hAnsi="Bookman Old Style" w:cs="Times New Roman"/>
          <w:sz w:val="24"/>
          <w:szCs w:val="24"/>
          <w:lang w:val="id-ID" w:eastAsia="id-ID"/>
        </w:rPr>
        <w:t>2021</w:t>
      </w:r>
      <w:r w:rsidRPr="004F220C">
        <w:rPr>
          <w:rFonts w:ascii="Bookman Old Style" w:eastAsia="Times New Roman" w:hAnsi="Bookman Old Style" w:cs="Times New Roman"/>
          <w:sz w:val="24"/>
          <w:szCs w:val="24"/>
          <w:lang w:val="id-ID" w:eastAsia="id-ID"/>
        </w:rPr>
        <w:t>.</w:t>
      </w:r>
    </w:p>
    <w:p w14:paraId="0F257231" w14:textId="77777777" w:rsidR="00B94898" w:rsidRPr="004F220C" w:rsidRDefault="00B94898" w:rsidP="00F162B3">
      <w:pPr>
        <w:autoSpaceDE w:val="0"/>
        <w:autoSpaceDN w:val="0"/>
        <w:adjustRightInd w:val="0"/>
        <w:spacing w:after="0" w:line="360" w:lineRule="auto"/>
        <w:ind w:left="284"/>
        <w:jc w:val="both"/>
        <w:rPr>
          <w:rFonts w:ascii="Bookman Old Style" w:eastAsia="Times New Roman" w:hAnsi="Bookman Old Style" w:cs="Times New Roman"/>
          <w:sz w:val="24"/>
          <w:szCs w:val="24"/>
          <w:lang w:val="id-ID" w:eastAsia="id-ID"/>
        </w:rPr>
      </w:pPr>
      <w:r w:rsidRPr="004F220C">
        <w:rPr>
          <w:rFonts w:ascii="Bookman Old Style" w:eastAsia="Times New Roman" w:hAnsi="Bookman Old Style" w:cs="Times New Roman"/>
          <w:sz w:val="24"/>
          <w:szCs w:val="24"/>
          <w:lang w:val="id-ID" w:eastAsia="id-ID"/>
        </w:rPr>
        <w:t>Disadari masih terdapat sasaran-sasaran yang belum maksimal</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pencapaiannya. Tentu hal ini perlu mendapat perhatian serius untuk tahun</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anggaran berikutnya sekaligus untuk periode perencanaan jangka menegah</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selanjutnya </w:t>
      </w:r>
      <w:r w:rsidR="00A00DF4" w:rsidRPr="004F220C">
        <w:rPr>
          <w:rFonts w:ascii="Bookman Old Style" w:eastAsia="Times New Roman" w:hAnsi="Bookman Old Style" w:cs="Times New Roman"/>
          <w:sz w:val="24"/>
          <w:szCs w:val="24"/>
          <w:lang w:val="id-ID" w:eastAsia="id-ID"/>
        </w:rPr>
        <w:t>2018-2023</w:t>
      </w:r>
      <w:r w:rsidRPr="004F220C">
        <w:rPr>
          <w:rFonts w:ascii="Bookman Old Style" w:eastAsia="Times New Roman" w:hAnsi="Bookman Old Style" w:cs="Times New Roman"/>
          <w:sz w:val="24"/>
          <w:szCs w:val="24"/>
          <w:lang w:val="id-ID" w:eastAsia="id-ID"/>
        </w:rPr>
        <w:t>.</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 Perhatian serius pula harus dilakukan pada sasaran</w:t>
      </w:r>
      <w:r w:rsidR="00D66827" w:rsidRPr="004F220C">
        <w:rPr>
          <w:rFonts w:ascii="Bookman Old Style" w:eastAsia="Times New Roman" w:hAnsi="Bookman Old Style" w:cs="Times New Roman"/>
          <w:sz w:val="24"/>
          <w:szCs w:val="24"/>
          <w:lang w:eastAsia="id-ID"/>
        </w:rPr>
        <w:t>-</w:t>
      </w:r>
      <w:r w:rsidRPr="004F220C">
        <w:rPr>
          <w:rFonts w:ascii="Bookman Old Style" w:eastAsia="Times New Roman" w:hAnsi="Bookman Old Style" w:cs="Times New Roman"/>
          <w:sz w:val="24"/>
          <w:szCs w:val="24"/>
          <w:lang w:val="id-ID" w:eastAsia="id-ID"/>
        </w:rPr>
        <w:t>sasaran</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yang belum dilaksanakan dari rencana strategi yang telah ditetapkan</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dalam Renstra Dinas </w:t>
      </w:r>
      <w:r w:rsidR="002731E3" w:rsidRPr="004F220C">
        <w:rPr>
          <w:rFonts w:ascii="Bookman Old Style" w:eastAsia="Times New Roman" w:hAnsi="Bookman Old Style" w:cs="Times New Roman"/>
          <w:sz w:val="24"/>
          <w:szCs w:val="24"/>
          <w:lang w:val="id-ID" w:eastAsia="id-ID"/>
        </w:rPr>
        <w:t>P</w:t>
      </w:r>
      <w:r w:rsidR="00DE58EE" w:rsidRPr="004F220C">
        <w:rPr>
          <w:rFonts w:ascii="Bookman Old Style" w:eastAsia="Times New Roman" w:hAnsi="Bookman Old Style" w:cs="Times New Roman"/>
          <w:sz w:val="24"/>
          <w:szCs w:val="24"/>
          <w:lang w:val="id-ID" w:eastAsia="id-ID"/>
        </w:rPr>
        <w:t>endidikan</w:t>
      </w:r>
      <w:r w:rsidRPr="004F220C">
        <w:rPr>
          <w:rFonts w:ascii="Bookman Old Style" w:eastAsia="Times New Roman" w:hAnsi="Bookman Old Style" w:cs="Times New Roman"/>
          <w:sz w:val="24"/>
          <w:szCs w:val="24"/>
          <w:lang w:val="id-ID" w:eastAsia="id-ID"/>
        </w:rPr>
        <w:t xml:space="preserve"> </w:t>
      </w:r>
      <w:r w:rsidR="00A00DF4" w:rsidRPr="004F220C">
        <w:rPr>
          <w:rFonts w:ascii="Bookman Old Style" w:eastAsia="Times New Roman" w:hAnsi="Bookman Old Style" w:cs="Times New Roman"/>
          <w:sz w:val="24"/>
          <w:szCs w:val="24"/>
          <w:lang w:val="id-ID" w:eastAsia="id-ID"/>
        </w:rPr>
        <w:t>2018-2023</w:t>
      </w:r>
      <w:r w:rsidRPr="004F220C">
        <w:rPr>
          <w:rFonts w:ascii="Bookman Old Style" w:eastAsia="Times New Roman" w:hAnsi="Bookman Old Style" w:cs="Times New Roman"/>
          <w:sz w:val="24"/>
          <w:szCs w:val="24"/>
          <w:lang w:val="id-ID" w:eastAsia="id-ID"/>
        </w:rPr>
        <w:t>, yang harus diperhatikan dalam</w:t>
      </w:r>
      <w:r w:rsidR="00D66827"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penyusunan RKT tahun – tahun selanjutnya.</w:t>
      </w:r>
    </w:p>
    <w:p w14:paraId="2A9A8AA2" w14:textId="77777777" w:rsidR="00AD677D" w:rsidRPr="004F220C" w:rsidRDefault="00AD677D" w:rsidP="00F162B3">
      <w:pPr>
        <w:autoSpaceDE w:val="0"/>
        <w:autoSpaceDN w:val="0"/>
        <w:adjustRightInd w:val="0"/>
        <w:spacing w:after="0" w:line="360" w:lineRule="auto"/>
        <w:ind w:left="284"/>
        <w:jc w:val="both"/>
        <w:rPr>
          <w:rFonts w:ascii="Bookman Old Style" w:eastAsia="Times New Roman" w:hAnsi="Bookman Old Style" w:cs="Times New Roman"/>
          <w:sz w:val="24"/>
          <w:szCs w:val="24"/>
          <w:lang w:val="id-ID" w:eastAsia="id-ID"/>
        </w:rPr>
      </w:pPr>
    </w:p>
    <w:p w14:paraId="05C5319C" w14:textId="77777777" w:rsidR="00B94898" w:rsidRPr="004F220C" w:rsidRDefault="00B94898" w:rsidP="00F162B3">
      <w:pPr>
        <w:autoSpaceDE w:val="0"/>
        <w:autoSpaceDN w:val="0"/>
        <w:adjustRightInd w:val="0"/>
        <w:spacing w:after="0" w:line="360" w:lineRule="auto"/>
        <w:ind w:left="425" w:hanging="425"/>
        <w:jc w:val="both"/>
        <w:rPr>
          <w:rFonts w:ascii="Bookman Old Style" w:eastAsia="Times New Roman" w:hAnsi="Bookman Old Style" w:cs="Times New Roman"/>
          <w:sz w:val="24"/>
          <w:szCs w:val="24"/>
          <w:lang w:val="id-ID" w:eastAsia="id-ID"/>
        </w:rPr>
      </w:pPr>
      <w:r w:rsidRPr="004F220C">
        <w:rPr>
          <w:rFonts w:ascii="Bookman Old Style" w:eastAsia="Times New Roman" w:hAnsi="Bookman Old Style" w:cs="Times New Roman"/>
          <w:sz w:val="24"/>
          <w:szCs w:val="24"/>
          <w:lang w:val="id-ID" w:eastAsia="id-ID"/>
        </w:rPr>
        <w:t>III. TINDAK LANJUT</w:t>
      </w:r>
    </w:p>
    <w:p w14:paraId="790CEF75" w14:textId="77777777" w:rsidR="00B94898" w:rsidRPr="004F220C" w:rsidRDefault="00B94898"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r w:rsidRPr="004F220C">
        <w:rPr>
          <w:rFonts w:ascii="Bookman Old Style" w:eastAsia="Times New Roman" w:hAnsi="Bookman Old Style" w:cs="Times New Roman"/>
          <w:sz w:val="24"/>
          <w:szCs w:val="24"/>
          <w:lang w:val="id-ID" w:eastAsia="id-ID"/>
        </w:rPr>
        <w:t>Setelah menganalisa sasaran-sasaran yang tertuang dalam rencana</w:t>
      </w:r>
      <w:r w:rsidR="00975A4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strategis </w:t>
      </w:r>
      <w:r w:rsidR="00A00DF4" w:rsidRPr="004F220C">
        <w:rPr>
          <w:rFonts w:ascii="Bookman Old Style" w:eastAsia="Times New Roman" w:hAnsi="Bookman Old Style" w:cs="Times New Roman"/>
          <w:sz w:val="24"/>
          <w:szCs w:val="24"/>
          <w:lang w:val="id-ID" w:eastAsia="id-ID"/>
        </w:rPr>
        <w:t>2018-2023</w:t>
      </w:r>
      <w:r w:rsidRPr="004F220C">
        <w:rPr>
          <w:rFonts w:ascii="Bookman Old Style" w:eastAsia="Times New Roman" w:hAnsi="Bookman Old Style" w:cs="Times New Roman"/>
          <w:sz w:val="24"/>
          <w:szCs w:val="24"/>
          <w:lang w:val="id-ID" w:eastAsia="id-ID"/>
        </w:rPr>
        <w:t>, masih terdapat kelemahan dan kekurangan dalam tingkat</w:t>
      </w:r>
      <w:r w:rsidR="00975A4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pencapaian sasaran tersebut. Oleh karena itu </w:t>
      </w:r>
      <w:r w:rsidR="002731E3" w:rsidRPr="004F220C">
        <w:rPr>
          <w:rFonts w:ascii="Bookman Old Style" w:eastAsia="Times New Roman" w:hAnsi="Bookman Old Style" w:cs="Times New Roman"/>
          <w:sz w:val="24"/>
          <w:szCs w:val="24"/>
          <w:lang w:val="id-ID" w:eastAsia="id-ID"/>
        </w:rPr>
        <w:t>Dinas pendidikan</w:t>
      </w:r>
      <w:r w:rsidRPr="004F220C">
        <w:rPr>
          <w:rFonts w:ascii="Bookman Old Style" w:eastAsia="Times New Roman" w:hAnsi="Bookman Old Style" w:cs="Times New Roman"/>
          <w:sz w:val="24"/>
          <w:szCs w:val="24"/>
          <w:lang w:val="id-ID" w:eastAsia="id-ID"/>
        </w:rPr>
        <w:t xml:space="preserve"> Kabupaten </w:t>
      </w:r>
      <w:r w:rsidR="00975A41" w:rsidRPr="004F220C">
        <w:rPr>
          <w:rFonts w:ascii="Bookman Old Style" w:eastAsia="Times New Roman" w:hAnsi="Bookman Old Style" w:cs="Times New Roman"/>
          <w:sz w:val="24"/>
          <w:szCs w:val="24"/>
          <w:lang w:eastAsia="id-ID"/>
        </w:rPr>
        <w:t>Minahasa</w:t>
      </w:r>
      <w:r w:rsidRPr="004F220C">
        <w:rPr>
          <w:rFonts w:ascii="Bookman Old Style" w:eastAsia="Times New Roman" w:hAnsi="Bookman Old Style" w:cs="Times New Roman"/>
          <w:sz w:val="24"/>
          <w:szCs w:val="24"/>
          <w:lang w:val="id-ID" w:eastAsia="id-ID"/>
        </w:rPr>
        <w:t xml:space="preserve"> akan kembali merencanakaanya pada</w:t>
      </w:r>
      <w:r w:rsidR="00975A4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Rencana Strategis tahun </w:t>
      </w:r>
      <w:r w:rsidR="00A00DF4" w:rsidRPr="004F220C">
        <w:rPr>
          <w:rFonts w:ascii="Bookman Old Style" w:eastAsia="Times New Roman" w:hAnsi="Bookman Old Style" w:cs="Times New Roman"/>
          <w:sz w:val="24"/>
          <w:szCs w:val="24"/>
          <w:lang w:val="id-ID" w:eastAsia="id-ID"/>
        </w:rPr>
        <w:t>2018-2023</w:t>
      </w:r>
      <w:r w:rsidRPr="004F220C">
        <w:rPr>
          <w:rFonts w:ascii="Bookman Old Style" w:eastAsia="Times New Roman" w:hAnsi="Bookman Old Style" w:cs="Times New Roman"/>
          <w:sz w:val="24"/>
          <w:szCs w:val="24"/>
          <w:lang w:val="id-ID" w:eastAsia="id-ID"/>
        </w:rPr>
        <w:t xml:space="preserve"> yang tentunya akan disinkronkan dengan</w:t>
      </w:r>
      <w:r w:rsidR="00975A4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visi dan misi daerah </w:t>
      </w:r>
      <w:r w:rsidR="00A00DF4" w:rsidRPr="004F220C">
        <w:rPr>
          <w:rFonts w:ascii="Bookman Old Style" w:eastAsia="Times New Roman" w:hAnsi="Bookman Old Style" w:cs="Times New Roman"/>
          <w:sz w:val="24"/>
          <w:szCs w:val="24"/>
          <w:lang w:val="id-ID" w:eastAsia="id-ID"/>
        </w:rPr>
        <w:t>2018-2023</w:t>
      </w:r>
      <w:r w:rsidRPr="004F220C">
        <w:rPr>
          <w:rFonts w:ascii="Bookman Old Style" w:eastAsia="Times New Roman" w:hAnsi="Bookman Old Style" w:cs="Times New Roman"/>
          <w:sz w:val="24"/>
          <w:szCs w:val="24"/>
          <w:lang w:val="id-ID" w:eastAsia="id-ID"/>
        </w:rPr>
        <w:t xml:space="preserve"> dan kebijakan anggaran kementrian pendidikan</w:t>
      </w:r>
      <w:r w:rsidR="00975A4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dan kebudayaan sesuai rencana strategis kementrian.</w:t>
      </w:r>
    </w:p>
    <w:p w14:paraId="004B47C8" w14:textId="3442C3B3" w:rsidR="00B94898" w:rsidRPr="004F220C" w:rsidRDefault="00B94898" w:rsidP="00F162B3">
      <w:pPr>
        <w:autoSpaceDE w:val="0"/>
        <w:autoSpaceDN w:val="0"/>
        <w:adjustRightInd w:val="0"/>
        <w:spacing w:after="0" w:line="360" w:lineRule="auto"/>
        <w:ind w:left="284"/>
        <w:jc w:val="both"/>
        <w:rPr>
          <w:rFonts w:ascii="Bookman Old Style" w:eastAsia="Times New Roman" w:hAnsi="Bookman Old Style" w:cs="Times New Roman"/>
          <w:sz w:val="24"/>
          <w:szCs w:val="24"/>
          <w:lang w:eastAsia="id-ID"/>
        </w:rPr>
      </w:pPr>
      <w:r w:rsidRPr="004F220C">
        <w:rPr>
          <w:rFonts w:ascii="Bookman Old Style" w:eastAsia="Times New Roman" w:hAnsi="Bookman Old Style" w:cs="Times New Roman"/>
          <w:sz w:val="24"/>
          <w:szCs w:val="24"/>
          <w:lang w:val="id-ID" w:eastAsia="id-ID"/>
        </w:rPr>
        <w:t>Penetapan sasaran dan indikator yang lebih rasional, terukur, efektif dan</w:t>
      </w:r>
      <w:r w:rsidR="00975A4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efisien dalam penganggaran harus menjadi tolak ukur penyusunan rencana</w:t>
      </w:r>
      <w:r w:rsidR="00975A4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kerja tahunan untuk tahun </w:t>
      </w:r>
      <w:r w:rsidR="00DA4878">
        <w:rPr>
          <w:rFonts w:ascii="Bookman Old Style" w:eastAsia="Times New Roman" w:hAnsi="Bookman Old Style" w:cs="Times New Roman"/>
          <w:sz w:val="24"/>
          <w:szCs w:val="24"/>
          <w:lang w:val="id-ID" w:eastAsia="id-ID"/>
        </w:rPr>
        <w:t>2021</w:t>
      </w:r>
      <w:r w:rsidRPr="004F220C">
        <w:rPr>
          <w:rFonts w:ascii="Bookman Old Style" w:eastAsia="Times New Roman" w:hAnsi="Bookman Old Style" w:cs="Times New Roman"/>
          <w:sz w:val="24"/>
          <w:szCs w:val="24"/>
          <w:lang w:val="id-ID" w:eastAsia="id-ID"/>
        </w:rPr>
        <w:t xml:space="preserve"> sekaligus menjadi target perencanaan strategis</w:t>
      </w:r>
      <w:r w:rsidR="00975A4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periode </w:t>
      </w:r>
      <w:r w:rsidR="00A00DF4" w:rsidRPr="004F220C">
        <w:rPr>
          <w:rFonts w:ascii="Bookman Old Style" w:eastAsia="Times New Roman" w:hAnsi="Bookman Old Style" w:cs="Times New Roman"/>
          <w:sz w:val="24"/>
          <w:szCs w:val="24"/>
          <w:lang w:val="id-ID" w:eastAsia="id-ID"/>
        </w:rPr>
        <w:t>2018-2023</w:t>
      </w:r>
      <w:r w:rsidRPr="004F220C">
        <w:rPr>
          <w:rFonts w:ascii="Bookman Old Style" w:eastAsia="Times New Roman" w:hAnsi="Bookman Old Style" w:cs="Times New Roman"/>
          <w:sz w:val="24"/>
          <w:szCs w:val="24"/>
          <w:lang w:val="id-ID" w:eastAsia="id-ID"/>
        </w:rPr>
        <w:t>.</w:t>
      </w:r>
    </w:p>
    <w:p w14:paraId="630D62E6" w14:textId="2A2B9CB6" w:rsidR="00B94898" w:rsidRDefault="00B94898"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r w:rsidRPr="004F220C">
        <w:rPr>
          <w:rFonts w:ascii="Bookman Old Style" w:eastAsia="Times New Roman" w:hAnsi="Bookman Old Style" w:cs="Times New Roman"/>
          <w:sz w:val="24"/>
          <w:szCs w:val="24"/>
          <w:lang w:val="id-ID" w:eastAsia="id-ID"/>
        </w:rPr>
        <w:t xml:space="preserve">Demikian Laporan Akuntabilitas Kinerja </w:t>
      </w:r>
      <w:r w:rsidR="002731E3" w:rsidRPr="004F220C">
        <w:rPr>
          <w:rFonts w:ascii="Bookman Old Style" w:eastAsia="Times New Roman" w:hAnsi="Bookman Old Style" w:cs="Times New Roman"/>
          <w:sz w:val="24"/>
          <w:szCs w:val="24"/>
          <w:lang w:val="id-ID" w:eastAsia="id-ID"/>
        </w:rPr>
        <w:t>Dinas pendidikan</w:t>
      </w:r>
      <w:r w:rsidRPr="004F220C">
        <w:rPr>
          <w:rFonts w:ascii="Bookman Old Style" w:eastAsia="Times New Roman" w:hAnsi="Bookman Old Style" w:cs="Times New Roman"/>
          <w:sz w:val="24"/>
          <w:szCs w:val="24"/>
          <w:lang w:val="id-ID" w:eastAsia="id-ID"/>
        </w:rPr>
        <w:t xml:space="preserve"> Kabupaten </w:t>
      </w:r>
      <w:r w:rsidR="00975A41" w:rsidRPr="004F220C">
        <w:rPr>
          <w:rFonts w:ascii="Bookman Old Style" w:eastAsia="Times New Roman" w:hAnsi="Bookman Old Style" w:cs="Times New Roman"/>
          <w:sz w:val="24"/>
          <w:szCs w:val="24"/>
          <w:lang w:eastAsia="id-ID"/>
        </w:rPr>
        <w:t>Minahasa</w:t>
      </w:r>
      <w:r w:rsidRPr="004F220C">
        <w:rPr>
          <w:rFonts w:ascii="Bookman Old Style" w:eastAsia="Times New Roman" w:hAnsi="Bookman Old Style" w:cs="Times New Roman"/>
          <w:sz w:val="24"/>
          <w:szCs w:val="24"/>
          <w:lang w:val="id-ID" w:eastAsia="id-ID"/>
        </w:rPr>
        <w:t xml:space="preserve"> Tahun </w:t>
      </w:r>
      <w:r w:rsidR="00DA4878">
        <w:rPr>
          <w:rFonts w:ascii="Bookman Old Style" w:eastAsia="Times New Roman" w:hAnsi="Bookman Old Style" w:cs="Times New Roman"/>
          <w:sz w:val="24"/>
          <w:szCs w:val="24"/>
          <w:lang w:val="id-ID" w:eastAsia="id-ID"/>
        </w:rPr>
        <w:t>2021</w:t>
      </w:r>
      <w:r w:rsidRPr="004F220C">
        <w:rPr>
          <w:rFonts w:ascii="Bookman Old Style" w:eastAsia="Times New Roman" w:hAnsi="Bookman Old Style" w:cs="Times New Roman"/>
          <w:sz w:val="24"/>
          <w:szCs w:val="24"/>
          <w:lang w:val="id-ID" w:eastAsia="id-ID"/>
        </w:rPr>
        <w:t>, yang merupakan bahan</w:t>
      </w:r>
      <w:r w:rsidR="00975A4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evaluasi sekaligus sebagai pertanggungjawaban mandat yang diberikan</w:t>
      </w:r>
      <w:r w:rsidR="00975A41"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 xml:space="preserve">Pemerintah Daerah Kabupaten </w:t>
      </w:r>
      <w:r w:rsidR="00975A41" w:rsidRPr="004F220C">
        <w:rPr>
          <w:rFonts w:ascii="Bookman Old Style" w:eastAsia="Times New Roman" w:hAnsi="Bookman Old Style" w:cs="Times New Roman"/>
          <w:sz w:val="24"/>
          <w:szCs w:val="24"/>
          <w:lang w:eastAsia="id-ID"/>
        </w:rPr>
        <w:t xml:space="preserve">Minahasa </w:t>
      </w:r>
      <w:r w:rsidRPr="004F220C">
        <w:rPr>
          <w:rFonts w:ascii="Bookman Old Style" w:eastAsia="Times New Roman" w:hAnsi="Bookman Old Style" w:cs="Times New Roman"/>
          <w:sz w:val="24"/>
          <w:szCs w:val="24"/>
          <w:lang w:val="id-ID" w:eastAsia="id-ID"/>
        </w:rPr>
        <w:t>sesuai tugas dan fungsinya</w:t>
      </w:r>
      <w:r w:rsidR="00F162B3" w:rsidRPr="004F220C">
        <w:rPr>
          <w:rFonts w:ascii="Bookman Old Style" w:eastAsia="Times New Roman" w:hAnsi="Bookman Old Style" w:cs="Times New Roman"/>
          <w:sz w:val="24"/>
          <w:szCs w:val="24"/>
          <w:lang w:eastAsia="id-ID"/>
        </w:rPr>
        <w:t xml:space="preserve"> </w:t>
      </w:r>
      <w:r w:rsidRPr="004F220C">
        <w:rPr>
          <w:rFonts w:ascii="Bookman Old Style" w:eastAsia="Times New Roman" w:hAnsi="Bookman Old Style" w:cs="Times New Roman"/>
          <w:sz w:val="24"/>
          <w:szCs w:val="24"/>
          <w:lang w:val="id-ID" w:eastAsia="id-ID"/>
        </w:rPr>
        <w:t>yang diemban.</w:t>
      </w:r>
    </w:p>
    <w:p w14:paraId="139807F2" w14:textId="77777777" w:rsidR="00C80737" w:rsidRDefault="00C80737"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4A75907A" w14:textId="77777777" w:rsidR="00BA1762" w:rsidRDefault="00BA1762"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1B346FB0" w14:textId="77777777" w:rsidR="00BA1762" w:rsidRDefault="00BA1762"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45AD84D6" w14:textId="77777777" w:rsidR="00105FA1" w:rsidRDefault="00105FA1" w:rsidP="00105FA1">
      <w:pPr>
        <w:autoSpaceDE w:val="0"/>
        <w:autoSpaceDN w:val="0"/>
        <w:adjustRightInd w:val="0"/>
        <w:spacing w:after="0" w:line="360" w:lineRule="auto"/>
        <w:ind w:left="284" w:firstLine="436"/>
        <w:rPr>
          <w:rFonts w:ascii="Bookman Old Style" w:eastAsia="Times New Roman" w:hAnsi="Bookman Old Style" w:cs="Times New Roman"/>
          <w:b/>
          <w:sz w:val="24"/>
          <w:szCs w:val="24"/>
          <w:lang w:eastAsia="id-ID"/>
        </w:rPr>
      </w:pPr>
      <w:r>
        <w:rPr>
          <w:rFonts w:ascii="Bookman Old Style" w:eastAsia="Times New Roman" w:hAnsi="Bookman Old Style" w:cs="Times New Roman"/>
          <w:b/>
          <w:sz w:val="24"/>
          <w:szCs w:val="24"/>
          <w:lang w:eastAsia="id-ID"/>
        </w:rPr>
        <w:lastRenderedPageBreak/>
        <w:t>Lampiran</w:t>
      </w:r>
    </w:p>
    <w:p w14:paraId="2CCDCDAD" w14:textId="77777777" w:rsidR="00BA1762" w:rsidRPr="008A21E1" w:rsidRDefault="00C80737" w:rsidP="008A21E1">
      <w:pPr>
        <w:autoSpaceDE w:val="0"/>
        <w:autoSpaceDN w:val="0"/>
        <w:adjustRightInd w:val="0"/>
        <w:spacing w:after="0" w:line="360" w:lineRule="auto"/>
        <w:ind w:left="284" w:firstLine="436"/>
        <w:jc w:val="center"/>
        <w:rPr>
          <w:rFonts w:ascii="Bookman Old Style" w:eastAsia="Times New Roman" w:hAnsi="Bookman Old Style" w:cs="Times New Roman"/>
          <w:b/>
          <w:sz w:val="24"/>
          <w:szCs w:val="24"/>
          <w:lang w:eastAsia="id-ID"/>
        </w:rPr>
      </w:pPr>
      <w:r w:rsidRPr="008A21E1">
        <w:rPr>
          <w:rFonts w:ascii="Bookman Old Style" w:eastAsia="Times New Roman" w:hAnsi="Bookman Old Style" w:cs="Times New Roman"/>
          <w:b/>
          <w:sz w:val="24"/>
          <w:szCs w:val="24"/>
          <w:lang w:eastAsia="id-ID"/>
        </w:rPr>
        <w:t>TARGET KINERJA</w:t>
      </w:r>
    </w:p>
    <w:p w14:paraId="6E5827B5" w14:textId="77777777" w:rsidR="00C80737" w:rsidRPr="008A21E1" w:rsidRDefault="00C80737" w:rsidP="008A21E1">
      <w:pPr>
        <w:autoSpaceDE w:val="0"/>
        <w:autoSpaceDN w:val="0"/>
        <w:adjustRightInd w:val="0"/>
        <w:spacing w:after="0" w:line="360" w:lineRule="auto"/>
        <w:ind w:left="284" w:firstLine="436"/>
        <w:jc w:val="center"/>
        <w:rPr>
          <w:rFonts w:ascii="Bookman Old Style" w:eastAsia="Times New Roman" w:hAnsi="Bookman Old Style" w:cs="Times New Roman"/>
          <w:b/>
          <w:sz w:val="24"/>
          <w:szCs w:val="24"/>
          <w:lang w:eastAsia="id-ID"/>
        </w:rPr>
      </w:pPr>
      <w:r w:rsidRPr="008A21E1">
        <w:rPr>
          <w:rFonts w:ascii="Bookman Old Style" w:eastAsia="Times New Roman" w:hAnsi="Bookman Old Style" w:cs="Times New Roman"/>
          <w:b/>
          <w:sz w:val="24"/>
          <w:szCs w:val="24"/>
          <w:lang w:eastAsia="id-ID"/>
        </w:rPr>
        <w:t>DINAS PENDIDIKAN KABUPATEN MINAHASA</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3250"/>
        <w:gridCol w:w="5310"/>
        <w:gridCol w:w="1082"/>
      </w:tblGrid>
      <w:tr w:rsidR="001F2077" w:rsidRPr="00405A54" w14:paraId="54392949" w14:textId="77777777" w:rsidTr="0060365B">
        <w:trPr>
          <w:trHeight w:val="604"/>
          <w:jc w:val="center"/>
        </w:trPr>
        <w:tc>
          <w:tcPr>
            <w:tcW w:w="435" w:type="dxa"/>
            <w:shd w:val="clear" w:color="auto" w:fill="auto"/>
            <w:vAlign w:val="center"/>
          </w:tcPr>
          <w:p w14:paraId="46F83DFE" w14:textId="77777777" w:rsidR="001F2077" w:rsidRPr="00405A54" w:rsidRDefault="001F2077" w:rsidP="001F2077">
            <w:pPr>
              <w:spacing w:after="0"/>
              <w:jc w:val="center"/>
              <w:rPr>
                <w:lang w:val="fi-FI"/>
              </w:rPr>
            </w:pPr>
            <w:r w:rsidRPr="00405A54">
              <w:rPr>
                <w:lang w:val="fi-FI"/>
              </w:rPr>
              <w:t>No</w:t>
            </w:r>
          </w:p>
        </w:tc>
        <w:tc>
          <w:tcPr>
            <w:tcW w:w="3250" w:type="dxa"/>
            <w:shd w:val="clear" w:color="auto" w:fill="auto"/>
            <w:vAlign w:val="center"/>
          </w:tcPr>
          <w:p w14:paraId="3C6F2133" w14:textId="77777777" w:rsidR="001F2077" w:rsidRPr="00405A54" w:rsidRDefault="001F2077" w:rsidP="001F2077">
            <w:pPr>
              <w:spacing w:after="0" w:line="259" w:lineRule="auto"/>
              <w:jc w:val="center"/>
              <w:rPr>
                <w:bCs/>
                <w:lang w:val="fi-FI"/>
              </w:rPr>
            </w:pPr>
            <w:r w:rsidRPr="00405A54">
              <w:rPr>
                <w:bCs/>
                <w:lang w:val="fi-FI"/>
              </w:rPr>
              <w:t>Sasaran</w:t>
            </w:r>
          </w:p>
        </w:tc>
        <w:tc>
          <w:tcPr>
            <w:tcW w:w="5310" w:type="dxa"/>
            <w:shd w:val="clear" w:color="auto" w:fill="auto"/>
            <w:vAlign w:val="center"/>
          </w:tcPr>
          <w:p w14:paraId="0E5978E6" w14:textId="77777777" w:rsidR="001F2077" w:rsidRPr="00405A54" w:rsidRDefault="001F2077" w:rsidP="001F2077">
            <w:pPr>
              <w:spacing w:after="0" w:line="259" w:lineRule="auto"/>
              <w:jc w:val="center"/>
              <w:rPr>
                <w:bCs/>
                <w:lang w:val="fi-FI"/>
              </w:rPr>
            </w:pPr>
            <w:r w:rsidRPr="00405A54">
              <w:rPr>
                <w:bCs/>
                <w:lang w:val="fi-FI"/>
              </w:rPr>
              <w:t>Indikator Tujuan/Sasaran</w:t>
            </w:r>
          </w:p>
        </w:tc>
        <w:tc>
          <w:tcPr>
            <w:tcW w:w="1082" w:type="dxa"/>
            <w:shd w:val="clear" w:color="auto" w:fill="auto"/>
            <w:vAlign w:val="center"/>
          </w:tcPr>
          <w:p w14:paraId="197FBB17" w14:textId="77777777" w:rsidR="001F2077" w:rsidRPr="00405A54" w:rsidRDefault="001F2077" w:rsidP="001F2077">
            <w:pPr>
              <w:spacing w:after="0"/>
              <w:jc w:val="center"/>
              <w:rPr>
                <w:lang w:val="fi-FI"/>
              </w:rPr>
            </w:pPr>
            <w:r w:rsidRPr="00405A54">
              <w:rPr>
                <w:lang w:val="fi-FI"/>
              </w:rPr>
              <w:t>Target</w:t>
            </w:r>
          </w:p>
        </w:tc>
      </w:tr>
      <w:tr w:rsidR="00BF307B" w:rsidRPr="00405A54" w14:paraId="345403A8" w14:textId="77777777" w:rsidTr="0075740D">
        <w:trPr>
          <w:jc w:val="center"/>
        </w:trPr>
        <w:tc>
          <w:tcPr>
            <w:tcW w:w="435" w:type="dxa"/>
            <w:vMerge w:val="restart"/>
            <w:shd w:val="clear" w:color="auto" w:fill="auto"/>
          </w:tcPr>
          <w:p w14:paraId="2FF1BDBF" w14:textId="77777777" w:rsidR="00BF307B" w:rsidRPr="00405A54" w:rsidRDefault="00BF307B" w:rsidP="00552C80">
            <w:pPr>
              <w:spacing w:after="0"/>
            </w:pPr>
            <w:r w:rsidRPr="00405A54">
              <w:t>1</w:t>
            </w:r>
          </w:p>
        </w:tc>
        <w:tc>
          <w:tcPr>
            <w:tcW w:w="3250" w:type="dxa"/>
            <w:vMerge w:val="restart"/>
            <w:shd w:val="clear" w:color="auto" w:fill="auto"/>
            <w:vAlign w:val="center"/>
          </w:tcPr>
          <w:p w14:paraId="7996A9D7" w14:textId="77777777" w:rsidR="00BF307B" w:rsidRPr="00405A54" w:rsidRDefault="00BF307B" w:rsidP="00552C80">
            <w:pPr>
              <w:spacing w:after="0"/>
            </w:pPr>
            <w:r w:rsidRPr="00DA6189">
              <w:rPr>
                <w:rFonts w:ascii="Bookman Old Style" w:hAnsi="Bookman Old Style" w:cs="Calibri"/>
                <w:color w:val="000000"/>
                <w:sz w:val="18"/>
                <w:szCs w:val="18"/>
              </w:rPr>
              <w:t>1. Meningkatnya Tingkat dan Mutu Pendidikan</w:t>
            </w:r>
          </w:p>
          <w:p w14:paraId="23FE937F" w14:textId="77777777" w:rsidR="00BF307B" w:rsidRPr="00405A54" w:rsidRDefault="00BF307B" w:rsidP="00552C80">
            <w:pPr>
              <w:spacing w:after="0"/>
              <w:rPr>
                <w:lang w:val="fi-FI"/>
              </w:rPr>
            </w:pPr>
            <w:r w:rsidRPr="00DA6189">
              <w:rPr>
                <w:rFonts w:ascii="Bookman Old Style" w:hAnsi="Bookman Old Style" w:cs="Calibri"/>
                <w:color w:val="000000"/>
                <w:sz w:val="18"/>
                <w:szCs w:val="18"/>
              </w:rPr>
              <w:t> </w:t>
            </w:r>
          </w:p>
          <w:p w14:paraId="786D224F" w14:textId="77777777" w:rsidR="00BF307B" w:rsidRPr="00405A54" w:rsidRDefault="00BF307B" w:rsidP="00552C80">
            <w:pPr>
              <w:spacing w:after="0"/>
            </w:pPr>
            <w:r w:rsidRPr="00DA6189">
              <w:rPr>
                <w:rFonts w:ascii="Bookman Old Style" w:hAnsi="Bookman Old Style" w:cs="Calibri"/>
                <w:color w:val="000000"/>
                <w:sz w:val="18"/>
                <w:szCs w:val="18"/>
              </w:rPr>
              <w:t> </w:t>
            </w:r>
          </w:p>
          <w:p w14:paraId="0DCA333A" w14:textId="77777777" w:rsidR="00BF307B" w:rsidRPr="00405A54" w:rsidRDefault="00BF307B" w:rsidP="00552C80">
            <w:pPr>
              <w:spacing w:after="0"/>
            </w:pPr>
            <w:r w:rsidRPr="00DA6189">
              <w:rPr>
                <w:rFonts w:ascii="Bookman Old Style" w:hAnsi="Bookman Old Style" w:cs="Calibri"/>
                <w:color w:val="000000"/>
                <w:sz w:val="18"/>
                <w:szCs w:val="18"/>
              </w:rPr>
              <w:t> </w:t>
            </w:r>
          </w:p>
          <w:p w14:paraId="211BFBBC" w14:textId="77777777" w:rsidR="00BF307B" w:rsidRPr="00405A54" w:rsidRDefault="00BF307B" w:rsidP="00552C80">
            <w:pPr>
              <w:spacing w:after="0"/>
            </w:pPr>
            <w:r w:rsidRPr="00DA6189">
              <w:rPr>
                <w:rFonts w:ascii="Bookman Old Style" w:hAnsi="Bookman Old Style" w:cs="Calibri"/>
                <w:color w:val="000000"/>
                <w:sz w:val="18"/>
                <w:szCs w:val="18"/>
              </w:rPr>
              <w:t> </w:t>
            </w:r>
          </w:p>
          <w:p w14:paraId="49950F99" w14:textId="77777777" w:rsidR="00BF307B" w:rsidRPr="00405A54" w:rsidRDefault="00BF307B" w:rsidP="00552C80">
            <w:pPr>
              <w:spacing w:after="0"/>
            </w:pPr>
            <w:r w:rsidRPr="00DA6189">
              <w:rPr>
                <w:rFonts w:ascii="Bookman Old Style" w:hAnsi="Bookman Old Style" w:cs="Calibri"/>
                <w:color w:val="000000"/>
                <w:sz w:val="18"/>
                <w:szCs w:val="18"/>
              </w:rPr>
              <w:t> </w:t>
            </w:r>
          </w:p>
          <w:p w14:paraId="7684322D" w14:textId="77777777" w:rsidR="00BF307B" w:rsidRPr="00405A54" w:rsidRDefault="00BF307B" w:rsidP="00552C80">
            <w:pPr>
              <w:spacing w:after="0"/>
            </w:pPr>
            <w:r w:rsidRPr="00DA6189">
              <w:rPr>
                <w:rFonts w:ascii="Bookman Old Style" w:hAnsi="Bookman Old Style" w:cs="Calibri"/>
                <w:color w:val="000000"/>
                <w:sz w:val="18"/>
                <w:szCs w:val="18"/>
              </w:rPr>
              <w:t> </w:t>
            </w:r>
          </w:p>
          <w:p w14:paraId="4885E122" w14:textId="77777777" w:rsidR="00BF307B" w:rsidRPr="00405A54" w:rsidRDefault="00BF307B" w:rsidP="00552C80">
            <w:pPr>
              <w:spacing w:after="0"/>
            </w:pPr>
            <w:r w:rsidRPr="00DA6189">
              <w:rPr>
                <w:rFonts w:ascii="Bookman Old Style" w:hAnsi="Bookman Old Style" w:cs="Calibri"/>
                <w:color w:val="000000"/>
                <w:sz w:val="18"/>
                <w:szCs w:val="18"/>
              </w:rPr>
              <w:t> </w:t>
            </w:r>
          </w:p>
          <w:p w14:paraId="531AA7B2" w14:textId="77777777" w:rsidR="00BF307B" w:rsidRPr="00405A54" w:rsidRDefault="00BF307B" w:rsidP="00552C80">
            <w:pPr>
              <w:spacing w:after="0"/>
              <w:rPr>
                <w:lang w:val="fi-FI"/>
              </w:rPr>
            </w:pPr>
            <w:r w:rsidRPr="00DA6189">
              <w:rPr>
                <w:rFonts w:ascii="Bookman Old Style" w:hAnsi="Bookman Old Style" w:cs="Calibri"/>
                <w:color w:val="000000"/>
                <w:sz w:val="18"/>
                <w:szCs w:val="18"/>
              </w:rPr>
              <w:t> </w:t>
            </w:r>
          </w:p>
          <w:p w14:paraId="40A04968" w14:textId="77777777" w:rsidR="00BF307B" w:rsidRPr="00405A54" w:rsidRDefault="00BF307B" w:rsidP="00552C80">
            <w:pPr>
              <w:spacing w:after="0"/>
              <w:rPr>
                <w:lang w:val="fi-FI"/>
              </w:rPr>
            </w:pPr>
            <w:r w:rsidRPr="00DA6189">
              <w:rPr>
                <w:rFonts w:ascii="Bookman Old Style" w:hAnsi="Bookman Old Style" w:cs="Calibri"/>
                <w:color w:val="000000"/>
                <w:sz w:val="18"/>
                <w:szCs w:val="18"/>
              </w:rPr>
              <w:t> </w:t>
            </w:r>
          </w:p>
          <w:p w14:paraId="602CEA47" w14:textId="77777777" w:rsidR="00BF307B" w:rsidRPr="00405A54" w:rsidRDefault="00BF307B" w:rsidP="00552C80">
            <w:pPr>
              <w:spacing w:after="0"/>
              <w:rPr>
                <w:lang w:val="fi-FI"/>
              </w:rPr>
            </w:pPr>
            <w:r w:rsidRPr="00DA6189">
              <w:rPr>
                <w:rFonts w:ascii="Bookman Old Style" w:hAnsi="Bookman Old Style" w:cs="Calibri"/>
                <w:color w:val="000000"/>
                <w:sz w:val="18"/>
                <w:szCs w:val="18"/>
              </w:rPr>
              <w:t> </w:t>
            </w:r>
          </w:p>
          <w:p w14:paraId="36249B48" w14:textId="77777777" w:rsidR="00BF307B" w:rsidRPr="00405A54" w:rsidRDefault="00BF307B" w:rsidP="00552C80">
            <w:pPr>
              <w:spacing w:after="0"/>
              <w:rPr>
                <w:lang w:val="fi-FI"/>
              </w:rPr>
            </w:pPr>
            <w:r w:rsidRPr="00DA6189">
              <w:rPr>
                <w:rFonts w:ascii="Bookman Old Style" w:hAnsi="Bookman Old Style" w:cs="Calibri"/>
                <w:color w:val="000000"/>
                <w:sz w:val="18"/>
                <w:szCs w:val="18"/>
              </w:rPr>
              <w:t> </w:t>
            </w:r>
          </w:p>
          <w:p w14:paraId="3565EBCE" w14:textId="77777777" w:rsidR="00BF307B" w:rsidRPr="00405A54" w:rsidRDefault="00BF307B" w:rsidP="00552C80">
            <w:pPr>
              <w:spacing w:after="0"/>
              <w:rPr>
                <w:lang w:val="fi-FI"/>
              </w:rPr>
            </w:pPr>
            <w:r w:rsidRPr="00DA6189">
              <w:rPr>
                <w:rFonts w:ascii="Bookman Old Style" w:hAnsi="Bookman Old Style" w:cs="Calibri"/>
                <w:color w:val="000000"/>
                <w:sz w:val="18"/>
                <w:szCs w:val="18"/>
              </w:rPr>
              <w:t> </w:t>
            </w:r>
          </w:p>
          <w:p w14:paraId="68091543" w14:textId="2213FEBA" w:rsidR="00BF307B" w:rsidRPr="00405A54" w:rsidRDefault="00BF307B" w:rsidP="00552C80">
            <w:pPr>
              <w:spacing w:after="0"/>
            </w:pPr>
            <w:r w:rsidRPr="00DA6189">
              <w:rPr>
                <w:rFonts w:ascii="Bookman Old Style" w:hAnsi="Bookman Old Style" w:cs="Calibri"/>
                <w:color w:val="000000"/>
                <w:sz w:val="18"/>
                <w:szCs w:val="18"/>
              </w:rPr>
              <w:t> </w:t>
            </w:r>
          </w:p>
        </w:tc>
        <w:tc>
          <w:tcPr>
            <w:tcW w:w="5310" w:type="dxa"/>
            <w:shd w:val="clear" w:color="auto" w:fill="auto"/>
            <w:vAlign w:val="center"/>
          </w:tcPr>
          <w:p w14:paraId="3F81931E" w14:textId="13652E68" w:rsidR="00BF307B" w:rsidRDefault="00BF307B" w:rsidP="00552C80">
            <w:pPr>
              <w:rPr>
                <w:rFonts w:ascii="Calibri" w:hAnsi="Calibri"/>
                <w:color w:val="000000"/>
              </w:rPr>
            </w:pPr>
            <w:r w:rsidRPr="00DA6189">
              <w:rPr>
                <w:rFonts w:ascii="Bookman Old Style" w:hAnsi="Bookman Old Style" w:cs="Calibri"/>
                <w:color w:val="000000"/>
                <w:sz w:val="18"/>
                <w:szCs w:val="18"/>
              </w:rPr>
              <w:t>Angka Partisipasi Kasar (APK) PAUD</w:t>
            </w:r>
          </w:p>
        </w:tc>
        <w:tc>
          <w:tcPr>
            <w:tcW w:w="1082" w:type="dxa"/>
            <w:shd w:val="clear" w:color="auto" w:fill="auto"/>
            <w:vAlign w:val="center"/>
          </w:tcPr>
          <w:p w14:paraId="68F5AF53" w14:textId="59D8B5B5" w:rsidR="00BF307B" w:rsidRDefault="00BF307B" w:rsidP="00552C80">
            <w:pPr>
              <w:jc w:val="center"/>
              <w:rPr>
                <w:rFonts w:ascii="Calibri" w:hAnsi="Calibri"/>
                <w:color w:val="000000"/>
              </w:rPr>
            </w:pPr>
            <w:r w:rsidRPr="00DA6189">
              <w:rPr>
                <w:rFonts w:ascii="Bookman Old Style" w:hAnsi="Bookman Old Style" w:cs="Calibri"/>
                <w:color w:val="000000"/>
                <w:sz w:val="18"/>
                <w:szCs w:val="18"/>
              </w:rPr>
              <w:t>85,5%</w:t>
            </w:r>
          </w:p>
        </w:tc>
      </w:tr>
      <w:tr w:rsidR="00BF307B" w:rsidRPr="00405A54" w14:paraId="060CEFE1" w14:textId="77777777" w:rsidTr="0075740D">
        <w:trPr>
          <w:jc w:val="center"/>
        </w:trPr>
        <w:tc>
          <w:tcPr>
            <w:tcW w:w="435" w:type="dxa"/>
            <w:vMerge/>
            <w:shd w:val="clear" w:color="auto" w:fill="auto"/>
          </w:tcPr>
          <w:p w14:paraId="161D0B37" w14:textId="77777777" w:rsidR="00BF307B" w:rsidRPr="00405A54" w:rsidRDefault="00BF307B" w:rsidP="00552C80">
            <w:pPr>
              <w:spacing w:after="0"/>
            </w:pPr>
          </w:p>
        </w:tc>
        <w:tc>
          <w:tcPr>
            <w:tcW w:w="3250" w:type="dxa"/>
            <w:vMerge/>
            <w:shd w:val="clear" w:color="auto" w:fill="auto"/>
            <w:vAlign w:val="center"/>
          </w:tcPr>
          <w:p w14:paraId="734405E2" w14:textId="10BB396C" w:rsidR="00BF307B" w:rsidRPr="00405A54" w:rsidRDefault="00BF307B" w:rsidP="00552C80">
            <w:pPr>
              <w:spacing w:after="0"/>
              <w:rPr>
                <w:lang w:val="fi-FI"/>
              </w:rPr>
            </w:pPr>
          </w:p>
        </w:tc>
        <w:tc>
          <w:tcPr>
            <w:tcW w:w="5310" w:type="dxa"/>
            <w:shd w:val="clear" w:color="auto" w:fill="auto"/>
            <w:vAlign w:val="center"/>
          </w:tcPr>
          <w:p w14:paraId="13A2A531" w14:textId="6521C997" w:rsidR="00BF307B" w:rsidRDefault="00BF307B" w:rsidP="00552C80">
            <w:pPr>
              <w:rPr>
                <w:rFonts w:ascii="Calibri" w:hAnsi="Calibri"/>
                <w:color w:val="000000"/>
              </w:rPr>
            </w:pPr>
            <w:r w:rsidRPr="00DA6189">
              <w:rPr>
                <w:rFonts w:ascii="Bookman Old Style" w:hAnsi="Bookman Old Style" w:cs="Calibri"/>
                <w:color w:val="000000"/>
                <w:sz w:val="18"/>
                <w:szCs w:val="18"/>
                <w:lang w:val="fi-FI"/>
              </w:rPr>
              <w:t>Penduduk yang berusia &gt;15 Tahun melek huruf (tidak buta aksara)</w:t>
            </w:r>
          </w:p>
        </w:tc>
        <w:tc>
          <w:tcPr>
            <w:tcW w:w="1082" w:type="dxa"/>
            <w:shd w:val="clear" w:color="auto" w:fill="auto"/>
            <w:vAlign w:val="center"/>
          </w:tcPr>
          <w:p w14:paraId="61A80677" w14:textId="7E76E795" w:rsidR="00BF307B" w:rsidRDefault="00BF307B" w:rsidP="00552C80">
            <w:pPr>
              <w:jc w:val="center"/>
              <w:rPr>
                <w:rFonts w:ascii="Calibri" w:hAnsi="Calibri"/>
                <w:color w:val="000000"/>
              </w:rPr>
            </w:pPr>
            <w:r w:rsidRPr="00DA6189">
              <w:rPr>
                <w:rFonts w:ascii="Bookman Old Style" w:hAnsi="Bookman Old Style" w:cs="Calibri"/>
                <w:color w:val="000000"/>
                <w:sz w:val="18"/>
                <w:szCs w:val="18"/>
              </w:rPr>
              <w:t>99,85</w:t>
            </w:r>
          </w:p>
        </w:tc>
      </w:tr>
      <w:tr w:rsidR="00BF307B" w:rsidRPr="00405A54" w14:paraId="3A20500F" w14:textId="77777777" w:rsidTr="0075740D">
        <w:trPr>
          <w:jc w:val="center"/>
        </w:trPr>
        <w:tc>
          <w:tcPr>
            <w:tcW w:w="435" w:type="dxa"/>
            <w:vMerge/>
            <w:shd w:val="clear" w:color="auto" w:fill="auto"/>
          </w:tcPr>
          <w:p w14:paraId="395B4CC0" w14:textId="77777777" w:rsidR="00BF307B" w:rsidRPr="00405A54" w:rsidRDefault="00BF307B" w:rsidP="00552C80">
            <w:pPr>
              <w:spacing w:after="0"/>
              <w:rPr>
                <w:lang w:val="fi-FI"/>
              </w:rPr>
            </w:pPr>
          </w:p>
        </w:tc>
        <w:tc>
          <w:tcPr>
            <w:tcW w:w="3250" w:type="dxa"/>
            <w:vMerge/>
            <w:shd w:val="clear" w:color="auto" w:fill="auto"/>
            <w:vAlign w:val="center"/>
          </w:tcPr>
          <w:p w14:paraId="7E9C3C8F" w14:textId="0CC50194" w:rsidR="00BF307B" w:rsidRPr="00405A54" w:rsidRDefault="00BF307B" w:rsidP="00552C80">
            <w:pPr>
              <w:spacing w:after="0"/>
            </w:pPr>
          </w:p>
        </w:tc>
        <w:tc>
          <w:tcPr>
            <w:tcW w:w="5310" w:type="dxa"/>
            <w:shd w:val="clear" w:color="auto" w:fill="auto"/>
            <w:vAlign w:val="center"/>
          </w:tcPr>
          <w:p w14:paraId="4ACC3FD9" w14:textId="0B6BBD55" w:rsidR="00BF307B" w:rsidRDefault="00BF307B" w:rsidP="00552C80">
            <w:pPr>
              <w:rPr>
                <w:rFonts w:ascii="Calibri" w:hAnsi="Calibri"/>
                <w:color w:val="000000"/>
              </w:rPr>
            </w:pPr>
            <w:r w:rsidRPr="00DA6189">
              <w:rPr>
                <w:rFonts w:ascii="Bookman Old Style" w:hAnsi="Bookman Old Style" w:cs="Calibri"/>
                <w:color w:val="000000"/>
                <w:sz w:val="18"/>
                <w:szCs w:val="18"/>
                <w:lang w:val="fi-FI"/>
              </w:rPr>
              <w:t>Angka Harapan Sekolah</w:t>
            </w:r>
          </w:p>
        </w:tc>
        <w:tc>
          <w:tcPr>
            <w:tcW w:w="1082" w:type="dxa"/>
            <w:shd w:val="clear" w:color="auto" w:fill="auto"/>
            <w:vAlign w:val="center"/>
          </w:tcPr>
          <w:p w14:paraId="18BA3217" w14:textId="205C2814" w:rsidR="00BF307B" w:rsidRDefault="00BF307B" w:rsidP="00552C80">
            <w:pPr>
              <w:jc w:val="center"/>
              <w:rPr>
                <w:rFonts w:ascii="Calibri" w:hAnsi="Calibri"/>
                <w:color w:val="000000"/>
              </w:rPr>
            </w:pPr>
            <w:r w:rsidRPr="00DA6189">
              <w:rPr>
                <w:rFonts w:ascii="Bookman Old Style" w:hAnsi="Bookman Old Style" w:cs="Calibri"/>
                <w:color w:val="000000"/>
                <w:sz w:val="18"/>
                <w:szCs w:val="18"/>
              </w:rPr>
              <w:t>12,30</w:t>
            </w:r>
          </w:p>
        </w:tc>
      </w:tr>
      <w:tr w:rsidR="00BF307B" w:rsidRPr="00405A54" w14:paraId="18DF11EB" w14:textId="77777777" w:rsidTr="0075740D">
        <w:trPr>
          <w:jc w:val="center"/>
        </w:trPr>
        <w:tc>
          <w:tcPr>
            <w:tcW w:w="435" w:type="dxa"/>
            <w:vMerge/>
            <w:shd w:val="clear" w:color="auto" w:fill="auto"/>
          </w:tcPr>
          <w:p w14:paraId="04AC0FAB" w14:textId="77777777" w:rsidR="00BF307B" w:rsidRPr="00405A54" w:rsidRDefault="00BF307B" w:rsidP="00552C80">
            <w:pPr>
              <w:spacing w:after="0"/>
              <w:rPr>
                <w:lang w:val="fi-FI"/>
              </w:rPr>
            </w:pPr>
          </w:p>
        </w:tc>
        <w:tc>
          <w:tcPr>
            <w:tcW w:w="3250" w:type="dxa"/>
            <w:vMerge/>
            <w:shd w:val="clear" w:color="auto" w:fill="auto"/>
            <w:vAlign w:val="center"/>
          </w:tcPr>
          <w:p w14:paraId="57E1B9C8" w14:textId="071FB707" w:rsidR="00BF307B" w:rsidRPr="00405A54" w:rsidRDefault="00BF307B" w:rsidP="00552C80">
            <w:pPr>
              <w:spacing w:after="0"/>
              <w:rPr>
                <w:lang w:val="fi-FI"/>
              </w:rPr>
            </w:pPr>
          </w:p>
        </w:tc>
        <w:tc>
          <w:tcPr>
            <w:tcW w:w="5310" w:type="dxa"/>
            <w:shd w:val="clear" w:color="auto" w:fill="auto"/>
            <w:vAlign w:val="center"/>
          </w:tcPr>
          <w:p w14:paraId="09A1235F" w14:textId="3D21805D" w:rsidR="00BF307B" w:rsidRPr="00405A54" w:rsidRDefault="00BF307B" w:rsidP="00552C80">
            <w:pPr>
              <w:spacing w:after="0"/>
              <w:rPr>
                <w:lang w:val="fi-FI"/>
              </w:rPr>
            </w:pPr>
            <w:r w:rsidRPr="00DA6189">
              <w:rPr>
                <w:rFonts w:ascii="Bookman Old Style" w:hAnsi="Bookman Old Style" w:cs="Calibri"/>
                <w:color w:val="000000"/>
                <w:sz w:val="18"/>
                <w:szCs w:val="18"/>
                <w:lang w:val="fi-FI"/>
              </w:rPr>
              <w:t>Angka Putus Sekolah (APS) SD/MI</w:t>
            </w:r>
          </w:p>
        </w:tc>
        <w:tc>
          <w:tcPr>
            <w:tcW w:w="1082" w:type="dxa"/>
            <w:shd w:val="clear" w:color="auto" w:fill="auto"/>
            <w:vAlign w:val="center"/>
          </w:tcPr>
          <w:p w14:paraId="05D6B4B4" w14:textId="0DCD80F7" w:rsidR="00BF307B" w:rsidRDefault="00BF307B" w:rsidP="00552C80">
            <w:pPr>
              <w:jc w:val="center"/>
              <w:rPr>
                <w:rFonts w:ascii="Calibri" w:hAnsi="Calibri"/>
                <w:color w:val="000000"/>
              </w:rPr>
            </w:pPr>
            <w:r w:rsidRPr="00DA6189">
              <w:rPr>
                <w:rFonts w:ascii="Bookman Old Style" w:hAnsi="Bookman Old Style" w:cs="Calibri"/>
                <w:color w:val="000000"/>
                <w:sz w:val="18"/>
                <w:szCs w:val="18"/>
              </w:rPr>
              <w:t>0,04</w:t>
            </w:r>
          </w:p>
        </w:tc>
      </w:tr>
      <w:tr w:rsidR="00BF307B" w:rsidRPr="00405A54" w14:paraId="7EC302F5" w14:textId="77777777" w:rsidTr="0075740D">
        <w:trPr>
          <w:jc w:val="center"/>
        </w:trPr>
        <w:tc>
          <w:tcPr>
            <w:tcW w:w="435" w:type="dxa"/>
            <w:vMerge/>
            <w:shd w:val="clear" w:color="auto" w:fill="auto"/>
          </w:tcPr>
          <w:p w14:paraId="40BF2483" w14:textId="77777777" w:rsidR="00BF307B" w:rsidRPr="00405A54" w:rsidRDefault="00BF307B" w:rsidP="00552C80">
            <w:pPr>
              <w:spacing w:after="0"/>
              <w:rPr>
                <w:lang w:val="fi-FI"/>
              </w:rPr>
            </w:pPr>
          </w:p>
        </w:tc>
        <w:tc>
          <w:tcPr>
            <w:tcW w:w="3250" w:type="dxa"/>
            <w:vMerge/>
            <w:shd w:val="clear" w:color="auto" w:fill="auto"/>
            <w:vAlign w:val="center"/>
          </w:tcPr>
          <w:p w14:paraId="7FE87BA5" w14:textId="49B5F4CB" w:rsidR="00BF307B" w:rsidRPr="00405A54" w:rsidRDefault="00BF307B" w:rsidP="00552C80">
            <w:pPr>
              <w:spacing w:after="0"/>
              <w:rPr>
                <w:lang w:val="fi-FI"/>
              </w:rPr>
            </w:pPr>
          </w:p>
        </w:tc>
        <w:tc>
          <w:tcPr>
            <w:tcW w:w="5310" w:type="dxa"/>
            <w:shd w:val="clear" w:color="auto" w:fill="auto"/>
            <w:vAlign w:val="center"/>
          </w:tcPr>
          <w:p w14:paraId="14DC62C7" w14:textId="2749FEE5" w:rsidR="00BF307B" w:rsidRPr="00405A54" w:rsidRDefault="00BF307B" w:rsidP="00552C80">
            <w:pPr>
              <w:spacing w:after="0"/>
              <w:rPr>
                <w:lang w:val="fi-FI"/>
              </w:rPr>
            </w:pPr>
            <w:r w:rsidRPr="00DA6189">
              <w:rPr>
                <w:rFonts w:ascii="Bookman Old Style" w:hAnsi="Bookman Old Style" w:cs="Calibri"/>
                <w:color w:val="000000"/>
                <w:sz w:val="18"/>
                <w:szCs w:val="18"/>
                <w:lang w:val="fi-FI"/>
              </w:rPr>
              <w:t>Angka Putus Sekolah (APS) SMP/MTs</w:t>
            </w:r>
          </w:p>
        </w:tc>
        <w:tc>
          <w:tcPr>
            <w:tcW w:w="1082" w:type="dxa"/>
            <w:shd w:val="clear" w:color="auto" w:fill="auto"/>
            <w:vAlign w:val="center"/>
          </w:tcPr>
          <w:p w14:paraId="65C62D41" w14:textId="6E387A9E" w:rsidR="00BF307B" w:rsidRDefault="00BF307B" w:rsidP="00552C80">
            <w:pPr>
              <w:jc w:val="center"/>
              <w:rPr>
                <w:rFonts w:ascii="Calibri" w:hAnsi="Calibri"/>
                <w:color w:val="000000"/>
              </w:rPr>
            </w:pPr>
            <w:r w:rsidRPr="00DA6189">
              <w:rPr>
                <w:rFonts w:ascii="Bookman Old Style" w:hAnsi="Bookman Old Style" w:cs="Calibri"/>
                <w:color w:val="000000"/>
                <w:sz w:val="18"/>
                <w:szCs w:val="18"/>
              </w:rPr>
              <w:t>0,06</w:t>
            </w:r>
          </w:p>
        </w:tc>
      </w:tr>
      <w:tr w:rsidR="00BF307B" w:rsidRPr="00405A54" w14:paraId="21389E7E" w14:textId="77777777" w:rsidTr="0075740D">
        <w:trPr>
          <w:jc w:val="center"/>
        </w:trPr>
        <w:tc>
          <w:tcPr>
            <w:tcW w:w="435" w:type="dxa"/>
            <w:vMerge/>
            <w:shd w:val="clear" w:color="auto" w:fill="auto"/>
          </w:tcPr>
          <w:p w14:paraId="1A5563DF" w14:textId="77777777" w:rsidR="00BF307B" w:rsidRPr="00405A54" w:rsidRDefault="00BF307B" w:rsidP="00552C80">
            <w:pPr>
              <w:spacing w:after="0"/>
              <w:rPr>
                <w:lang w:val="fi-FI"/>
              </w:rPr>
            </w:pPr>
          </w:p>
        </w:tc>
        <w:tc>
          <w:tcPr>
            <w:tcW w:w="3250" w:type="dxa"/>
            <w:vMerge/>
            <w:shd w:val="clear" w:color="auto" w:fill="auto"/>
            <w:vAlign w:val="center"/>
          </w:tcPr>
          <w:p w14:paraId="58E52705" w14:textId="05C22080" w:rsidR="00BF307B" w:rsidRPr="00405A54" w:rsidRDefault="00BF307B" w:rsidP="00552C80">
            <w:pPr>
              <w:spacing w:after="0"/>
              <w:rPr>
                <w:lang w:val="fi-FI"/>
              </w:rPr>
            </w:pPr>
          </w:p>
        </w:tc>
        <w:tc>
          <w:tcPr>
            <w:tcW w:w="5310" w:type="dxa"/>
            <w:shd w:val="clear" w:color="auto" w:fill="auto"/>
            <w:vAlign w:val="center"/>
          </w:tcPr>
          <w:p w14:paraId="6A16CFD1" w14:textId="7573859F" w:rsidR="00BF307B" w:rsidRPr="00405A54" w:rsidRDefault="00BF307B" w:rsidP="00552C80">
            <w:pPr>
              <w:spacing w:after="0"/>
              <w:rPr>
                <w:lang w:val="fi-FI"/>
              </w:rPr>
            </w:pPr>
            <w:r w:rsidRPr="00DA6189">
              <w:rPr>
                <w:rFonts w:ascii="Bookman Old Style" w:hAnsi="Bookman Old Style" w:cs="Calibri"/>
                <w:color w:val="000000"/>
                <w:sz w:val="18"/>
                <w:szCs w:val="18"/>
                <w:lang w:val="fi-FI"/>
              </w:rPr>
              <w:t>Angka Kelulusan (AL) SD/MI</w:t>
            </w:r>
          </w:p>
        </w:tc>
        <w:tc>
          <w:tcPr>
            <w:tcW w:w="1082" w:type="dxa"/>
            <w:shd w:val="clear" w:color="auto" w:fill="auto"/>
            <w:vAlign w:val="center"/>
          </w:tcPr>
          <w:p w14:paraId="082F7F70" w14:textId="299D3F24" w:rsidR="00BF307B" w:rsidRDefault="00BF307B" w:rsidP="00552C80">
            <w:pPr>
              <w:jc w:val="center"/>
              <w:rPr>
                <w:rFonts w:ascii="Calibri" w:hAnsi="Calibri"/>
                <w:color w:val="000000"/>
              </w:rPr>
            </w:pPr>
            <w:r w:rsidRPr="00DA6189">
              <w:rPr>
                <w:rFonts w:ascii="Bookman Old Style" w:hAnsi="Bookman Old Style" w:cs="Calibri"/>
                <w:color w:val="000000"/>
                <w:sz w:val="18"/>
                <w:szCs w:val="18"/>
              </w:rPr>
              <w:t>100</w:t>
            </w:r>
          </w:p>
        </w:tc>
      </w:tr>
      <w:tr w:rsidR="00BF307B" w:rsidRPr="00405A54" w14:paraId="009DCCBC" w14:textId="77777777" w:rsidTr="0075740D">
        <w:trPr>
          <w:trHeight w:val="384"/>
          <w:jc w:val="center"/>
        </w:trPr>
        <w:tc>
          <w:tcPr>
            <w:tcW w:w="435" w:type="dxa"/>
            <w:vMerge/>
            <w:shd w:val="clear" w:color="auto" w:fill="auto"/>
          </w:tcPr>
          <w:p w14:paraId="14250119" w14:textId="77777777" w:rsidR="00BF307B" w:rsidRPr="00405A54" w:rsidRDefault="00BF307B" w:rsidP="00552C80">
            <w:pPr>
              <w:spacing w:after="0"/>
              <w:rPr>
                <w:lang w:val="fi-FI"/>
              </w:rPr>
            </w:pPr>
          </w:p>
        </w:tc>
        <w:tc>
          <w:tcPr>
            <w:tcW w:w="3250" w:type="dxa"/>
            <w:vMerge/>
            <w:shd w:val="clear" w:color="auto" w:fill="auto"/>
            <w:vAlign w:val="center"/>
          </w:tcPr>
          <w:p w14:paraId="6AA7CDD5" w14:textId="5D384720" w:rsidR="00BF307B" w:rsidRPr="00405A54" w:rsidRDefault="00BF307B" w:rsidP="00552C80">
            <w:pPr>
              <w:spacing w:after="0"/>
              <w:rPr>
                <w:lang w:val="fi-FI"/>
              </w:rPr>
            </w:pPr>
          </w:p>
        </w:tc>
        <w:tc>
          <w:tcPr>
            <w:tcW w:w="5310" w:type="dxa"/>
            <w:shd w:val="clear" w:color="auto" w:fill="auto"/>
            <w:vAlign w:val="center"/>
          </w:tcPr>
          <w:p w14:paraId="42905599" w14:textId="28B5217B" w:rsidR="00BF307B" w:rsidRPr="00405A54" w:rsidRDefault="00BF307B" w:rsidP="00552C80">
            <w:pPr>
              <w:spacing w:after="0"/>
              <w:rPr>
                <w:lang w:val="fi-FI"/>
              </w:rPr>
            </w:pPr>
            <w:r w:rsidRPr="00DA6189">
              <w:rPr>
                <w:rFonts w:ascii="Bookman Old Style" w:hAnsi="Bookman Old Style" w:cs="Calibri"/>
                <w:color w:val="000000"/>
                <w:sz w:val="18"/>
                <w:szCs w:val="18"/>
                <w:lang w:val="fi-FI"/>
              </w:rPr>
              <w:t>Angka Kelulusan (AL) SMP/MTs</w:t>
            </w:r>
          </w:p>
        </w:tc>
        <w:tc>
          <w:tcPr>
            <w:tcW w:w="1082" w:type="dxa"/>
            <w:shd w:val="clear" w:color="auto" w:fill="auto"/>
            <w:vAlign w:val="center"/>
          </w:tcPr>
          <w:p w14:paraId="363093AB" w14:textId="6A9F2A4F" w:rsidR="00BF307B" w:rsidRDefault="00BF307B" w:rsidP="00552C80">
            <w:pPr>
              <w:jc w:val="center"/>
              <w:rPr>
                <w:rFonts w:ascii="Calibri" w:hAnsi="Calibri"/>
                <w:color w:val="000000"/>
              </w:rPr>
            </w:pPr>
            <w:r w:rsidRPr="00DA6189">
              <w:rPr>
                <w:rFonts w:ascii="Bookman Old Style" w:hAnsi="Bookman Old Style" w:cs="Calibri"/>
                <w:color w:val="000000"/>
                <w:sz w:val="18"/>
                <w:szCs w:val="18"/>
              </w:rPr>
              <w:t>100</w:t>
            </w:r>
          </w:p>
        </w:tc>
      </w:tr>
      <w:tr w:rsidR="00BF307B" w:rsidRPr="00405A54" w14:paraId="4A289947" w14:textId="77777777" w:rsidTr="0075740D">
        <w:trPr>
          <w:jc w:val="center"/>
        </w:trPr>
        <w:tc>
          <w:tcPr>
            <w:tcW w:w="435" w:type="dxa"/>
            <w:vMerge/>
            <w:shd w:val="clear" w:color="auto" w:fill="auto"/>
          </w:tcPr>
          <w:p w14:paraId="40C3F1F5" w14:textId="77777777" w:rsidR="00BF307B" w:rsidRPr="00405A54" w:rsidRDefault="00BF307B" w:rsidP="00552C80">
            <w:pPr>
              <w:spacing w:after="0"/>
            </w:pPr>
          </w:p>
        </w:tc>
        <w:tc>
          <w:tcPr>
            <w:tcW w:w="3250" w:type="dxa"/>
            <w:vMerge/>
            <w:shd w:val="clear" w:color="auto" w:fill="auto"/>
            <w:vAlign w:val="center"/>
          </w:tcPr>
          <w:p w14:paraId="38261D8C" w14:textId="27EA9B78" w:rsidR="00BF307B" w:rsidRPr="00405A54" w:rsidRDefault="00BF307B" w:rsidP="00552C80">
            <w:pPr>
              <w:spacing w:after="0"/>
            </w:pPr>
          </w:p>
        </w:tc>
        <w:tc>
          <w:tcPr>
            <w:tcW w:w="5310" w:type="dxa"/>
            <w:shd w:val="clear" w:color="auto" w:fill="auto"/>
            <w:vAlign w:val="center"/>
          </w:tcPr>
          <w:p w14:paraId="29484520" w14:textId="644FAA90" w:rsidR="00BF307B" w:rsidRPr="00405A54" w:rsidRDefault="00BF307B" w:rsidP="00552C80">
            <w:pPr>
              <w:spacing w:after="0"/>
              <w:rPr>
                <w:lang w:val="fi-FI"/>
              </w:rPr>
            </w:pPr>
            <w:r w:rsidRPr="00DA6189">
              <w:rPr>
                <w:rFonts w:ascii="Bookman Old Style" w:hAnsi="Bookman Old Style" w:cs="Calibri"/>
                <w:color w:val="000000"/>
                <w:sz w:val="18"/>
                <w:szCs w:val="18"/>
                <w:lang w:val="fi-FI"/>
              </w:rPr>
              <w:t>Angka Melanjutkan (AM) dari SD/MI ke SMP/MTs</w:t>
            </w:r>
          </w:p>
        </w:tc>
        <w:tc>
          <w:tcPr>
            <w:tcW w:w="1082" w:type="dxa"/>
            <w:shd w:val="clear" w:color="auto" w:fill="auto"/>
            <w:vAlign w:val="center"/>
          </w:tcPr>
          <w:p w14:paraId="5490981E" w14:textId="2F442680" w:rsidR="00BF307B" w:rsidRDefault="00BF307B" w:rsidP="00552C80">
            <w:pPr>
              <w:jc w:val="center"/>
              <w:rPr>
                <w:rFonts w:ascii="Calibri" w:hAnsi="Calibri"/>
                <w:color w:val="000000"/>
              </w:rPr>
            </w:pPr>
            <w:r w:rsidRPr="00DA6189">
              <w:rPr>
                <w:rFonts w:ascii="Bookman Old Style" w:hAnsi="Bookman Old Style" w:cs="Calibri"/>
                <w:color w:val="000000"/>
                <w:sz w:val="18"/>
                <w:szCs w:val="18"/>
              </w:rPr>
              <w:t>99,9</w:t>
            </w:r>
          </w:p>
        </w:tc>
      </w:tr>
      <w:tr w:rsidR="00BF307B" w:rsidRPr="00405A54" w14:paraId="6A348B4F" w14:textId="77777777" w:rsidTr="0075740D">
        <w:trPr>
          <w:jc w:val="center"/>
        </w:trPr>
        <w:tc>
          <w:tcPr>
            <w:tcW w:w="435" w:type="dxa"/>
            <w:vMerge/>
            <w:shd w:val="clear" w:color="auto" w:fill="auto"/>
          </w:tcPr>
          <w:p w14:paraId="128D2598" w14:textId="77777777" w:rsidR="00BF307B" w:rsidRPr="00405A54" w:rsidRDefault="00BF307B" w:rsidP="00552C80">
            <w:pPr>
              <w:spacing w:after="0"/>
            </w:pPr>
          </w:p>
        </w:tc>
        <w:tc>
          <w:tcPr>
            <w:tcW w:w="3250" w:type="dxa"/>
            <w:vMerge/>
            <w:shd w:val="clear" w:color="auto" w:fill="auto"/>
            <w:vAlign w:val="center"/>
          </w:tcPr>
          <w:p w14:paraId="4BE7E1CE" w14:textId="0F960F4C" w:rsidR="00BF307B" w:rsidRPr="00405A54" w:rsidRDefault="00BF307B" w:rsidP="00552C80">
            <w:pPr>
              <w:spacing w:after="0"/>
              <w:rPr>
                <w:lang w:val="fi-FI"/>
              </w:rPr>
            </w:pPr>
          </w:p>
        </w:tc>
        <w:tc>
          <w:tcPr>
            <w:tcW w:w="5310" w:type="dxa"/>
            <w:shd w:val="clear" w:color="auto" w:fill="auto"/>
            <w:vAlign w:val="center"/>
          </w:tcPr>
          <w:p w14:paraId="19CE6E69" w14:textId="7EFF36EB" w:rsidR="00BF307B" w:rsidRDefault="00BF307B" w:rsidP="00552C80">
            <w:pPr>
              <w:rPr>
                <w:rFonts w:ascii="Calibri" w:hAnsi="Calibri"/>
                <w:color w:val="000000"/>
              </w:rPr>
            </w:pPr>
            <w:r w:rsidRPr="00DA6189">
              <w:rPr>
                <w:rFonts w:ascii="Bookman Old Style" w:hAnsi="Bookman Old Style" w:cs="Calibri"/>
                <w:color w:val="000000"/>
                <w:sz w:val="18"/>
                <w:szCs w:val="18"/>
                <w:lang w:val="fi-FI"/>
              </w:rPr>
              <w:t>Angka Melanjutkan (AM) dari SMP/MTs ke SMA/SMK/MA</w:t>
            </w:r>
          </w:p>
        </w:tc>
        <w:tc>
          <w:tcPr>
            <w:tcW w:w="1082" w:type="dxa"/>
            <w:shd w:val="clear" w:color="auto" w:fill="auto"/>
            <w:vAlign w:val="center"/>
          </w:tcPr>
          <w:p w14:paraId="1F6E6C11" w14:textId="7B8E2F85" w:rsidR="00BF307B" w:rsidRDefault="00BF307B" w:rsidP="00552C80">
            <w:pPr>
              <w:jc w:val="center"/>
              <w:rPr>
                <w:rFonts w:ascii="Calibri" w:hAnsi="Calibri"/>
                <w:color w:val="000000"/>
              </w:rPr>
            </w:pPr>
            <w:r w:rsidRPr="00DA6189">
              <w:rPr>
                <w:rFonts w:ascii="Bookman Old Style" w:hAnsi="Bookman Old Style" w:cs="Calibri"/>
                <w:color w:val="000000"/>
                <w:sz w:val="18"/>
                <w:szCs w:val="18"/>
              </w:rPr>
              <w:t>99,9</w:t>
            </w:r>
          </w:p>
        </w:tc>
      </w:tr>
      <w:tr w:rsidR="00BF307B" w:rsidRPr="00405A54" w14:paraId="254C85D7" w14:textId="77777777" w:rsidTr="0075740D">
        <w:trPr>
          <w:jc w:val="center"/>
        </w:trPr>
        <w:tc>
          <w:tcPr>
            <w:tcW w:w="435" w:type="dxa"/>
            <w:vMerge/>
            <w:shd w:val="clear" w:color="auto" w:fill="auto"/>
          </w:tcPr>
          <w:p w14:paraId="7CD14C4F" w14:textId="77777777" w:rsidR="00BF307B" w:rsidRPr="00405A54" w:rsidRDefault="00BF307B" w:rsidP="00552C80">
            <w:pPr>
              <w:spacing w:after="0"/>
            </w:pPr>
          </w:p>
        </w:tc>
        <w:tc>
          <w:tcPr>
            <w:tcW w:w="3250" w:type="dxa"/>
            <w:vMerge/>
            <w:shd w:val="clear" w:color="auto" w:fill="auto"/>
            <w:vAlign w:val="center"/>
          </w:tcPr>
          <w:p w14:paraId="04696126" w14:textId="77777777" w:rsidR="00BF307B" w:rsidRPr="00405A54" w:rsidRDefault="00BF307B" w:rsidP="00552C80">
            <w:pPr>
              <w:spacing w:after="0"/>
              <w:rPr>
                <w:lang w:val="fi-FI"/>
              </w:rPr>
            </w:pPr>
          </w:p>
        </w:tc>
        <w:tc>
          <w:tcPr>
            <w:tcW w:w="5310" w:type="dxa"/>
            <w:shd w:val="clear" w:color="auto" w:fill="auto"/>
            <w:vAlign w:val="center"/>
          </w:tcPr>
          <w:p w14:paraId="59C09863" w14:textId="0EF93B30" w:rsidR="00BF307B" w:rsidRPr="00405A54" w:rsidRDefault="00BF307B" w:rsidP="00552C80">
            <w:pPr>
              <w:rPr>
                <w:rFonts w:cs="Calibri"/>
                <w:bCs/>
              </w:rPr>
            </w:pPr>
            <w:r w:rsidRPr="00DA6189">
              <w:rPr>
                <w:rFonts w:ascii="Bookman Old Style" w:hAnsi="Bookman Old Style" w:cs="Calibri"/>
                <w:color w:val="000000"/>
                <w:sz w:val="18"/>
                <w:szCs w:val="18"/>
              </w:rPr>
              <w:t>Angka partisipasi murni (APM) SD/MI/Paket A</w:t>
            </w:r>
          </w:p>
        </w:tc>
        <w:tc>
          <w:tcPr>
            <w:tcW w:w="1082" w:type="dxa"/>
            <w:shd w:val="clear" w:color="auto" w:fill="auto"/>
            <w:vAlign w:val="center"/>
          </w:tcPr>
          <w:p w14:paraId="4CA306E6" w14:textId="62AD807F" w:rsidR="00BF307B" w:rsidRDefault="00BF307B" w:rsidP="00552C80">
            <w:pPr>
              <w:jc w:val="center"/>
              <w:rPr>
                <w:rFonts w:ascii="Calibri" w:hAnsi="Calibri"/>
                <w:color w:val="000000"/>
              </w:rPr>
            </w:pPr>
            <w:r w:rsidRPr="00DA6189">
              <w:rPr>
                <w:rFonts w:ascii="Bookman Old Style" w:hAnsi="Bookman Old Style" w:cs="Calibri"/>
                <w:color w:val="000000"/>
                <w:sz w:val="18"/>
                <w:szCs w:val="18"/>
              </w:rPr>
              <w:t>93%</w:t>
            </w:r>
          </w:p>
        </w:tc>
      </w:tr>
      <w:tr w:rsidR="00BF307B" w:rsidRPr="00405A54" w14:paraId="20BC8B77" w14:textId="77777777" w:rsidTr="0075740D">
        <w:trPr>
          <w:jc w:val="center"/>
        </w:trPr>
        <w:tc>
          <w:tcPr>
            <w:tcW w:w="435" w:type="dxa"/>
            <w:vMerge/>
            <w:shd w:val="clear" w:color="auto" w:fill="auto"/>
          </w:tcPr>
          <w:p w14:paraId="03B74C3F" w14:textId="77777777" w:rsidR="00BF307B" w:rsidRPr="00405A54" w:rsidRDefault="00BF307B" w:rsidP="00552C80">
            <w:pPr>
              <w:spacing w:after="0"/>
            </w:pPr>
          </w:p>
        </w:tc>
        <w:tc>
          <w:tcPr>
            <w:tcW w:w="3250" w:type="dxa"/>
            <w:vMerge/>
            <w:shd w:val="clear" w:color="auto" w:fill="auto"/>
            <w:vAlign w:val="center"/>
          </w:tcPr>
          <w:p w14:paraId="29F4B6C6" w14:textId="77777777" w:rsidR="00BF307B" w:rsidRPr="00405A54" w:rsidRDefault="00BF307B" w:rsidP="00552C80">
            <w:pPr>
              <w:spacing w:after="0"/>
              <w:rPr>
                <w:lang w:val="fi-FI"/>
              </w:rPr>
            </w:pPr>
          </w:p>
        </w:tc>
        <w:tc>
          <w:tcPr>
            <w:tcW w:w="5310" w:type="dxa"/>
            <w:shd w:val="clear" w:color="auto" w:fill="auto"/>
            <w:vAlign w:val="center"/>
          </w:tcPr>
          <w:p w14:paraId="2C149203" w14:textId="2CAB27BE" w:rsidR="00BF307B" w:rsidRPr="00405A54" w:rsidRDefault="00BF307B" w:rsidP="00552C80">
            <w:pPr>
              <w:rPr>
                <w:rFonts w:cs="Calibri"/>
                <w:bCs/>
              </w:rPr>
            </w:pPr>
            <w:r w:rsidRPr="00DA6189">
              <w:rPr>
                <w:rFonts w:ascii="Bookman Old Style" w:hAnsi="Bookman Old Style" w:cs="Calibri"/>
                <w:color w:val="000000"/>
                <w:sz w:val="18"/>
                <w:szCs w:val="18"/>
              </w:rPr>
              <w:t>Angka partisipasi murni (APM) SMP/MTs/Paket B</w:t>
            </w:r>
          </w:p>
        </w:tc>
        <w:tc>
          <w:tcPr>
            <w:tcW w:w="1082" w:type="dxa"/>
            <w:shd w:val="clear" w:color="auto" w:fill="auto"/>
            <w:vAlign w:val="center"/>
          </w:tcPr>
          <w:p w14:paraId="2C324CE4" w14:textId="465EBD88" w:rsidR="00BF307B" w:rsidRDefault="00BF307B" w:rsidP="00552C80">
            <w:pPr>
              <w:jc w:val="center"/>
              <w:rPr>
                <w:rFonts w:ascii="Calibri" w:hAnsi="Calibri"/>
                <w:color w:val="000000"/>
              </w:rPr>
            </w:pPr>
            <w:r w:rsidRPr="00DA6189">
              <w:rPr>
                <w:rFonts w:ascii="Bookman Old Style" w:hAnsi="Bookman Old Style" w:cs="Calibri"/>
                <w:color w:val="000000"/>
                <w:sz w:val="18"/>
                <w:szCs w:val="18"/>
              </w:rPr>
              <w:t>60%</w:t>
            </w:r>
          </w:p>
        </w:tc>
      </w:tr>
      <w:tr w:rsidR="00BF307B" w:rsidRPr="00405A54" w14:paraId="24B52493" w14:textId="77777777" w:rsidTr="0075740D">
        <w:trPr>
          <w:jc w:val="center"/>
        </w:trPr>
        <w:tc>
          <w:tcPr>
            <w:tcW w:w="435" w:type="dxa"/>
            <w:vMerge/>
            <w:shd w:val="clear" w:color="auto" w:fill="auto"/>
          </w:tcPr>
          <w:p w14:paraId="7C3F1664" w14:textId="77777777" w:rsidR="00BF307B" w:rsidRPr="00405A54" w:rsidRDefault="00BF307B" w:rsidP="00552C80">
            <w:pPr>
              <w:spacing w:after="0"/>
              <w:rPr>
                <w:lang w:val="fi-FI"/>
              </w:rPr>
            </w:pPr>
          </w:p>
        </w:tc>
        <w:tc>
          <w:tcPr>
            <w:tcW w:w="3250" w:type="dxa"/>
            <w:vMerge/>
            <w:shd w:val="clear" w:color="auto" w:fill="auto"/>
            <w:vAlign w:val="center"/>
          </w:tcPr>
          <w:p w14:paraId="1B4AE315" w14:textId="77777777" w:rsidR="00BF307B" w:rsidRPr="00405A54" w:rsidRDefault="00BF307B" w:rsidP="00552C80">
            <w:pPr>
              <w:spacing w:after="0"/>
              <w:rPr>
                <w:lang w:val="fi-FI"/>
              </w:rPr>
            </w:pPr>
          </w:p>
        </w:tc>
        <w:tc>
          <w:tcPr>
            <w:tcW w:w="5310" w:type="dxa"/>
            <w:shd w:val="clear" w:color="auto" w:fill="auto"/>
            <w:vAlign w:val="center"/>
          </w:tcPr>
          <w:p w14:paraId="22F64DB6" w14:textId="1EF46237" w:rsidR="00BF307B" w:rsidRPr="00405A54" w:rsidRDefault="00BF307B" w:rsidP="00552C80">
            <w:pPr>
              <w:rPr>
                <w:rFonts w:cs="Calibri"/>
                <w:bCs/>
              </w:rPr>
            </w:pPr>
            <w:r w:rsidRPr="00DA6189">
              <w:rPr>
                <w:rFonts w:ascii="Bookman Old Style" w:hAnsi="Bookman Old Style" w:cs="Calibri"/>
                <w:color w:val="000000"/>
                <w:sz w:val="18"/>
                <w:szCs w:val="18"/>
              </w:rPr>
              <w:t>Angka partisipasi kasar (APK) SD/MI/Paket A</w:t>
            </w:r>
          </w:p>
        </w:tc>
        <w:tc>
          <w:tcPr>
            <w:tcW w:w="1082" w:type="dxa"/>
            <w:shd w:val="clear" w:color="auto" w:fill="auto"/>
            <w:vAlign w:val="center"/>
          </w:tcPr>
          <w:p w14:paraId="5E0FF19E" w14:textId="18A84424" w:rsidR="00BF307B" w:rsidRDefault="00BF307B" w:rsidP="00552C80">
            <w:pPr>
              <w:jc w:val="center"/>
              <w:rPr>
                <w:rFonts w:ascii="Calibri" w:hAnsi="Calibri"/>
                <w:color w:val="000000"/>
              </w:rPr>
            </w:pPr>
            <w:r w:rsidRPr="00DA6189">
              <w:rPr>
                <w:rFonts w:ascii="Bookman Old Style" w:hAnsi="Bookman Old Style" w:cs="Calibri"/>
                <w:color w:val="000000"/>
                <w:sz w:val="18"/>
                <w:szCs w:val="18"/>
              </w:rPr>
              <w:t>95%</w:t>
            </w:r>
          </w:p>
        </w:tc>
      </w:tr>
      <w:tr w:rsidR="00BF307B" w:rsidRPr="00405A54" w14:paraId="39677715" w14:textId="77777777" w:rsidTr="0075740D">
        <w:trPr>
          <w:jc w:val="center"/>
        </w:trPr>
        <w:tc>
          <w:tcPr>
            <w:tcW w:w="435" w:type="dxa"/>
            <w:vMerge/>
            <w:shd w:val="clear" w:color="auto" w:fill="auto"/>
          </w:tcPr>
          <w:p w14:paraId="5448DDA3" w14:textId="77777777" w:rsidR="00BF307B" w:rsidRPr="00405A54" w:rsidRDefault="00BF307B" w:rsidP="00552C80">
            <w:pPr>
              <w:spacing w:after="0"/>
              <w:rPr>
                <w:lang w:val="fi-FI"/>
              </w:rPr>
            </w:pPr>
          </w:p>
        </w:tc>
        <w:tc>
          <w:tcPr>
            <w:tcW w:w="3250" w:type="dxa"/>
            <w:vMerge/>
            <w:shd w:val="clear" w:color="auto" w:fill="auto"/>
            <w:vAlign w:val="center"/>
          </w:tcPr>
          <w:p w14:paraId="0A6BA5F0" w14:textId="77777777" w:rsidR="00BF307B" w:rsidRPr="00405A54" w:rsidRDefault="00BF307B" w:rsidP="00552C80">
            <w:pPr>
              <w:spacing w:after="0"/>
              <w:rPr>
                <w:lang w:val="fi-FI"/>
              </w:rPr>
            </w:pPr>
          </w:p>
        </w:tc>
        <w:tc>
          <w:tcPr>
            <w:tcW w:w="5310" w:type="dxa"/>
            <w:shd w:val="clear" w:color="auto" w:fill="auto"/>
            <w:vAlign w:val="center"/>
          </w:tcPr>
          <w:p w14:paraId="5EC994FE" w14:textId="6733683B" w:rsidR="00BF307B" w:rsidRPr="00405A54" w:rsidRDefault="00BF307B" w:rsidP="00552C80">
            <w:pPr>
              <w:spacing w:after="0"/>
              <w:rPr>
                <w:lang w:val="fi-FI"/>
              </w:rPr>
            </w:pPr>
            <w:r w:rsidRPr="00DA6189">
              <w:rPr>
                <w:rFonts w:ascii="Bookman Old Style" w:hAnsi="Bookman Old Style" w:cs="Calibri"/>
                <w:color w:val="000000"/>
                <w:sz w:val="18"/>
                <w:szCs w:val="18"/>
              </w:rPr>
              <w:t>Angka partisipasi kasar (APK) SMP/MTs/Paket B</w:t>
            </w:r>
          </w:p>
        </w:tc>
        <w:tc>
          <w:tcPr>
            <w:tcW w:w="1082" w:type="dxa"/>
            <w:shd w:val="clear" w:color="auto" w:fill="auto"/>
            <w:vAlign w:val="center"/>
          </w:tcPr>
          <w:p w14:paraId="7665C5F0" w14:textId="7420038A" w:rsidR="00BF307B" w:rsidRDefault="00BF307B" w:rsidP="00552C80">
            <w:pPr>
              <w:jc w:val="center"/>
              <w:rPr>
                <w:rFonts w:ascii="Calibri" w:hAnsi="Calibri"/>
                <w:color w:val="000000"/>
              </w:rPr>
            </w:pPr>
            <w:r w:rsidRPr="00DA6189">
              <w:rPr>
                <w:rFonts w:ascii="Bookman Old Style" w:hAnsi="Bookman Old Style" w:cs="Calibri"/>
                <w:color w:val="000000"/>
                <w:sz w:val="18"/>
                <w:szCs w:val="18"/>
              </w:rPr>
              <w:t>93%</w:t>
            </w:r>
          </w:p>
        </w:tc>
      </w:tr>
      <w:tr w:rsidR="00BF307B" w:rsidRPr="00405A54" w14:paraId="4E104A32" w14:textId="77777777" w:rsidTr="0075740D">
        <w:trPr>
          <w:jc w:val="center"/>
        </w:trPr>
        <w:tc>
          <w:tcPr>
            <w:tcW w:w="435" w:type="dxa"/>
            <w:vMerge/>
            <w:shd w:val="clear" w:color="auto" w:fill="auto"/>
          </w:tcPr>
          <w:p w14:paraId="515033E0" w14:textId="77777777" w:rsidR="00BF307B" w:rsidRPr="00405A54" w:rsidRDefault="00BF307B" w:rsidP="00552C80">
            <w:pPr>
              <w:spacing w:after="0"/>
              <w:rPr>
                <w:lang w:val="fi-FI"/>
              </w:rPr>
            </w:pPr>
          </w:p>
        </w:tc>
        <w:tc>
          <w:tcPr>
            <w:tcW w:w="3250" w:type="dxa"/>
            <w:vMerge/>
            <w:shd w:val="clear" w:color="auto" w:fill="auto"/>
            <w:vAlign w:val="center"/>
          </w:tcPr>
          <w:p w14:paraId="0CE2EAA6" w14:textId="77777777" w:rsidR="00BF307B" w:rsidRPr="00405A54" w:rsidRDefault="00BF307B" w:rsidP="00552C80">
            <w:pPr>
              <w:spacing w:after="0"/>
              <w:rPr>
                <w:lang w:val="fi-FI"/>
              </w:rPr>
            </w:pPr>
          </w:p>
        </w:tc>
        <w:tc>
          <w:tcPr>
            <w:tcW w:w="5310" w:type="dxa"/>
            <w:shd w:val="clear" w:color="auto" w:fill="auto"/>
            <w:vAlign w:val="center"/>
          </w:tcPr>
          <w:p w14:paraId="7850A6B6" w14:textId="42A76773" w:rsidR="00BF307B" w:rsidRPr="00405A54" w:rsidRDefault="00BF307B" w:rsidP="00552C80">
            <w:pPr>
              <w:spacing w:after="0"/>
              <w:rPr>
                <w:lang w:val="fi-FI"/>
              </w:rPr>
            </w:pPr>
            <w:r w:rsidRPr="00DA6189">
              <w:rPr>
                <w:rFonts w:ascii="Bookman Old Style" w:hAnsi="Bookman Old Style" w:cs="Calibri"/>
                <w:color w:val="000000"/>
                <w:sz w:val="18"/>
                <w:szCs w:val="18"/>
              </w:rPr>
              <w:t>Angka partisipasi sekolah (APS) SD/MI/Paket A</w:t>
            </w:r>
          </w:p>
        </w:tc>
        <w:tc>
          <w:tcPr>
            <w:tcW w:w="1082" w:type="dxa"/>
            <w:shd w:val="clear" w:color="auto" w:fill="auto"/>
            <w:vAlign w:val="center"/>
          </w:tcPr>
          <w:p w14:paraId="49188E1A" w14:textId="7E53164D" w:rsidR="00BF307B" w:rsidRDefault="00BF307B" w:rsidP="00552C80">
            <w:pPr>
              <w:jc w:val="center"/>
              <w:rPr>
                <w:rFonts w:ascii="Calibri" w:hAnsi="Calibri"/>
                <w:color w:val="000000"/>
              </w:rPr>
            </w:pPr>
            <w:r w:rsidRPr="00DA6189">
              <w:rPr>
                <w:rFonts w:ascii="Bookman Old Style" w:hAnsi="Bookman Old Style" w:cs="Calibri"/>
                <w:color w:val="000000"/>
                <w:sz w:val="18"/>
                <w:szCs w:val="18"/>
              </w:rPr>
              <w:t>93%</w:t>
            </w:r>
          </w:p>
        </w:tc>
      </w:tr>
      <w:tr w:rsidR="009661B1" w:rsidRPr="00405A54" w14:paraId="2A4F24AB" w14:textId="77777777" w:rsidTr="0075740D">
        <w:trPr>
          <w:jc w:val="center"/>
        </w:trPr>
        <w:tc>
          <w:tcPr>
            <w:tcW w:w="435" w:type="dxa"/>
            <w:vMerge/>
            <w:tcBorders>
              <w:top w:val="single" w:sz="4" w:space="0" w:color="auto"/>
              <w:left w:val="single" w:sz="4" w:space="0" w:color="auto"/>
              <w:bottom w:val="single" w:sz="4" w:space="0" w:color="auto"/>
              <w:right w:val="single" w:sz="4" w:space="0" w:color="auto"/>
            </w:tcBorders>
            <w:shd w:val="clear" w:color="auto" w:fill="auto"/>
          </w:tcPr>
          <w:p w14:paraId="61FB3654" w14:textId="77777777" w:rsidR="009661B1" w:rsidRPr="00405A54" w:rsidRDefault="009661B1" w:rsidP="00552C80">
            <w:pPr>
              <w:spacing w:after="0"/>
              <w:rPr>
                <w:lang w:val="fi-FI"/>
              </w:rPr>
            </w:pPr>
          </w:p>
        </w:tc>
        <w:tc>
          <w:tcPr>
            <w:tcW w:w="3250" w:type="dxa"/>
            <w:vMerge w:val="restart"/>
            <w:tcBorders>
              <w:top w:val="single" w:sz="4" w:space="0" w:color="auto"/>
              <w:left w:val="single" w:sz="4" w:space="0" w:color="auto"/>
              <w:right w:val="single" w:sz="4" w:space="0" w:color="auto"/>
            </w:tcBorders>
            <w:shd w:val="clear" w:color="auto" w:fill="auto"/>
          </w:tcPr>
          <w:p w14:paraId="3E9DCBAF" w14:textId="47390088" w:rsidR="009661B1" w:rsidRPr="00405A54" w:rsidRDefault="009661B1" w:rsidP="00552C80">
            <w:pPr>
              <w:spacing w:after="0"/>
              <w:rPr>
                <w:lang w:val="id-ID"/>
              </w:rPr>
            </w:pPr>
            <w:r w:rsidRPr="00DA6189">
              <w:rPr>
                <w:rFonts w:ascii="Bookman Old Style" w:hAnsi="Bookman Old Style" w:cs="Calibri"/>
                <w:color w:val="000000"/>
                <w:sz w:val="18"/>
                <w:szCs w:val="18"/>
                <w:lang w:val="fi-FI"/>
              </w:rPr>
              <w:t>2.</w:t>
            </w:r>
            <w:r w:rsidRPr="00DA6189">
              <w:rPr>
                <w:rFonts w:ascii="Times New Roman" w:hAnsi="Times New Roman"/>
                <w:color w:val="000000"/>
                <w:sz w:val="14"/>
                <w:szCs w:val="14"/>
                <w:lang w:val="fi-FI"/>
              </w:rPr>
              <w:t xml:space="preserve">   </w:t>
            </w:r>
            <w:r w:rsidRPr="00DA6189">
              <w:rPr>
                <w:rFonts w:ascii="Bookman Old Style" w:hAnsi="Bookman Old Style" w:cs="Calibri"/>
                <w:color w:val="000000"/>
                <w:sz w:val="18"/>
                <w:szCs w:val="18"/>
                <w:lang w:val="fi-FI"/>
              </w:rPr>
              <w:t>Meningkatnya kualitas pengelolaan guru dengan memperbaiki distribusi dan memenuhi beban mengajar</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469BD782" w14:textId="2F693911" w:rsidR="009661B1" w:rsidRDefault="009661B1" w:rsidP="00552C80">
            <w:pPr>
              <w:rPr>
                <w:rFonts w:ascii="Calibri" w:hAnsi="Calibri"/>
                <w:color w:val="000000"/>
              </w:rPr>
            </w:pPr>
            <w:r w:rsidRPr="00DA6189">
              <w:rPr>
                <w:rFonts w:ascii="Bookman Old Style" w:hAnsi="Bookman Old Style" w:cs="Calibri"/>
                <w:color w:val="000000"/>
                <w:sz w:val="18"/>
                <w:szCs w:val="18"/>
              </w:rPr>
              <w:t>Angka partisipasi sekolah (APS) SMP/MTs/Paket B</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3A77562" w14:textId="049E3E95" w:rsidR="009661B1" w:rsidRDefault="009661B1" w:rsidP="00552C80">
            <w:pPr>
              <w:jc w:val="center"/>
              <w:rPr>
                <w:rFonts w:ascii="Calibri" w:hAnsi="Calibri"/>
                <w:color w:val="000000"/>
              </w:rPr>
            </w:pPr>
            <w:r w:rsidRPr="00DA6189">
              <w:rPr>
                <w:rFonts w:ascii="Bookman Old Style" w:hAnsi="Bookman Old Style" w:cs="Calibri"/>
                <w:color w:val="000000"/>
                <w:sz w:val="18"/>
                <w:szCs w:val="18"/>
              </w:rPr>
              <w:t>60%</w:t>
            </w:r>
          </w:p>
        </w:tc>
      </w:tr>
      <w:tr w:rsidR="009661B1" w:rsidRPr="00405A54" w14:paraId="59D114DF" w14:textId="77777777" w:rsidTr="0075740D">
        <w:trPr>
          <w:jc w:val="center"/>
        </w:trPr>
        <w:tc>
          <w:tcPr>
            <w:tcW w:w="435" w:type="dxa"/>
            <w:vMerge/>
            <w:tcBorders>
              <w:top w:val="single" w:sz="4" w:space="0" w:color="auto"/>
              <w:right w:val="single" w:sz="4" w:space="0" w:color="auto"/>
            </w:tcBorders>
            <w:shd w:val="clear" w:color="auto" w:fill="auto"/>
          </w:tcPr>
          <w:p w14:paraId="393E7576" w14:textId="77777777" w:rsidR="009661B1" w:rsidRPr="00405A54" w:rsidRDefault="009661B1" w:rsidP="00552C80">
            <w:pPr>
              <w:spacing w:after="0"/>
              <w:rPr>
                <w:lang w:val="fi-FI"/>
              </w:rPr>
            </w:pPr>
          </w:p>
        </w:tc>
        <w:tc>
          <w:tcPr>
            <w:tcW w:w="3250" w:type="dxa"/>
            <w:vMerge/>
            <w:tcBorders>
              <w:left w:val="single" w:sz="4" w:space="0" w:color="auto"/>
              <w:right w:val="single" w:sz="4" w:space="0" w:color="auto"/>
            </w:tcBorders>
            <w:shd w:val="clear" w:color="auto" w:fill="auto"/>
          </w:tcPr>
          <w:p w14:paraId="2C2CF255" w14:textId="77777777" w:rsidR="009661B1" w:rsidRPr="00405A54" w:rsidRDefault="009661B1" w:rsidP="00552C80">
            <w:pPr>
              <w:spacing w:after="0"/>
              <w:rPr>
                <w:lang w:val="id-ID"/>
              </w:rPr>
            </w:pPr>
          </w:p>
        </w:tc>
        <w:tc>
          <w:tcPr>
            <w:tcW w:w="5310" w:type="dxa"/>
            <w:tcBorders>
              <w:top w:val="single" w:sz="4" w:space="0" w:color="auto"/>
              <w:left w:val="single" w:sz="4" w:space="0" w:color="auto"/>
            </w:tcBorders>
            <w:shd w:val="clear" w:color="auto" w:fill="auto"/>
            <w:vAlign w:val="center"/>
          </w:tcPr>
          <w:p w14:paraId="53595EC6" w14:textId="261235EF" w:rsidR="009661B1" w:rsidRPr="00405A54" w:rsidRDefault="009661B1" w:rsidP="00552C80">
            <w:pPr>
              <w:spacing w:after="0"/>
              <w:rPr>
                <w:lang w:val="fi-FI"/>
              </w:rPr>
            </w:pPr>
            <w:r w:rsidRPr="00DA6189">
              <w:rPr>
                <w:rFonts w:ascii="Bookman Old Style" w:hAnsi="Bookman Old Style" w:cs="Calibri"/>
                <w:color w:val="000000"/>
                <w:sz w:val="18"/>
                <w:szCs w:val="18"/>
                <w:lang w:val="fi-FI"/>
              </w:rPr>
              <w:t>Rasio guru/murid sekolah pendidikan dasar</w:t>
            </w:r>
          </w:p>
        </w:tc>
        <w:tc>
          <w:tcPr>
            <w:tcW w:w="1082" w:type="dxa"/>
            <w:tcBorders>
              <w:top w:val="single" w:sz="4" w:space="0" w:color="auto"/>
            </w:tcBorders>
            <w:shd w:val="clear" w:color="auto" w:fill="auto"/>
            <w:vAlign w:val="center"/>
          </w:tcPr>
          <w:p w14:paraId="2695BF1A" w14:textId="6164D409" w:rsidR="009661B1" w:rsidRDefault="009661B1" w:rsidP="00552C80">
            <w:pPr>
              <w:jc w:val="center"/>
              <w:rPr>
                <w:rFonts w:ascii="Calibri" w:hAnsi="Calibri"/>
                <w:color w:val="000000"/>
              </w:rPr>
            </w:pPr>
            <w:r w:rsidRPr="00DA6189">
              <w:rPr>
                <w:rFonts w:ascii="Bookman Old Style" w:hAnsi="Bookman Old Style" w:cs="Calibri"/>
                <w:color w:val="000000"/>
                <w:sz w:val="18"/>
                <w:szCs w:val="18"/>
              </w:rPr>
              <w:t>1:31</w:t>
            </w:r>
          </w:p>
        </w:tc>
      </w:tr>
      <w:tr w:rsidR="009661B1" w:rsidRPr="00405A54" w14:paraId="50438655" w14:textId="77777777" w:rsidTr="0075740D">
        <w:trPr>
          <w:jc w:val="center"/>
        </w:trPr>
        <w:tc>
          <w:tcPr>
            <w:tcW w:w="435" w:type="dxa"/>
            <w:vMerge/>
            <w:tcBorders>
              <w:bottom w:val="single" w:sz="4" w:space="0" w:color="auto"/>
              <w:right w:val="single" w:sz="4" w:space="0" w:color="auto"/>
            </w:tcBorders>
            <w:shd w:val="clear" w:color="auto" w:fill="auto"/>
          </w:tcPr>
          <w:p w14:paraId="451A9357" w14:textId="77777777" w:rsidR="009661B1" w:rsidRPr="00405A54" w:rsidRDefault="009661B1" w:rsidP="00552C80">
            <w:pPr>
              <w:spacing w:after="0"/>
              <w:rPr>
                <w:lang w:val="fi-FI"/>
              </w:rPr>
            </w:pPr>
          </w:p>
        </w:tc>
        <w:tc>
          <w:tcPr>
            <w:tcW w:w="3250" w:type="dxa"/>
            <w:vMerge/>
            <w:tcBorders>
              <w:left w:val="single" w:sz="4" w:space="0" w:color="auto"/>
              <w:right w:val="single" w:sz="4" w:space="0" w:color="auto"/>
            </w:tcBorders>
            <w:shd w:val="clear" w:color="auto" w:fill="auto"/>
            <w:vAlign w:val="center"/>
          </w:tcPr>
          <w:p w14:paraId="279352C3" w14:textId="77777777" w:rsidR="009661B1" w:rsidRPr="00405A54" w:rsidRDefault="009661B1" w:rsidP="00552C80">
            <w:pPr>
              <w:spacing w:after="0"/>
              <w:rPr>
                <w:lang w:val="id-ID"/>
              </w:rPr>
            </w:pPr>
          </w:p>
        </w:tc>
        <w:tc>
          <w:tcPr>
            <w:tcW w:w="5310" w:type="dxa"/>
            <w:tcBorders>
              <w:left w:val="single" w:sz="4" w:space="0" w:color="auto"/>
              <w:bottom w:val="single" w:sz="4" w:space="0" w:color="auto"/>
            </w:tcBorders>
            <w:shd w:val="clear" w:color="auto" w:fill="auto"/>
            <w:vAlign w:val="center"/>
          </w:tcPr>
          <w:p w14:paraId="59DADABB" w14:textId="103B66F5" w:rsidR="009661B1" w:rsidRPr="00405A54" w:rsidRDefault="009661B1" w:rsidP="00552C80">
            <w:pPr>
              <w:spacing w:after="0"/>
              <w:rPr>
                <w:lang w:val="fi-FI"/>
              </w:rPr>
            </w:pPr>
            <w:r w:rsidRPr="00DA6189">
              <w:rPr>
                <w:rFonts w:ascii="Bookman Old Style" w:hAnsi="Bookman Old Style" w:cs="Calibri"/>
                <w:color w:val="000000"/>
                <w:sz w:val="18"/>
                <w:szCs w:val="18"/>
                <w:lang w:val="fi-FI"/>
              </w:rPr>
              <w:t>Rasio guru/murid per kelas rata-rata sekolah dasar</w:t>
            </w:r>
          </w:p>
        </w:tc>
        <w:tc>
          <w:tcPr>
            <w:tcW w:w="1082" w:type="dxa"/>
            <w:tcBorders>
              <w:bottom w:val="single" w:sz="4" w:space="0" w:color="auto"/>
            </w:tcBorders>
            <w:shd w:val="clear" w:color="auto" w:fill="auto"/>
            <w:vAlign w:val="center"/>
          </w:tcPr>
          <w:p w14:paraId="3C06143F" w14:textId="24BE2231" w:rsidR="009661B1" w:rsidRDefault="009661B1" w:rsidP="00552C80">
            <w:pPr>
              <w:jc w:val="center"/>
              <w:rPr>
                <w:rFonts w:ascii="Calibri" w:hAnsi="Calibri"/>
                <w:color w:val="000000"/>
              </w:rPr>
            </w:pPr>
            <w:r w:rsidRPr="00DA6189">
              <w:rPr>
                <w:rFonts w:ascii="Bookman Old Style" w:hAnsi="Bookman Old Style" w:cs="Calibri"/>
                <w:color w:val="000000"/>
                <w:sz w:val="18"/>
                <w:szCs w:val="18"/>
              </w:rPr>
              <w:t>1:16</w:t>
            </w:r>
          </w:p>
        </w:tc>
      </w:tr>
      <w:tr w:rsidR="009661B1" w:rsidRPr="00405A54" w14:paraId="586669AD" w14:textId="77777777" w:rsidTr="0075740D">
        <w:trPr>
          <w:jc w:val="center"/>
        </w:trPr>
        <w:tc>
          <w:tcPr>
            <w:tcW w:w="435" w:type="dxa"/>
            <w:vMerge/>
            <w:tcBorders>
              <w:top w:val="single" w:sz="4" w:space="0" w:color="auto"/>
              <w:left w:val="single" w:sz="4" w:space="0" w:color="auto"/>
              <w:bottom w:val="single" w:sz="4" w:space="0" w:color="auto"/>
              <w:right w:val="single" w:sz="4" w:space="0" w:color="auto"/>
            </w:tcBorders>
            <w:shd w:val="clear" w:color="auto" w:fill="auto"/>
          </w:tcPr>
          <w:p w14:paraId="498555BA" w14:textId="77777777" w:rsidR="009661B1" w:rsidRPr="00405A54" w:rsidRDefault="009661B1" w:rsidP="00552C80">
            <w:pPr>
              <w:spacing w:after="0"/>
              <w:rPr>
                <w:lang w:val="fi-FI"/>
              </w:rPr>
            </w:pPr>
          </w:p>
        </w:tc>
        <w:tc>
          <w:tcPr>
            <w:tcW w:w="3250" w:type="dxa"/>
            <w:vMerge/>
            <w:tcBorders>
              <w:left w:val="single" w:sz="4" w:space="0" w:color="auto"/>
              <w:right w:val="single" w:sz="4" w:space="0" w:color="auto"/>
            </w:tcBorders>
            <w:shd w:val="clear" w:color="auto" w:fill="auto"/>
            <w:vAlign w:val="center"/>
          </w:tcPr>
          <w:p w14:paraId="1B369B29" w14:textId="77777777" w:rsidR="009661B1" w:rsidRPr="00405A54" w:rsidRDefault="009661B1" w:rsidP="00552C80">
            <w:pPr>
              <w:spacing w:after="0"/>
              <w:rPr>
                <w:lang w:val="fi-FI"/>
              </w:rPr>
            </w:pP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18EB3E87" w14:textId="06410708" w:rsidR="009661B1" w:rsidRPr="00405A54" w:rsidRDefault="009661B1" w:rsidP="00552C80">
            <w:pPr>
              <w:spacing w:after="0"/>
              <w:rPr>
                <w:lang w:val="fi-FI"/>
              </w:rPr>
            </w:pPr>
            <w:r w:rsidRPr="00DA6189">
              <w:rPr>
                <w:rFonts w:ascii="Bookman Old Style" w:hAnsi="Bookman Old Style" w:cs="Calibri"/>
                <w:color w:val="000000"/>
                <w:sz w:val="18"/>
                <w:szCs w:val="18"/>
                <w:lang w:val="fi-FI"/>
              </w:rPr>
              <w:t>Rasio guru/murid sekolah pendidikan dasar di PerKabupatenan</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3CA713A" w14:textId="04E4FE1E" w:rsidR="009661B1" w:rsidRDefault="009661B1" w:rsidP="00552C80">
            <w:pPr>
              <w:jc w:val="right"/>
              <w:rPr>
                <w:rFonts w:ascii="Calibri" w:hAnsi="Calibri"/>
                <w:color w:val="000000"/>
              </w:rPr>
            </w:pPr>
            <w:r w:rsidRPr="00DA6189">
              <w:rPr>
                <w:rFonts w:ascii="Bookman Old Style" w:hAnsi="Bookman Old Style" w:cs="Calibri"/>
                <w:color w:val="000000"/>
                <w:sz w:val="18"/>
                <w:szCs w:val="18"/>
              </w:rPr>
              <w:t>1:16</w:t>
            </w:r>
          </w:p>
        </w:tc>
      </w:tr>
      <w:tr w:rsidR="009661B1" w:rsidRPr="00405A54" w14:paraId="76CC726F" w14:textId="77777777" w:rsidTr="0075740D">
        <w:trPr>
          <w:jc w:val="center"/>
        </w:trPr>
        <w:tc>
          <w:tcPr>
            <w:tcW w:w="435" w:type="dxa"/>
            <w:vMerge/>
            <w:tcBorders>
              <w:top w:val="single" w:sz="4" w:space="0" w:color="auto"/>
              <w:left w:val="single" w:sz="4" w:space="0" w:color="auto"/>
              <w:bottom w:val="single" w:sz="4" w:space="0" w:color="auto"/>
              <w:right w:val="single" w:sz="4" w:space="0" w:color="auto"/>
            </w:tcBorders>
            <w:shd w:val="clear" w:color="auto" w:fill="auto"/>
          </w:tcPr>
          <w:p w14:paraId="6BF1071C" w14:textId="77777777" w:rsidR="009661B1" w:rsidRPr="00405A54" w:rsidRDefault="009661B1" w:rsidP="00552C80">
            <w:pPr>
              <w:spacing w:after="0"/>
              <w:rPr>
                <w:lang w:val="fi-FI"/>
              </w:rPr>
            </w:pPr>
          </w:p>
        </w:tc>
        <w:tc>
          <w:tcPr>
            <w:tcW w:w="3250" w:type="dxa"/>
            <w:vMerge/>
            <w:tcBorders>
              <w:left w:val="single" w:sz="4" w:space="0" w:color="auto"/>
              <w:right w:val="single" w:sz="4" w:space="0" w:color="auto"/>
            </w:tcBorders>
            <w:shd w:val="clear" w:color="auto" w:fill="auto"/>
            <w:vAlign w:val="center"/>
          </w:tcPr>
          <w:p w14:paraId="18AAA147" w14:textId="77777777" w:rsidR="009661B1" w:rsidRPr="00405A54" w:rsidRDefault="009661B1" w:rsidP="00552C80">
            <w:pPr>
              <w:spacing w:after="0"/>
              <w:rPr>
                <w:lang w:val="fi-FI"/>
              </w:rPr>
            </w:pP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64F9EE0B" w14:textId="212FA92D" w:rsidR="009661B1" w:rsidRPr="00405A54" w:rsidRDefault="009661B1" w:rsidP="00552C80">
            <w:pPr>
              <w:spacing w:after="0"/>
              <w:rPr>
                <w:lang w:val="fi-FI"/>
              </w:rPr>
            </w:pPr>
            <w:r w:rsidRPr="00DA6189">
              <w:rPr>
                <w:rFonts w:ascii="Bookman Old Style" w:hAnsi="Bookman Old Style" w:cs="Calibri"/>
                <w:color w:val="000000"/>
                <w:sz w:val="18"/>
                <w:szCs w:val="18"/>
                <w:lang w:val="fi-FI"/>
              </w:rPr>
              <w:t>Rasio guru terhadap murid per kelas rata-rata</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32E0040" w14:textId="69CF6D3F" w:rsidR="009661B1" w:rsidRDefault="009661B1" w:rsidP="00552C80">
            <w:pPr>
              <w:jc w:val="center"/>
              <w:rPr>
                <w:rFonts w:ascii="Calibri" w:hAnsi="Calibri"/>
                <w:color w:val="000000"/>
              </w:rPr>
            </w:pPr>
            <w:r w:rsidRPr="00DA6189">
              <w:rPr>
                <w:rFonts w:ascii="Bookman Old Style" w:hAnsi="Bookman Old Style" w:cs="Calibri"/>
                <w:color w:val="000000"/>
                <w:sz w:val="18"/>
                <w:szCs w:val="18"/>
              </w:rPr>
              <w:t>1,45</w:t>
            </w:r>
          </w:p>
        </w:tc>
      </w:tr>
      <w:tr w:rsidR="009661B1" w:rsidRPr="00405A54" w14:paraId="47803F9D" w14:textId="77777777" w:rsidTr="0075740D">
        <w:trPr>
          <w:jc w:val="center"/>
        </w:trPr>
        <w:tc>
          <w:tcPr>
            <w:tcW w:w="435" w:type="dxa"/>
            <w:vMerge/>
            <w:tcBorders>
              <w:top w:val="single" w:sz="4" w:space="0" w:color="auto"/>
              <w:right w:val="single" w:sz="4" w:space="0" w:color="auto"/>
            </w:tcBorders>
            <w:shd w:val="clear" w:color="auto" w:fill="auto"/>
          </w:tcPr>
          <w:p w14:paraId="1C4F0EB4" w14:textId="77777777" w:rsidR="009661B1" w:rsidRPr="00405A54" w:rsidRDefault="009661B1" w:rsidP="00552C80">
            <w:pPr>
              <w:spacing w:after="0"/>
              <w:rPr>
                <w:lang w:val="fi-FI"/>
              </w:rPr>
            </w:pPr>
          </w:p>
        </w:tc>
        <w:tc>
          <w:tcPr>
            <w:tcW w:w="3250" w:type="dxa"/>
            <w:vMerge/>
            <w:tcBorders>
              <w:left w:val="single" w:sz="4" w:space="0" w:color="auto"/>
              <w:right w:val="single" w:sz="4" w:space="0" w:color="auto"/>
            </w:tcBorders>
            <w:shd w:val="clear" w:color="auto" w:fill="auto"/>
          </w:tcPr>
          <w:p w14:paraId="1FF3C4F7" w14:textId="5D9AAF70" w:rsidR="009661B1" w:rsidRPr="00405A54" w:rsidRDefault="009661B1" w:rsidP="00552C80">
            <w:pPr>
              <w:spacing w:after="0"/>
            </w:pPr>
          </w:p>
        </w:tc>
        <w:tc>
          <w:tcPr>
            <w:tcW w:w="5310" w:type="dxa"/>
            <w:tcBorders>
              <w:top w:val="single" w:sz="4" w:space="0" w:color="auto"/>
              <w:left w:val="single" w:sz="4" w:space="0" w:color="auto"/>
            </w:tcBorders>
            <w:shd w:val="clear" w:color="auto" w:fill="auto"/>
            <w:vAlign w:val="center"/>
          </w:tcPr>
          <w:p w14:paraId="65D80CB2" w14:textId="2B1BD857" w:rsidR="009661B1" w:rsidRDefault="009661B1" w:rsidP="00552C80">
            <w:pPr>
              <w:rPr>
                <w:rFonts w:ascii="Calibri" w:hAnsi="Calibri"/>
                <w:color w:val="000000"/>
              </w:rPr>
            </w:pPr>
            <w:r w:rsidRPr="00DA6189">
              <w:rPr>
                <w:rFonts w:ascii="Bookman Old Style" w:hAnsi="Bookman Old Style" w:cs="Calibri"/>
                <w:color w:val="000000"/>
                <w:sz w:val="18"/>
                <w:szCs w:val="18"/>
                <w:lang w:val="fi-FI"/>
              </w:rPr>
              <w:t>Proporsi murid kelas 6 yang berhasil menamatkan sekolah dasar</w:t>
            </w:r>
          </w:p>
        </w:tc>
        <w:tc>
          <w:tcPr>
            <w:tcW w:w="1082" w:type="dxa"/>
            <w:tcBorders>
              <w:top w:val="single" w:sz="4" w:space="0" w:color="auto"/>
            </w:tcBorders>
            <w:shd w:val="clear" w:color="auto" w:fill="auto"/>
            <w:vAlign w:val="center"/>
          </w:tcPr>
          <w:p w14:paraId="2C6C081E" w14:textId="5147668B" w:rsidR="009661B1" w:rsidRDefault="009661B1" w:rsidP="00552C80">
            <w:pPr>
              <w:jc w:val="center"/>
              <w:rPr>
                <w:rFonts w:ascii="Calibri" w:hAnsi="Calibri"/>
                <w:color w:val="000000"/>
              </w:rPr>
            </w:pPr>
            <w:r w:rsidRPr="00DA6189">
              <w:rPr>
                <w:rFonts w:ascii="Bookman Old Style" w:hAnsi="Bookman Old Style" w:cs="Calibri"/>
                <w:color w:val="000000"/>
                <w:sz w:val="18"/>
                <w:szCs w:val="18"/>
                <w:lang w:val="fi-FI"/>
              </w:rPr>
              <w:t>148,54</w:t>
            </w:r>
          </w:p>
        </w:tc>
      </w:tr>
      <w:tr w:rsidR="009661B1" w:rsidRPr="00405A54" w14:paraId="7E5148C9" w14:textId="77777777" w:rsidTr="0075740D">
        <w:trPr>
          <w:jc w:val="center"/>
        </w:trPr>
        <w:tc>
          <w:tcPr>
            <w:tcW w:w="435" w:type="dxa"/>
            <w:vMerge/>
            <w:tcBorders>
              <w:right w:val="single" w:sz="4" w:space="0" w:color="auto"/>
            </w:tcBorders>
            <w:shd w:val="clear" w:color="auto" w:fill="auto"/>
          </w:tcPr>
          <w:p w14:paraId="12DF5087" w14:textId="77777777" w:rsidR="009661B1" w:rsidRPr="00405A54" w:rsidRDefault="009661B1" w:rsidP="00B92707">
            <w:pPr>
              <w:spacing w:after="0"/>
            </w:pPr>
          </w:p>
        </w:tc>
        <w:tc>
          <w:tcPr>
            <w:tcW w:w="3250" w:type="dxa"/>
            <w:vMerge/>
            <w:tcBorders>
              <w:left w:val="single" w:sz="4" w:space="0" w:color="auto"/>
              <w:right w:val="single" w:sz="4" w:space="0" w:color="auto"/>
            </w:tcBorders>
            <w:shd w:val="clear" w:color="auto" w:fill="auto"/>
            <w:vAlign w:val="center"/>
          </w:tcPr>
          <w:p w14:paraId="1C210916" w14:textId="77777777" w:rsidR="009661B1" w:rsidRPr="00DA6189" w:rsidRDefault="009661B1" w:rsidP="00B92707">
            <w:pPr>
              <w:spacing w:after="0"/>
              <w:rPr>
                <w:rFonts w:ascii="Bookman Old Style" w:hAnsi="Bookman Old Style" w:cs="Calibri"/>
                <w:color w:val="000000"/>
                <w:sz w:val="18"/>
                <w:szCs w:val="18"/>
                <w:lang w:val="fi-FI"/>
              </w:rPr>
            </w:pPr>
          </w:p>
        </w:tc>
        <w:tc>
          <w:tcPr>
            <w:tcW w:w="5310" w:type="dxa"/>
            <w:tcBorders>
              <w:left w:val="single" w:sz="4" w:space="0" w:color="auto"/>
            </w:tcBorders>
            <w:shd w:val="clear" w:color="auto" w:fill="auto"/>
            <w:vAlign w:val="center"/>
          </w:tcPr>
          <w:p w14:paraId="3A6653C1" w14:textId="086FAA42" w:rsidR="009661B1" w:rsidRPr="00DA6189" w:rsidRDefault="009661B1" w:rsidP="00B92707">
            <w:pPr>
              <w:rPr>
                <w:rFonts w:ascii="Bookman Old Style" w:hAnsi="Bookman Old Style" w:cs="Calibri"/>
                <w:color w:val="000000"/>
                <w:sz w:val="18"/>
                <w:szCs w:val="18"/>
              </w:rPr>
            </w:pPr>
            <w:r w:rsidRPr="00DA6189">
              <w:rPr>
                <w:rFonts w:ascii="Bookman Old Style" w:hAnsi="Bookman Old Style" w:cs="Calibri"/>
                <w:color w:val="000000"/>
                <w:sz w:val="18"/>
                <w:szCs w:val="18"/>
              </w:rPr>
              <w:t>Guru yang memenuhi kualifikasi S1/D-IV</w:t>
            </w:r>
          </w:p>
        </w:tc>
        <w:tc>
          <w:tcPr>
            <w:tcW w:w="1082" w:type="dxa"/>
            <w:shd w:val="clear" w:color="auto" w:fill="auto"/>
            <w:vAlign w:val="center"/>
          </w:tcPr>
          <w:p w14:paraId="02A7E6E3" w14:textId="3EE35A34" w:rsidR="009661B1" w:rsidRPr="00DA6189" w:rsidRDefault="009661B1" w:rsidP="00B92707">
            <w:pPr>
              <w:jc w:val="center"/>
              <w:rPr>
                <w:rFonts w:ascii="Bookman Old Style" w:hAnsi="Bookman Old Style" w:cs="Calibri"/>
                <w:color w:val="000000"/>
                <w:sz w:val="18"/>
                <w:szCs w:val="18"/>
              </w:rPr>
            </w:pPr>
            <w:r w:rsidRPr="00DA6189">
              <w:rPr>
                <w:rFonts w:ascii="Bookman Old Style" w:hAnsi="Bookman Old Style" w:cs="Calibri"/>
                <w:color w:val="000000"/>
                <w:sz w:val="18"/>
                <w:szCs w:val="18"/>
              </w:rPr>
              <w:t>86%</w:t>
            </w:r>
          </w:p>
        </w:tc>
      </w:tr>
      <w:tr w:rsidR="009661B1" w:rsidRPr="00405A54" w14:paraId="0BA845FF" w14:textId="77777777" w:rsidTr="0075740D">
        <w:trPr>
          <w:jc w:val="center"/>
        </w:trPr>
        <w:tc>
          <w:tcPr>
            <w:tcW w:w="435" w:type="dxa"/>
            <w:vMerge/>
            <w:shd w:val="clear" w:color="auto" w:fill="auto"/>
          </w:tcPr>
          <w:p w14:paraId="04EC06B7" w14:textId="77777777" w:rsidR="009661B1" w:rsidRPr="00405A54" w:rsidRDefault="009661B1" w:rsidP="00B92707">
            <w:pPr>
              <w:spacing w:after="0"/>
            </w:pPr>
          </w:p>
        </w:tc>
        <w:tc>
          <w:tcPr>
            <w:tcW w:w="3250" w:type="dxa"/>
            <w:vMerge w:val="restart"/>
            <w:shd w:val="clear" w:color="auto" w:fill="auto"/>
          </w:tcPr>
          <w:p w14:paraId="6DCA46D6" w14:textId="0082E27B" w:rsidR="009661B1" w:rsidRPr="00DA6189" w:rsidRDefault="009661B1" w:rsidP="00B92707">
            <w:pPr>
              <w:spacing w:after="0"/>
              <w:rPr>
                <w:rFonts w:ascii="Bookman Old Style" w:hAnsi="Bookman Old Style" w:cs="Calibri"/>
                <w:color w:val="000000"/>
                <w:sz w:val="18"/>
                <w:szCs w:val="18"/>
                <w:lang w:val="fi-FI"/>
              </w:rPr>
            </w:pPr>
            <w:r w:rsidRPr="00DA6189">
              <w:rPr>
                <w:rFonts w:ascii="Bookman Old Style" w:hAnsi="Bookman Old Style" w:cs="Calibri"/>
                <w:color w:val="000000"/>
                <w:sz w:val="18"/>
                <w:szCs w:val="18"/>
              </w:rPr>
              <w:t>3.</w:t>
            </w:r>
            <w:r w:rsidRPr="00DA6189">
              <w:rPr>
                <w:rFonts w:ascii="Times New Roman" w:hAnsi="Times New Roman"/>
                <w:color w:val="000000"/>
                <w:sz w:val="14"/>
                <w:szCs w:val="14"/>
              </w:rPr>
              <w:t xml:space="preserve">   </w:t>
            </w:r>
            <w:r w:rsidRPr="00DA6189">
              <w:rPr>
                <w:rFonts w:ascii="Bookman Old Style" w:hAnsi="Bookman Old Style" w:cs="Calibri"/>
                <w:color w:val="000000"/>
                <w:sz w:val="18"/>
                <w:szCs w:val="18"/>
              </w:rPr>
              <w:t xml:space="preserve">Meningkatnya jaminan kualitas pelayanan pendidikan </w:t>
            </w:r>
            <w:r w:rsidRPr="00DA6189">
              <w:rPr>
                <w:rFonts w:ascii="Bookman Old Style" w:hAnsi="Bookman Old Style" w:cs="Calibri"/>
                <w:color w:val="000000"/>
                <w:sz w:val="18"/>
                <w:szCs w:val="18"/>
              </w:rPr>
              <w:lastRenderedPageBreak/>
              <w:t>tersedianya kurikulum yang andal</w:t>
            </w:r>
          </w:p>
        </w:tc>
        <w:tc>
          <w:tcPr>
            <w:tcW w:w="5310" w:type="dxa"/>
            <w:shd w:val="clear" w:color="auto" w:fill="auto"/>
            <w:vAlign w:val="center"/>
          </w:tcPr>
          <w:p w14:paraId="040C6DF7" w14:textId="33084785" w:rsidR="009661B1" w:rsidRPr="00DA6189" w:rsidRDefault="009661B1" w:rsidP="00B92707">
            <w:pPr>
              <w:rPr>
                <w:rFonts w:ascii="Bookman Old Style" w:hAnsi="Bookman Old Style" w:cs="Calibri"/>
                <w:color w:val="000000"/>
                <w:sz w:val="18"/>
                <w:szCs w:val="18"/>
              </w:rPr>
            </w:pPr>
            <w:r w:rsidRPr="00DA6189">
              <w:rPr>
                <w:rFonts w:ascii="Bookman Old Style" w:hAnsi="Bookman Old Style" w:cs="Calibri"/>
                <w:color w:val="000000"/>
                <w:sz w:val="18"/>
                <w:szCs w:val="18"/>
              </w:rPr>
              <w:lastRenderedPageBreak/>
              <w:t>Sekolah PAUD kondisi bangunan baik</w:t>
            </w:r>
          </w:p>
        </w:tc>
        <w:tc>
          <w:tcPr>
            <w:tcW w:w="1082" w:type="dxa"/>
            <w:shd w:val="clear" w:color="auto" w:fill="auto"/>
            <w:vAlign w:val="center"/>
          </w:tcPr>
          <w:p w14:paraId="6BE357B2" w14:textId="5FAC8FDB" w:rsidR="009661B1" w:rsidRPr="00DA6189" w:rsidRDefault="009661B1" w:rsidP="00B92707">
            <w:pPr>
              <w:jc w:val="center"/>
              <w:rPr>
                <w:rFonts w:ascii="Bookman Old Style" w:hAnsi="Bookman Old Style" w:cs="Calibri"/>
                <w:color w:val="000000"/>
                <w:sz w:val="18"/>
                <w:szCs w:val="18"/>
              </w:rPr>
            </w:pPr>
            <w:r w:rsidRPr="00DA6189">
              <w:rPr>
                <w:rFonts w:ascii="Bookman Old Style" w:hAnsi="Bookman Old Style" w:cs="Calibri"/>
                <w:color w:val="000000"/>
                <w:sz w:val="18"/>
                <w:szCs w:val="18"/>
                <w:lang w:val="id-ID"/>
              </w:rPr>
              <w:t>65%</w:t>
            </w:r>
          </w:p>
        </w:tc>
      </w:tr>
      <w:tr w:rsidR="009661B1" w:rsidRPr="00405A54" w14:paraId="19D5C9A1" w14:textId="77777777" w:rsidTr="0075740D">
        <w:trPr>
          <w:jc w:val="center"/>
        </w:trPr>
        <w:tc>
          <w:tcPr>
            <w:tcW w:w="435" w:type="dxa"/>
            <w:vMerge/>
            <w:shd w:val="clear" w:color="auto" w:fill="auto"/>
          </w:tcPr>
          <w:p w14:paraId="1CA0C890" w14:textId="77777777" w:rsidR="009661B1" w:rsidRPr="00405A54" w:rsidRDefault="009661B1" w:rsidP="009661B1">
            <w:pPr>
              <w:spacing w:after="0"/>
            </w:pPr>
          </w:p>
        </w:tc>
        <w:tc>
          <w:tcPr>
            <w:tcW w:w="3250" w:type="dxa"/>
            <w:vMerge/>
            <w:shd w:val="clear" w:color="auto" w:fill="auto"/>
            <w:vAlign w:val="center"/>
          </w:tcPr>
          <w:p w14:paraId="5F3B09F9" w14:textId="77777777" w:rsidR="009661B1" w:rsidRPr="00DA6189" w:rsidRDefault="009661B1" w:rsidP="009661B1">
            <w:pPr>
              <w:spacing w:after="0"/>
              <w:rPr>
                <w:rFonts w:ascii="Bookman Old Style" w:hAnsi="Bookman Old Style" w:cs="Calibri"/>
                <w:color w:val="000000"/>
                <w:sz w:val="18"/>
                <w:szCs w:val="18"/>
                <w:lang w:val="fi-FI"/>
              </w:rPr>
            </w:pPr>
          </w:p>
        </w:tc>
        <w:tc>
          <w:tcPr>
            <w:tcW w:w="5310" w:type="dxa"/>
            <w:shd w:val="clear" w:color="auto" w:fill="auto"/>
            <w:vAlign w:val="center"/>
          </w:tcPr>
          <w:p w14:paraId="76FA8CDA" w14:textId="03B747EE" w:rsidR="009661B1" w:rsidRPr="00DA6189" w:rsidRDefault="009661B1" w:rsidP="009661B1">
            <w:pPr>
              <w:rPr>
                <w:rFonts w:ascii="Bookman Old Style" w:hAnsi="Bookman Old Style" w:cs="Calibri"/>
                <w:color w:val="000000"/>
                <w:sz w:val="18"/>
                <w:szCs w:val="18"/>
                <w:lang w:val="fi-FI"/>
              </w:rPr>
            </w:pPr>
            <w:r w:rsidRPr="00DA6189">
              <w:rPr>
                <w:rFonts w:ascii="Bookman Old Style" w:hAnsi="Bookman Old Style" w:cs="Calibri"/>
                <w:color w:val="000000"/>
                <w:sz w:val="18"/>
                <w:szCs w:val="18"/>
                <w:lang w:val="fi-FI"/>
              </w:rPr>
              <w:t>Sekolah pendidikan SD/MI kondisi bangunan baik</w:t>
            </w:r>
          </w:p>
        </w:tc>
        <w:tc>
          <w:tcPr>
            <w:tcW w:w="1082" w:type="dxa"/>
            <w:shd w:val="clear" w:color="auto" w:fill="auto"/>
            <w:vAlign w:val="center"/>
          </w:tcPr>
          <w:p w14:paraId="04FA853B" w14:textId="294F24AB" w:rsidR="009661B1" w:rsidRPr="00DA6189" w:rsidRDefault="009661B1" w:rsidP="009661B1">
            <w:pPr>
              <w:jc w:val="center"/>
              <w:rPr>
                <w:rFonts w:ascii="Bookman Old Style" w:hAnsi="Bookman Old Style" w:cs="Calibri"/>
                <w:color w:val="000000"/>
                <w:sz w:val="18"/>
                <w:szCs w:val="18"/>
                <w:lang w:val="id-ID"/>
              </w:rPr>
            </w:pPr>
            <w:r w:rsidRPr="00DA6189">
              <w:rPr>
                <w:rFonts w:ascii="Bookman Old Style" w:hAnsi="Bookman Old Style" w:cs="Calibri"/>
                <w:color w:val="000000"/>
                <w:sz w:val="18"/>
                <w:szCs w:val="18"/>
                <w:lang w:val="id-ID"/>
              </w:rPr>
              <w:t>70,25</w:t>
            </w:r>
          </w:p>
        </w:tc>
      </w:tr>
      <w:tr w:rsidR="009661B1" w:rsidRPr="00405A54" w14:paraId="75BDE29D" w14:textId="77777777" w:rsidTr="0075740D">
        <w:trPr>
          <w:jc w:val="center"/>
        </w:trPr>
        <w:tc>
          <w:tcPr>
            <w:tcW w:w="435" w:type="dxa"/>
            <w:vMerge/>
            <w:shd w:val="clear" w:color="auto" w:fill="auto"/>
          </w:tcPr>
          <w:p w14:paraId="39A4EADF" w14:textId="77777777" w:rsidR="009661B1" w:rsidRPr="00405A54" w:rsidRDefault="009661B1" w:rsidP="009661B1">
            <w:pPr>
              <w:spacing w:after="0"/>
            </w:pPr>
          </w:p>
        </w:tc>
        <w:tc>
          <w:tcPr>
            <w:tcW w:w="3250" w:type="dxa"/>
            <w:vMerge/>
            <w:shd w:val="clear" w:color="auto" w:fill="auto"/>
            <w:vAlign w:val="center"/>
          </w:tcPr>
          <w:p w14:paraId="06D34E7F" w14:textId="77777777" w:rsidR="009661B1" w:rsidRPr="00DA6189" w:rsidRDefault="009661B1" w:rsidP="009661B1">
            <w:pPr>
              <w:spacing w:after="0"/>
              <w:rPr>
                <w:rFonts w:ascii="Bookman Old Style" w:hAnsi="Bookman Old Style" w:cs="Calibri"/>
                <w:color w:val="000000"/>
                <w:sz w:val="18"/>
                <w:szCs w:val="18"/>
                <w:lang w:val="fi-FI"/>
              </w:rPr>
            </w:pPr>
          </w:p>
        </w:tc>
        <w:tc>
          <w:tcPr>
            <w:tcW w:w="5310" w:type="dxa"/>
            <w:shd w:val="clear" w:color="auto" w:fill="auto"/>
            <w:vAlign w:val="center"/>
          </w:tcPr>
          <w:p w14:paraId="73771DAC" w14:textId="5C3E783B" w:rsidR="009661B1" w:rsidRPr="00DA6189" w:rsidRDefault="009661B1" w:rsidP="009661B1">
            <w:pPr>
              <w:rPr>
                <w:rFonts w:ascii="Bookman Old Style" w:hAnsi="Bookman Old Style" w:cs="Calibri"/>
                <w:color w:val="000000"/>
                <w:sz w:val="18"/>
                <w:szCs w:val="18"/>
                <w:lang w:val="fi-FI"/>
              </w:rPr>
            </w:pPr>
            <w:r w:rsidRPr="00DA6189">
              <w:rPr>
                <w:rFonts w:ascii="Bookman Old Style" w:hAnsi="Bookman Old Style" w:cs="Calibri"/>
                <w:color w:val="000000"/>
                <w:sz w:val="18"/>
                <w:szCs w:val="18"/>
              </w:rPr>
              <w:t>Sekolah pendidikan SMP/MTs kondisi bangunan baik</w:t>
            </w:r>
          </w:p>
        </w:tc>
        <w:tc>
          <w:tcPr>
            <w:tcW w:w="1082" w:type="dxa"/>
            <w:shd w:val="clear" w:color="auto" w:fill="auto"/>
            <w:vAlign w:val="center"/>
          </w:tcPr>
          <w:p w14:paraId="3BBA50E3" w14:textId="63974D8B" w:rsidR="009661B1" w:rsidRPr="00DA6189" w:rsidRDefault="009661B1" w:rsidP="009661B1">
            <w:pPr>
              <w:jc w:val="center"/>
              <w:rPr>
                <w:rFonts w:ascii="Bookman Old Style" w:hAnsi="Bookman Old Style" w:cs="Calibri"/>
                <w:color w:val="000000"/>
                <w:sz w:val="18"/>
                <w:szCs w:val="18"/>
                <w:lang w:val="id-ID"/>
              </w:rPr>
            </w:pPr>
            <w:r w:rsidRPr="00DA6189">
              <w:rPr>
                <w:rFonts w:ascii="Bookman Old Style" w:hAnsi="Bookman Old Style" w:cs="Calibri"/>
                <w:color w:val="000000"/>
                <w:sz w:val="18"/>
                <w:szCs w:val="18"/>
              </w:rPr>
              <w:t>82%</w:t>
            </w:r>
          </w:p>
        </w:tc>
      </w:tr>
      <w:tr w:rsidR="009661B1" w:rsidRPr="00405A54" w14:paraId="087EB638" w14:textId="77777777" w:rsidTr="0075740D">
        <w:trPr>
          <w:jc w:val="center"/>
        </w:trPr>
        <w:tc>
          <w:tcPr>
            <w:tcW w:w="435" w:type="dxa"/>
            <w:vMerge/>
            <w:shd w:val="clear" w:color="auto" w:fill="auto"/>
          </w:tcPr>
          <w:p w14:paraId="10AB8C30" w14:textId="77777777" w:rsidR="009661B1" w:rsidRPr="00405A54" w:rsidRDefault="009661B1" w:rsidP="009661B1">
            <w:pPr>
              <w:spacing w:after="0"/>
            </w:pPr>
          </w:p>
        </w:tc>
        <w:tc>
          <w:tcPr>
            <w:tcW w:w="3250" w:type="dxa"/>
            <w:vMerge/>
            <w:shd w:val="clear" w:color="auto" w:fill="auto"/>
            <w:vAlign w:val="center"/>
          </w:tcPr>
          <w:p w14:paraId="202DB753" w14:textId="77777777" w:rsidR="009661B1" w:rsidRPr="00DA6189" w:rsidRDefault="009661B1" w:rsidP="009661B1">
            <w:pPr>
              <w:spacing w:after="0"/>
              <w:rPr>
                <w:rFonts w:ascii="Bookman Old Style" w:hAnsi="Bookman Old Style" w:cs="Calibri"/>
                <w:color w:val="000000"/>
                <w:sz w:val="18"/>
                <w:szCs w:val="18"/>
                <w:lang w:val="fi-FI"/>
              </w:rPr>
            </w:pPr>
          </w:p>
        </w:tc>
        <w:tc>
          <w:tcPr>
            <w:tcW w:w="5310" w:type="dxa"/>
            <w:shd w:val="clear" w:color="auto" w:fill="auto"/>
            <w:vAlign w:val="center"/>
          </w:tcPr>
          <w:p w14:paraId="14DEB33C" w14:textId="3E86ACBB" w:rsidR="009661B1" w:rsidRPr="00DA6189" w:rsidRDefault="009661B1" w:rsidP="009661B1">
            <w:pPr>
              <w:rPr>
                <w:rFonts w:ascii="Bookman Old Style" w:hAnsi="Bookman Old Style" w:cs="Calibri"/>
                <w:color w:val="000000"/>
                <w:sz w:val="18"/>
                <w:szCs w:val="18"/>
                <w:lang w:val="fi-FI"/>
              </w:rPr>
            </w:pPr>
            <w:r w:rsidRPr="00DA6189">
              <w:rPr>
                <w:rFonts w:ascii="Bookman Old Style" w:hAnsi="Bookman Old Style" w:cs="Calibri"/>
                <w:color w:val="000000"/>
                <w:sz w:val="18"/>
                <w:szCs w:val="18"/>
                <w:lang w:val="fi-FI"/>
              </w:rPr>
              <w:t>Rasio ketersediaan sekolah/ penduduk usia sekolah pendidikan dasar</w:t>
            </w:r>
          </w:p>
        </w:tc>
        <w:tc>
          <w:tcPr>
            <w:tcW w:w="1082" w:type="dxa"/>
            <w:shd w:val="clear" w:color="auto" w:fill="auto"/>
            <w:vAlign w:val="center"/>
          </w:tcPr>
          <w:p w14:paraId="3E8ED499" w14:textId="4F9D569A" w:rsidR="009661B1" w:rsidRPr="00DA6189" w:rsidRDefault="009661B1" w:rsidP="009661B1">
            <w:pPr>
              <w:jc w:val="center"/>
              <w:rPr>
                <w:rFonts w:ascii="Bookman Old Style" w:hAnsi="Bookman Old Style" w:cs="Calibri"/>
                <w:color w:val="000000"/>
                <w:sz w:val="18"/>
                <w:szCs w:val="18"/>
                <w:lang w:val="id-ID"/>
              </w:rPr>
            </w:pPr>
            <w:r w:rsidRPr="00DA6189">
              <w:rPr>
                <w:rFonts w:ascii="Bookman Old Style" w:hAnsi="Bookman Old Style" w:cs="Calibri"/>
                <w:color w:val="000000"/>
                <w:sz w:val="18"/>
                <w:szCs w:val="18"/>
              </w:rPr>
              <w:t>95,87</w:t>
            </w:r>
          </w:p>
        </w:tc>
      </w:tr>
      <w:tr w:rsidR="009661B1" w:rsidRPr="00405A54" w14:paraId="00A4D0B1" w14:textId="77777777" w:rsidTr="0075740D">
        <w:trPr>
          <w:jc w:val="center"/>
        </w:trPr>
        <w:tc>
          <w:tcPr>
            <w:tcW w:w="435" w:type="dxa"/>
            <w:vMerge/>
            <w:shd w:val="clear" w:color="auto" w:fill="auto"/>
          </w:tcPr>
          <w:p w14:paraId="00214482" w14:textId="77777777" w:rsidR="009661B1" w:rsidRPr="00405A54" w:rsidRDefault="009661B1" w:rsidP="009661B1">
            <w:pPr>
              <w:spacing w:after="0"/>
            </w:pPr>
          </w:p>
        </w:tc>
        <w:tc>
          <w:tcPr>
            <w:tcW w:w="3250" w:type="dxa"/>
            <w:vMerge w:val="restart"/>
            <w:shd w:val="clear" w:color="auto" w:fill="auto"/>
            <w:vAlign w:val="center"/>
          </w:tcPr>
          <w:p w14:paraId="174DF19E" w14:textId="19FC35B0" w:rsidR="009661B1" w:rsidRPr="00DA6189" w:rsidRDefault="003779F2" w:rsidP="009661B1">
            <w:pPr>
              <w:spacing w:after="0"/>
              <w:rPr>
                <w:rFonts w:ascii="Bookman Old Style" w:hAnsi="Bookman Old Style" w:cs="Calibri"/>
                <w:color w:val="000000"/>
                <w:sz w:val="18"/>
                <w:szCs w:val="18"/>
                <w:lang w:val="fi-FI"/>
              </w:rPr>
            </w:pPr>
            <w:r>
              <w:rPr>
                <w:rFonts w:ascii="Bookman Old Style" w:hAnsi="Bookman Old Style" w:cs="Calibri"/>
                <w:color w:val="000000"/>
                <w:sz w:val="18"/>
                <w:szCs w:val="18"/>
                <w:lang w:val="fi-FI"/>
              </w:rPr>
              <w:t xml:space="preserve">4. </w:t>
            </w:r>
            <w:r w:rsidR="009661B1" w:rsidRPr="00DA6189">
              <w:rPr>
                <w:rFonts w:ascii="Bookman Old Style" w:hAnsi="Bookman Old Style" w:cs="Calibri"/>
                <w:color w:val="000000"/>
                <w:sz w:val="18"/>
                <w:szCs w:val="18"/>
                <w:lang w:val="fi-FI"/>
              </w:rPr>
              <w:t>Peningkatan akuntabilitas kinerja dan kepuasan stakeholder terhadap pelayanan perangkat daerah</w:t>
            </w:r>
          </w:p>
        </w:tc>
        <w:tc>
          <w:tcPr>
            <w:tcW w:w="5310" w:type="dxa"/>
            <w:shd w:val="clear" w:color="auto" w:fill="auto"/>
            <w:vAlign w:val="bottom"/>
          </w:tcPr>
          <w:p w14:paraId="243AEB55" w14:textId="53B88872" w:rsidR="009661B1" w:rsidRPr="00DA6189" w:rsidRDefault="009661B1" w:rsidP="009661B1">
            <w:pPr>
              <w:rPr>
                <w:rFonts w:ascii="Bookman Old Style" w:hAnsi="Bookman Old Style" w:cs="Calibri"/>
                <w:color w:val="000000"/>
                <w:sz w:val="18"/>
                <w:szCs w:val="18"/>
                <w:lang w:val="fi-FI"/>
              </w:rPr>
            </w:pPr>
            <w:r w:rsidRPr="00DA6189">
              <w:rPr>
                <w:rFonts w:cs="Calibri"/>
                <w:color w:val="000000"/>
                <w:sz w:val="18"/>
                <w:szCs w:val="18"/>
                <w:lang w:val="en-ID"/>
              </w:rPr>
              <w:t>Kepuasan stakeholder terhadap pelayanan penunjang urusan perangkat daerah</w:t>
            </w:r>
          </w:p>
        </w:tc>
        <w:tc>
          <w:tcPr>
            <w:tcW w:w="1082" w:type="dxa"/>
            <w:shd w:val="clear" w:color="auto" w:fill="auto"/>
            <w:vAlign w:val="center"/>
          </w:tcPr>
          <w:p w14:paraId="0362CED1" w14:textId="69574D23" w:rsidR="009661B1" w:rsidRPr="00DA6189" w:rsidRDefault="009661B1" w:rsidP="009661B1">
            <w:pPr>
              <w:jc w:val="center"/>
              <w:rPr>
                <w:rFonts w:ascii="Bookman Old Style" w:hAnsi="Bookman Old Style" w:cs="Calibri"/>
                <w:color w:val="000000"/>
                <w:sz w:val="18"/>
                <w:szCs w:val="18"/>
                <w:lang w:val="id-ID"/>
              </w:rPr>
            </w:pPr>
            <w:r w:rsidRPr="00DA6189">
              <w:rPr>
                <w:rFonts w:ascii="Bookman Old Style" w:hAnsi="Bookman Old Style" w:cs="Calibri"/>
                <w:color w:val="000000"/>
                <w:sz w:val="18"/>
                <w:szCs w:val="18"/>
              </w:rPr>
              <w:t>90%</w:t>
            </w:r>
          </w:p>
        </w:tc>
      </w:tr>
      <w:tr w:rsidR="009661B1" w:rsidRPr="00405A54" w14:paraId="3CB48354" w14:textId="77777777" w:rsidTr="0075740D">
        <w:trPr>
          <w:jc w:val="center"/>
        </w:trPr>
        <w:tc>
          <w:tcPr>
            <w:tcW w:w="435" w:type="dxa"/>
            <w:vMerge/>
            <w:shd w:val="clear" w:color="auto" w:fill="auto"/>
          </w:tcPr>
          <w:p w14:paraId="494AFD78" w14:textId="77777777" w:rsidR="009661B1" w:rsidRPr="00405A54" w:rsidRDefault="009661B1" w:rsidP="009661B1">
            <w:pPr>
              <w:spacing w:after="0"/>
            </w:pPr>
          </w:p>
        </w:tc>
        <w:tc>
          <w:tcPr>
            <w:tcW w:w="3250" w:type="dxa"/>
            <w:vMerge/>
            <w:shd w:val="clear" w:color="auto" w:fill="auto"/>
          </w:tcPr>
          <w:p w14:paraId="5CEAD2F6" w14:textId="77777777" w:rsidR="009661B1" w:rsidRPr="00405A54" w:rsidRDefault="009661B1" w:rsidP="009661B1">
            <w:pPr>
              <w:spacing w:after="0"/>
            </w:pPr>
          </w:p>
        </w:tc>
        <w:tc>
          <w:tcPr>
            <w:tcW w:w="5310" w:type="dxa"/>
            <w:shd w:val="clear" w:color="auto" w:fill="auto"/>
            <w:vAlign w:val="center"/>
          </w:tcPr>
          <w:p w14:paraId="37AC1690" w14:textId="55371BBE" w:rsidR="009661B1" w:rsidRPr="00DA6189" w:rsidRDefault="009661B1" w:rsidP="009661B1">
            <w:pPr>
              <w:spacing w:after="0"/>
              <w:rPr>
                <w:rFonts w:ascii="Bookman Old Style" w:hAnsi="Bookman Old Style" w:cs="Calibri"/>
                <w:color w:val="000000"/>
                <w:sz w:val="18"/>
                <w:szCs w:val="18"/>
                <w:lang w:val="fi-FI"/>
              </w:rPr>
            </w:pPr>
            <w:r w:rsidRPr="00DA6189">
              <w:rPr>
                <w:rFonts w:ascii="Bookman Old Style" w:hAnsi="Bookman Old Style" w:cs="Calibri"/>
                <w:color w:val="000000"/>
                <w:sz w:val="18"/>
                <w:szCs w:val="18"/>
                <w:lang w:val="fi-FI"/>
              </w:rPr>
              <w:t>Cakupan Perangkat Daerah Melaksanakan Urusan Wajib Pelayanan Dasar Yang mewujudkan SPM</w:t>
            </w:r>
          </w:p>
        </w:tc>
        <w:tc>
          <w:tcPr>
            <w:tcW w:w="1082" w:type="dxa"/>
            <w:shd w:val="clear" w:color="auto" w:fill="auto"/>
            <w:vAlign w:val="center"/>
          </w:tcPr>
          <w:p w14:paraId="5FEA5B11" w14:textId="3E3034AB" w:rsidR="009661B1" w:rsidRPr="00DA6189" w:rsidRDefault="009661B1" w:rsidP="009661B1">
            <w:pPr>
              <w:jc w:val="center"/>
              <w:rPr>
                <w:rFonts w:ascii="Bookman Old Style" w:hAnsi="Bookman Old Style" w:cs="Calibri"/>
                <w:color w:val="000000"/>
                <w:sz w:val="18"/>
                <w:szCs w:val="18"/>
              </w:rPr>
            </w:pPr>
            <w:r w:rsidRPr="00DA6189">
              <w:rPr>
                <w:rFonts w:ascii="Bookman Old Style" w:hAnsi="Bookman Old Style" w:cs="Calibri"/>
                <w:color w:val="000000"/>
                <w:sz w:val="18"/>
                <w:szCs w:val="18"/>
                <w:lang w:val="id-ID"/>
              </w:rPr>
              <w:t>6</w:t>
            </w:r>
          </w:p>
        </w:tc>
      </w:tr>
      <w:tr w:rsidR="009661B1" w:rsidRPr="00405A54" w14:paraId="48F2E12D" w14:textId="77777777" w:rsidTr="0075740D">
        <w:trPr>
          <w:jc w:val="center"/>
        </w:trPr>
        <w:tc>
          <w:tcPr>
            <w:tcW w:w="435" w:type="dxa"/>
            <w:vMerge/>
            <w:shd w:val="clear" w:color="auto" w:fill="auto"/>
          </w:tcPr>
          <w:p w14:paraId="78E00082" w14:textId="77777777" w:rsidR="009661B1" w:rsidRPr="00405A54" w:rsidRDefault="009661B1" w:rsidP="009661B1">
            <w:pPr>
              <w:spacing w:after="0"/>
            </w:pPr>
          </w:p>
        </w:tc>
        <w:tc>
          <w:tcPr>
            <w:tcW w:w="3250" w:type="dxa"/>
            <w:vMerge/>
            <w:shd w:val="clear" w:color="auto" w:fill="auto"/>
          </w:tcPr>
          <w:p w14:paraId="448066F9" w14:textId="77777777" w:rsidR="009661B1" w:rsidRPr="00405A54" w:rsidRDefault="009661B1" w:rsidP="009661B1">
            <w:pPr>
              <w:spacing w:after="0"/>
            </w:pPr>
          </w:p>
        </w:tc>
        <w:tc>
          <w:tcPr>
            <w:tcW w:w="5310" w:type="dxa"/>
            <w:shd w:val="clear" w:color="auto" w:fill="auto"/>
            <w:vAlign w:val="center"/>
          </w:tcPr>
          <w:p w14:paraId="0CFB4018" w14:textId="5A616C7F" w:rsidR="009661B1" w:rsidRPr="00405A54" w:rsidRDefault="009661B1" w:rsidP="009661B1">
            <w:pPr>
              <w:spacing w:after="0"/>
              <w:rPr>
                <w:lang w:val="fi-FI"/>
              </w:rPr>
            </w:pPr>
            <w:r w:rsidRPr="00DA6189">
              <w:rPr>
                <w:rFonts w:ascii="Bookman Old Style" w:hAnsi="Bookman Old Style" w:cs="Calibri"/>
                <w:color w:val="000000"/>
                <w:sz w:val="18"/>
                <w:szCs w:val="18"/>
                <w:lang w:val="id-ID"/>
              </w:rPr>
              <w:t>Tingkat  Kemiskinan</w:t>
            </w:r>
          </w:p>
        </w:tc>
        <w:tc>
          <w:tcPr>
            <w:tcW w:w="1082" w:type="dxa"/>
            <w:shd w:val="clear" w:color="auto" w:fill="auto"/>
            <w:vAlign w:val="center"/>
          </w:tcPr>
          <w:p w14:paraId="1DD67FD5" w14:textId="668C1EF3" w:rsidR="009661B1" w:rsidRDefault="009661B1" w:rsidP="009661B1">
            <w:pPr>
              <w:jc w:val="center"/>
              <w:rPr>
                <w:rFonts w:ascii="Calibri" w:hAnsi="Calibri"/>
                <w:color w:val="000000"/>
              </w:rPr>
            </w:pPr>
            <w:r w:rsidRPr="00DA6189">
              <w:rPr>
                <w:rFonts w:ascii="Bookman Old Style" w:hAnsi="Bookman Old Style" w:cs="Calibri"/>
                <w:color w:val="000000"/>
                <w:sz w:val="18"/>
                <w:szCs w:val="18"/>
                <w:lang w:val="fi-FI"/>
              </w:rPr>
              <w:t>7,15 </w:t>
            </w:r>
          </w:p>
        </w:tc>
      </w:tr>
      <w:tr w:rsidR="009661B1" w:rsidRPr="00405A54" w14:paraId="237B83FD" w14:textId="77777777" w:rsidTr="0075740D">
        <w:trPr>
          <w:jc w:val="center"/>
        </w:trPr>
        <w:tc>
          <w:tcPr>
            <w:tcW w:w="435" w:type="dxa"/>
            <w:vMerge/>
            <w:shd w:val="clear" w:color="auto" w:fill="auto"/>
          </w:tcPr>
          <w:p w14:paraId="4282855D" w14:textId="77777777" w:rsidR="009661B1" w:rsidRPr="00405A54" w:rsidRDefault="009661B1" w:rsidP="009661B1">
            <w:pPr>
              <w:spacing w:after="0"/>
              <w:rPr>
                <w:lang w:val="fi-FI"/>
              </w:rPr>
            </w:pPr>
          </w:p>
        </w:tc>
        <w:tc>
          <w:tcPr>
            <w:tcW w:w="3250" w:type="dxa"/>
            <w:vMerge/>
            <w:shd w:val="clear" w:color="auto" w:fill="auto"/>
          </w:tcPr>
          <w:p w14:paraId="244321BF" w14:textId="77777777" w:rsidR="009661B1" w:rsidRPr="00405A54" w:rsidRDefault="009661B1" w:rsidP="009661B1">
            <w:pPr>
              <w:spacing w:after="0"/>
              <w:rPr>
                <w:lang w:val="fi-FI"/>
              </w:rPr>
            </w:pPr>
          </w:p>
        </w:tc>
        <w:tc>
          <w:tcPr>
            <w:tcW w:w="5310" w:type="dxa"/>
            <w:shd w:val="clear" w:color="auto" w:fill="auto"/>
            <w:vAlign w:val="center"/>
          </w:tcPr>
          <w:p w14:paraId="3E725183" w14:textId="288C2FD0" w:rsidR="009661B1" w:rsidRDefault="009661B1" w:rsidP="009661B1">
            <w:pPr>
              <w:spacing w:after="0"/>
              <w:rPr>
                <w:rFonts w:ascii="Calibri" w:hAnsi="Calibri" w:cs="Calibri"/>
                <w:color w:val="000000"/>
              </w:rPr>
            </w:pPr>
            <w:r w:rsidRPr="00DA6189">
              <w:rPr>
                <w:rFonts w:ascii="Bookman Old Style" w:hAnsi="Bookman Old Style" w:cs="Calibri"/>
                <w:color w:val="000000"/>
                <w:sz w:val="18"/>
                <w:szCs w:val="18"/>
              </w:rPr>
              <w:t>Cakupan perwujudan SPM bidang pendidikan</w:t>
            </w:r>
          </w:p>
        </w:tc>
        <w:tc>
          <w:tcPr>
            <w:tcW w:w="1082" w:type="dxa"/>
            <w:shd w:val="clear" w:color="auto" w:fill="auto"/>
            <w:vAlign w:val="center"/>
          </w:tcPr>
          <w:p w14:paraId="42ADE01D" w14:textId="251308BE" w:rsidR="009661B1" w:rsidRDefault="009661B1" w:rsidP="009661B1">
            <w:pPr>
              <w:jc w:val="center"/>
              <w:rPr>
                <w:rFonts w:ascii="Calibri" w:hAnsi="Calibri" w:cs="Calibri"/>
                <w:color w:val="000000"/>
              </w:rPr>
            </w:pPr>
            <w:r w:rsidRPr="00DA6189">
              <w:rPr>
                <w:rFonts w:ascii="Bookman Old Style" w:hAnsi="Bookman Old Style" w:cs="Calibri"/>
                <w:color w:val="000000"/>
                <w:sz w:val="18"/>
                <w:szCs w:val="18"/>
              </w:rPr>
              <w:t>100%</w:t>
            </w:r>
          </w:p>
        </w:tc>
      </w:tr>
    </w:tbl>
    <w:p w14:paraId="3AF0D789" w14:textId="77777777" w:rsidR="00BA1762" w:rsidRDefault="00BA1762"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44896767" w14:textId="77777777" w:rsidR="008A21E1" w:rsidRDefault="008A21E1"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30DBADEB" w14:textId="77777777" w:rsidR="002B1873" w:rsidRDefault="002B1873"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76ABCB90" w14:textId="77777777" w:rsidR="002B1873" w:rsidRDefault="002B1873"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37AD402F" w14:textId="77777777" w:rsidR="002B1873" w:rsidRDefault="002B1873"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0C842212" w14:textId="77777777" w:rsidR="002B1873" w:rsidRDefault="002B1873"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441BBB98" w14:textId="77777777" w:rsidR="002B1873" w:rsidRDefault="002B1873"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76F892C1" w14:textId="77777777" w:rsidR="002B1873" w:rsidRDefault="002B1873"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3922DC77" w14:textId="77777777" w:rsidR="002B1873" w:rsidRDefault="002B1873"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09709FDE" w14:textId="77777777" w:rsidR="002B1873" w:rsidRDefault="002B1873"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40B1CAEF" w14:textId="77777777" w:rsidR="002B1873" w:rsidRDefault="002B1873"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7FC31101" w14:textId="77777777" w:rsidR="002B1873" w:rsidRDefault="002B1873"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79705FED" w14:textId="77777777" w:rsidR="002B1873" w:rsidRDefault="002B1873"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671CFE02" w14:textId="77777777" w:rsidR="002B1873" w:rsidRDefault="002B1873"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5E4976C1" w14:textId="77777777" w:rsidR="002B1873" w:rsidRDefault="002B1873"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6650C2F1" w14:textId="77777777" w:rsidR="0058512C" w:rsidRDefault="0058512C"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4353804D" w14:textId="77777777" w:rsidR="0058512C" w:rsidRDefault="0058512C"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756DE143" w14:textId="77777777" w:rsidR="0058512C" w:rsidRDefault="0058512C"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1367B8A2" w14:textId="77777777" w:rsidR="0058512C" w:rsidRDefault="0058512C"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05FC8848" w14:textId="77777777" w:rsidR="00A022FA" w:rsidRDefault="00A022FA"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4404DB24" w14:textId="77777777" w:rsidR="00A022FA" w:rsidRDefault="00A022FA"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0957DBA2" w14:textId="77777777" w:rsidR="00A022FA" w:rsidRDefault="00A022FA"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0D22EAE8" w14:textId="77777777" w:rsidR="008A21E1" w:rsidRDefault="008A21E1"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0F9A87C6" w14:textId="77777777" w:rsidR="008A21E1" w:rsidRDefault="008A21E1"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1E429DB9" w14:textId="77777777" w:rsidR="008A21E1" w:rsidRPr="008A21E1" w:rsidRDefault="008A21E1" w:rsidP="008A21E1">
      <w:pPr>
        <w:autoSpaceDE w:val="0"/>
        <w:autoSpaceDN w:val="0"/>
        <w:adjustRightInd w:val="0"/>
        <w:spacing w:after="0" w:line="360" w:lineRule="auto"/>
        <w:ind w:left="284" w:firstLine="436"/>
        <w:jc w:val="center"/>
        <w:rPr>
          <w:rFonts w:ascii="Bookman Old Style" w:eastAsia="Times New Roman" w:hAnsi="Bookman Old Style" w:cs="Times New Roman"/>
          <w:b/>
          <w:sz w:val="24"/>
          <w:szCs w:val="24"/>
          <w:lang w:eastAsia="id-ID"/>
        </w:rPr>
      </w:pPr>
      <w:r w:rsidRPr="008A21E1">
        <w:rPr>
          <w:rFonts w:ascii="Bookman Old Style" w:eastAsia="Times New Roman" w:hAnsi="Bookman Old Style" w:cs="Times New Roman"/>
          <w:b/>
          <w:sz w:val="24"/>
          <w:szCs w:val="24"/>
          <w:lang w:eastAsia="id-ID"/>
        </w:rPr>
        <w:lastRenderedPageBreak/>
        <w:t>PENGKURAN KINERJA</w:t>
      </w:r>
    </w:p>
    <w:p w14:paraId="7CA988F0" w14:textId="77777777" w:rsidR="008A21E1" w:rsidRDefault="008A21E1" w:rsidP="008A21E1">
      <w:pPr>
        <w:autoSpaceDE w:val="0"/>
        <w:autoSpaceDN w:val="0"/>
        <w:adjustRightInd w:val="0"/>
        <w:spacing w:after="0" w:line="360" w:lineRule="auto"/>
        <w:ind w:left="284" w:firstLine="436"/>
        <w:jc w:val="center"/>
        <w:rPr>
          <w:rFonts w:ascii="Bookman Old Style" w:eastAsia="Times New Roman" w:hAnsi="Bookman Old Style" w:cs="Times New Roman"/>
          <w:b/>
          <w:sz w:val="24"/>
          <w:szCs w:val="24"/>
          <w:lang w:eastAsia="id-ID"/>
        </w:rPr>
      </w:pPr>
      <w:r w:rsidRPr="008A21E1">
        <w:rPr>
          <w:rFonts w:ascii="Bookman Old Style" w:eastAsia="Times New Roman" w:hAnsi="Bookman Old Style" w:cs="Times New Roman"/>
          <w:b/>
          <w:sz w:val="24"/>
          <w:szCs w:val="24"/>
          <w:lang w:eastAsia="id-ID"/>
        </w:rPr>
        <w:t>DINAS PENDIDIKAN KABUPATEN MINAHASA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112"/>
        <w:gridCol w:w="4111"/>
        <w:gridCol w:w="992"/>
        <w:gridCol w:w="1082"/>
        <w:gridCol w:w="1082"/>
      </w:tblGrid>
      <w:tr w:rsidR="00DC0050" w:rsidRPr="00405A54" w14:paraId="11EE7760" w14:textId="1CDC7218" w:rsidTr="00B168C2">
        <w:trPr>
          <w:trHeight w:val="604"/>
          <w:jc w:val="center"/>
        </w:trPr>
        <w:tc>
          <w:tcPr>
            <w:tcW w:w="435" w:type="dxa"/>
            <w:shd w:val="clear" w:color="auto" w:fill="auto"/>
            <w:vAlign w:val="center"/>
          </w:tcPr>
          <w:p w14:paraId="34D64F2B" w14:textId="77777777" w:rsidR="00DC0050" w:rsidRPr="00405A54" w:rsidRDefault="00DC0050" w:rsidP="00DC0050">
            <w:pPr>
              <w:spacing w:after="0"/>
              <w:jc w:val="center"/>
              <w:rPr>
                <w:lang w:val="fi-FI"/>
              </w:rPr>
            </w:pPr>
            <w:r w:rsidRPr="00405A54">
              <w:rPr>
                <w:lang w:val="fi-FI"/>
              </w:rPr>
              <w:t>No</w:t>
            </w:r>
          </w:p>
        </w:tc>
        <w:tc>
          <w:tcPr>
            <w:tcW w:w="2112" w:type="dxa"/>
            <w:shd w:val="clear" w:color="auto" w:fill="auto"/>
            <w:vAlign w:val="center"/>
          </w:tcPr>
          <w:p w14:paraId="1CA7EDFA" w14:textId="77777777" w:rsidR="00DC0050" w:rsidRPr="00405A54" w:rsidRDefault="00DC0050" w:rsidP="00DC0050">
            <w:pPr>
              <w:spacing w:after="0" w:line="259" w:lineRule="auto"/>
              <w:jc w:val="center"/>
              <w:rPr>
                <w:bCs/>
                <w:lang w:val="fi-FI"/>
              </w:rPr>
            </w:pPr>
            <w:r w:rsidRPr="00405A54">
              <w:rPr>
                <w:bCs/>
                <w:lang w:val="fi-FI"/>
              </w:rPr>
              <w:t>Sasaran</w:t>
            </w:r>
          </w:p>
        </w:tc>
        <w:tc>
          <w:tcPr>
            <w:tcW w:w="4111" w:type="dxa"/>
            <w:shd w:val="clear" w:color="auto" w:fill="auto"/>
            <w:vAlign w:val="center"/>
          </w:tcPr>
          <w:p w14:paraId="716162FD" w14:textId="77777777" w:rsidR="00DC0050" w:rsidRPr="00405A54" w:rsidRDefault="00DC0050" w:rsidP="00DC0050">
            <w:pPr>
              <w:spacing w:after="0" w:line="259" w:lineRule="auto"/>
              <w:jc w:val="center"/>
              <w:rPr>
                <w:bCs/>
                <w:lang w:val="fi-FI"/>
              </w:rPr>
            </w:pPr>
            <w:r w:rsidRPr="00405A54">
              <w:rPr>
                <w:bCs/>
                <w:lang w:val="fi-FI"/>
              </w:rPr>
              <w:t>Indikator Tujuan/Sasaran</w:t>
            </w:r>
          </w:p>
        </w:tc>
        <w:tc>
          <w:tcPr>
            <w:tcW w:w="992" w:type="dxa"/>
            <w:shd w:val="clear" w:color="auto" w:fill="auto"/>
            <w:vAlign w:val="center"/>
          </w:tcPr>
          <w:p w14:paraId="401F7594" w14:textId="5A8A1B63" w:rsidR="00DC0050" w:rsidRPr="00405A54" w:rsidRDefault="00DC0050" w:rsidP="00DC0050">
            <w:pPr>
              <w:spacing w:after="0"/>
              <w:jc w:val="center"/>
              <w:rPr>
                <w:lang w:val="fi-FI"/>
              </w:rPr>
            </w:pPr>
            <w:r w:rsidRPr="00405A54">
              <w:rPr>
                <w:lang w:val="fi-FI"/>
              </w:rPr>
              <w:t>Target</w:t>
            </w:r>
          </w:p>
        </w:tc>
        <w:tc>
          <w:tcPr>
            <w:tcW w:w="1082" w:type="dxa"/>
            <w:vAlign w:val="center"/>
          </w:tcPr>
          <w:p w14:paraId="446FAE5A" w14:textId="7F4984CB" w:rsidR="00DC0050" w:rsidRPr="00405A54" w:rsidRDefault="00DC0050" w:rsidP="00DC0050">
            <w:pPr>
              <w:spacing w:after="0"/>
              <w:jc w:val="center"/>
              <w:rPr>
                <w:lang w:val="fi-FI"/>
              </w:rPr>
            </w:pPr>
            <w:r>
              <w:rPr>
                <w:lang w:val="fi-FI"/>
              </w:rPr>
              <w:t>Realisasi</w:t>
            </w:r>
          </w:p>
        </w:tc>
        <w:tc>
          <w:tcPr>
            <w:tcW w:w="1082" w:type="dxa"/>
            <w:vAlign w:val="center"/>
          </w:tcPr>
          <w:p w14:paraId="5011CBC6" w14:textId="71567595" w:rsidR="00DC0050" w:rsidRPr="00405A54" w:rsidRDefault="00DC0050" w:rsidP="00DC0050">
            <w:pPr>
              <w:spacing w:after="0"/>
              <w:jc w:val="center"/>
              <w:rPr>
                <w:lang w:val="fi-FI"/>
              </w:rPr>
            </w:pPr>
            <w:r>
              <w:rPr>
                <w:lang w:val="fi-FI"/>
              </w:rPr>
              <w:t>%</w:t>
            </w:r>
          </w:p>
        </w:tc>
      </w:tr>
      <w:tr w:rsidR="00050BD3" w:rsidRPr="00405A54" w14:paraId="09214D90" w14:textId="55C34897" w:rsidTr="00B168C2">
        <w:trPr>
          <w:jc w:val="center"/>
        </w:trPr>
        <w:tc>
          <w:tcPr>
            <w:tcW w:w="435" w:type="dxa"/>
            <w:vMerge w:val="restart"/>
            <w:shd w:val="clear" w:color="auto" w:fill="auto"/>
          </w:tcPr>
          <w:p w14:paraId="046651BB" w14:textId="77777777" w:rsidR="00050BD3" w:rsidRPr="00405A54" w:rsidRDefault="00050BD3" w:rsidP="00050BD3">
            <w:pPr>
              <w:spacing w:after="0"/>
            </w:pPr>
            <w:r w:rsidRPr="00405A54">
              <w:t>1</w:t>
            </w:r>
          </w:p>
        </w:tc>
        <w:tc>
          <w:tcPr>
            <w:tcW w:w="2112" w:type="dxa"/>
            <w:vMerge w:val="restart"/>
            <w:shd w:val="clear" w:color="auto" w:fill="auto"/>
            <w:vAlign w:val="center"/>
          </w:tcPr>
          <w:p w14:paraId="645A1AB8" w14:textId="77777777" w:rsidR="00050BD3" w:rsidRPr="00405A54" w:rsidRDefault="00050BD3" w:rsidP="00050BD3">
            <w:pPr>
              <w:spacing w:after="0"/>
            </w:pPr>
            <w:r w:rsidRPr="00DA6189">
              <w:rPr>
                <w:rFonts w:ascii="Bookman Old Style" w:hAnsi="Bookman Old Style" w:cs="Calibri"/>
                <w:color w:val="000000"/>
                <w:sz w:val="18"/>
                <w:szCs w:val="18"/>
              </w:rPr>
              <w:t>1. Meningkatnya Tingkat dan Mutu Pendidikan</w:t>
            </w:r>
          </w:p>
          <w:p w14:paraId="6FBFEFFD" w14:textId="77777777" w:rsidR="00050BD3" w:rsidRPr="00405A54" w:rsidRDefault="00050BD3" w:rsidP="00050BD3">
            <w:pPr>
              <w:spacing w:after="0"/>
              <w:rPr>
                <w:lang w:val="fi-FI"/>
              </w:rPr>
            </w:pPr>
            <w:r w:rsidRPr="00DA6189">
              <w:rPr>
                <w:rFonts w:ascii="Bookman Old Style" w:hAnsi="Bookman Old Style" w:cs="Calibri"/>
                <w:color w:val="000000"/>
                <w:sz w:val="18"/>
                <w:szCs w:val="18"/>
              </w:rPr>
              <w:t> </w:t>
            </w:r>
          </w:p>
          <w:p w14:paraId="3166B35F" w14:textId="77777777" w:rsidR="00050BD3" w:rsidRPr="00405A54" w:rsidRDefault="00050BD3" w:rsidP="00050BD3">
            <w:pPr>
              <w:spacing w:after="0"/>
            </w:pPr>
            <w:r w:rsidRPr="00DA6189">
              <w:rPr>
                <w:rFonts w:ascii="Bookman Old Style" w:hAnsi="Bookman Old Style" w:cs="Calibri"/>
                <w:color w:val="000000"/>
                <w:sz w:val="18"/>
                <w:szCs w:val="18"/>
              </w:rPr>
              <w:t> </w:t>
            </w:r>
          </w:p>
          <w:p w14:paraId="4BFC2418" w14:textId="77777777" w:rsidR="00050BD3" w:rsidRPr="00405A54" w:rsidRDefault="00050BD3" w:rsidP="00050BD3">
            <w:pPr>
              <w:spacing w:after="0"/>
            </w:pPr>
            <w:r w:rsidRPr="00DA6189">
              <w:rPr>
                <w:rFonts w:ascii="Bookman Old Style" w:hAnsi="Bookman Old Style" w:cs="Calibri"/>
                <w:color w:val="000000"/>
                <w:sz w:val="18"/>
                <w:szCs w:val="18"/>
              </w:rPr>
              <w:t> </w:t>
            </w:r>
          </w:p>
          <w:p w14:paraId="23018BBB" w14:textId="77777777" w:rsidR="00050BD3" w:rsidRPr="00405A54" w:rsidRDefault="00050BD3" w:rsidP="00050BD3">
            <w:pPr>
              <w:spacing w:after="0"/>
            </w:pPr>
            <w:r w:rsidRPr="00DA6189">
              <w:rPr>
                <w:rFonts w:ascii="Bookman Old Style" w:hAnsi="Bookman Old Style" w:cs="Calibri"/>
                <w:color w:val="000000"/>
                <w:sz w:val="18"/>
                <w:szCs w:val="18"/>
              </w:rPr>
              <w:t> </w:t>
            </w:r>
          </w:p>
          <w:p w14:paraId="0D5A44B3" w14:textId="77777777" w:rsidR="00050BD3" w:rsidRPr="00405A54" w:rsidRDefault="00050BD3" w:rsidP="00050BD3">
            <w:pPr>
              <w:spacing w:after="0"/>
            </w:pPr>
            <w:r w:rsidRPr="00DA6189">
              <w:rPr>
                <w:rFonts w:ascii="Bookman Old Style" w:hAnsi="Bookman Old Style" w:cs="Calibri"/>
                <w:color w:val="000000"/>
                <w:sz w:val="18"/>
                <w:szCs w:val="18"/>
              </w:rPr>
              <w:t> </w:t>
            </w:r>
          </w:p>
          <w:p w14:paraId="5B0A509B" w14:textId="77777777" w:rsidR="00050BD3" w:rsidRPr="00405A54" w:rsidRDefault="00050BD3" w:rsidP="00050BD3">
            <w:pPr>
              <w:spacing w:after="0"/>
            </w:pPr>
            <w:r w:rsidRPr="00DA6189">
              <w:rPr>
                <w:rFonts w:ascii="Bookman Old Style" w:hAnsi="Bookman Old Style" w:cs="Calibri"/>
                <w:color w:val="000000"/>
                <w:sz w:val="18"/>
                <w:szCs w:val="18"/>
              </w:rPr>
              <w:t> </w:t>
            </w:r>
          </w:p>
          <w:p w14:paraId="35C33263" w14:textId="77777777" w:rsidR="00050BD3" w:rsidRPr="00405A54" w:rsidRDefault="00050BD3" w:rsidP="00050BD3">
            <w:pPr>
              <w:spacing w:after="0"/>
            </w:pPr>
            <w:r w:rsidRPr="00DA6189">
              <w:rPr>
                <w:rFonts w:ascii="Bookman Old Style" w:hAnsi="Bookman Old Style" w:cs="Calibri"/>
                <w:color w:val="000000"/>
                <w:sz w:val="18"/>
                <w:szCs w:val="18"/>
              </w:rPr>
              <w:t> </w:t>
            </w:r>
          </w:p>
          <w:p w14:paraId="1C70BEE8" w14:textId="77777777" w:rsidR="00050BD3" w:rsidRPr="00405A54" w:rsidRDefault="00050BD3" w:rsidP="00050BD3">
            <w:pPr>
              <w:spacing w:after="0"/>
              <w:rPr>
                <w:lang w:val="fi-FI"/>
              </w:rPr>
            </w:pPr>
            <w:r w:rsidRPr="00DA6189">
              <w:rPr>
                <w:rFonts w:ascii="Bookman Old Style" w:hAnsi="Bookman Old Style" w:cs="Calibri"/>
                <w:color w:val="000000"/>
                <w:sz w:val="18"/>
                <w:szCs w:val="18"/>
              </w:rPr>
              <w:t> </w:t>
            </w:r>
          </w:p>
          <w:p w14:paraId="2C5893F0" w14:textId="77777777" w:rsidR="00050BD3" w:rsidRPr="00405A54" w:rsidRDefault="00050BD3" w:rsidP="00050BD3">
            <w:pPr>
              <w:spacing w:after="0"/>
              <w:rPr>
                <w:lang w:val="fi-FI"/>
              </w:rPr>
            </w:pPr>
            <w:r w:rsidRPr="00DA6189">
              <w:rPr>
                <w:rFonts w:ascii="Bookman Old Style" w:hAnsi="Bookman Old Style" w:cs="Calibri"/>
                <w:color w:val="000000"/>
                <w:sz w:val="18"/>
                <w:szCs w:val="18"/>
              </w:rPr>
              <w:t> </w:t>
            </w:r>
          </w:p>
          <w:p w14:paraId="5D3026DE" w14:textId="77777777" w:rsidR="00050BD3" w:rsidRPr="00405A54" w:rsidRDefault="00050BD3" w:rsidP="00050BD3">
            <w:pPr>
              <w:spacing w:after="0"/>
              <w:rPr>
                <w:lang w:val="fi-FI"/>
              </w:rPr>
            </w:pPr>
            <w:r w:rsidRPr="00DA6189">
              <w:rPr>
                <w:rFonts w:ascii="Bookman Old Style" w:hAnsi="Bookman Old Style" w:cs="Calibri"/>
                <w:color w:val="000000"/>
                <w:sz w:val="18"/>
                <w:szCs w:val="18"/>
              </w:rPr>
              <w:t> </w:t>
            </w:r>
          </w:p>
          <w:p w14:paraId="1B4FF3D5" w14:textId="77777777" w:rsidR="00050BD3" w:rsidRPr="00405A54" w:rsidRDefault="00050BD3" w:rsidP="00050BD3">
            <w:pPr>
              <w:spacing w:after="0"/>
              <w:rPr>
                <w:lang w:val="fi-FI"/>
              </w:rPr>
            </w:pPr>
            <w:r w:rsidRPr="00DA6189">
              <w:rPr>
                <w:rFonts w:ascii="Bookman Old Style" w:hAnsi="Bookman Old Style" w:cs="Calibri"/>
                <w:color w:val="000000"/>
                <w:sz w:val="18"/>
                <w:szCs w:val="18"/>
              </w:rPr>
              <w:t> </w:t>
            </w:r>
          </w:p>
          <w:p w14:paraId="6549FC68" w14:textId="77777777" w:rsidR="00050BD3" w:rsidRPr="00405A54" w:rsidRDefault="00050BD3" w:rsidP="00050BD3">
            <w:pPr>
              <w:spacing w:after="0"/>
              <w:rPr>
                <w:lang w:val="fi-FI"/>
              </w:rPr>
            </w:pPr>
            <w:r w:rsidRPr="00DA6189">
              <w:rPr>
                <w:rFonts w:ascii="Bookman Old Style" w:hAnsi="Bookman Old Style" w:cs="Calibri"/>
                <w:color w:val="000000"/>
                <w:sz w:val="18"/>
                <w:szCs w:val="18"/>
              </w:rPr>
              <w:t> </w:t>
            </w:r>
          </w:p>
          <w:p w14:paraId="62650D4D" w14:textId="77777777" w:rsidR="00050BD3" w:rsidRPr="00405A54" w:rsidRDefault="00050BD3" w:rsidP="00050BD3">
            <w:pPr>
              <w:spacing w:after="0"/>
            </w:pPr>
            <w:r w:rsidRPr="00DA6189">
              <w:rPr>
                <w:rFonts w:ascii="Bookman Old Style" w:hAnsi="Bookman Old Style" w:cs="Calibri"/>
                <w:color w:val="000000"/>
                <w:sz w:val="18"/>
                <w:szCs w:val="18"/>
              </w:rPr>
              <w:t> </w:t>
            </w:r>
          </w:p>
        </w:tc>
        <w:tc>
          <w:tcPr>
            <w:tcW w:w="4111" w:type="dxa"/>
            <w:shd w:val="clear" w:color="auto" w:fill="auto"/>
            <w:vAlign w:val="center"/>
          </w:tcPr>
          <w:p w14:paraId="59BC35E9" w14:textId="77777777" w:rsidR="00050BD3" w:rsidRDefault="00050BD3" w:rsidP="00050BD3">
            <w:pPr>
              <w:rPr>
                <w:rFonts w:ascii="Calibri" w:hAnsi="Calibri"/>
                <w:color w:val="000000"/>
              </w:rPr>
            </w:pPr>
            <w:r w:rsidRPr="00DA6189">
              <w:rPr>
                <w:rFonts w:ascii="Bookman Old Style" w:hAnsi="Bookman Old Style" w:cs="Calibri"/>
                <w:color w:val="000000"/>
                <w:sz w:val="18"/>
                <w:szCs w:val="18"/>
              </w:rPr>
              <w:t>Angka Partisipasi Kasar (APK) PAUD</w:t>
            </w:r>
          </w:p>
        </w:tc>
        <w:tc>
          <w:tcPr>
            <w:tcW w:w="992" w:type="dxa"/>
            <w:shd w:val="clear" w:color="auto" w:fill="auto"/>
            <w:vAlign w:val="center"/>
          </w:tcPr>
          <w:p w14:paraId="246D1DEA" w14:textId="3E3BB340" w:rsidR="00050BD3" w:rsidRDefault="00050BD3" w:rsidP="00050BD3">
            <w:pPr>
              <w:jc w:val="center"/>
              <w:rPr>
                <w:rFonts w:ascii="Calibri" w:hAnsi="Calibri"/>
                <w:color w:val="000000"/>
              </w:rPr>
            </w:pPr>
            <w:r>
              <w:rPr>
                <w:rFonts w:ascii="Bookman Old Style" w:hAnsi="Bookman Old Style" w:cs="Calibri"/>
                <w:color w:val="000000"/>
                <w:sz w:val="18"/>
                <w:szCs w:val="18"/>
              </w:rPr>
              <w:t>85,50%</w:t>
            </w:r>
          </w:p>
        </w:tc>
        <w:tc>
          <w:tcPr>
            <w:tcW w:w="1082" w:type="dxa"/>
            <w:vAlign w:val="center"/>
          </w:tcPr>
          <w:p w14:paraId="5C62E389" w14:textId="45CA0798"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63,81</w:t>
            </w:r>
          </w:p>
        </w:tc>
        <w:tc>
          <w:tcPr>
            <w:tcW w:w="1082" w:type="dxa"/>
            <w:vAlign w:val="center"/>
          </w:tcPr>
          <w:p w14:paraId="3FC4A4A5" w14:textId="72922CA8" w:rsidR="00050BD3" w:rsidRPr="00DA6189" w:rsidRDefault="00050BD3" w:rsidP="00050BD3">
            <w:pPr>
              <w:rPr>
                <w:rFonts w:ascii="Bookman Old Style" w:hAnsi="Bookman Old Style" w:cs="Calibri"/>
                <w:color w:val="000000"/>
                <w:sz w:val="18"/>
                <w:szCs w:val="18"/>
              </w:rPr>
            </w:pPr>
            <w:r>
              <w:rPr>
                <w:rFonts w:ascii="Bookman Old Style" w:hAnsi="Bookman Old Style" w:cs="Calibri"/>
                <w:color w:val="000000"/>
                <w:sz w:val="18"/>
                <w:szCs w:val="18"/>
              </w:rPr>
              <w:t>74.63%</w:t>
            </w:r>
          </w:p>
        </w:tc>
      </w:tr>
      <w:tr w:rsidR="00050BD3" w:rsidRPr="00405A54" w14:paraId="34C603B5" w14:textId="75ED14F8" w:rsidTr="00B168C2">
        <w:trPr>
          <w:jc w:val="center"/>
        </w:trPr>
        <w:tc>
          <w:tcPr>
            <w:tcW w:w="435" w:type="dxa"/>
            <w:vMerge/>
            <w:shd w:val="clear" w:color="auto" w:fill="auto"/>
          </w:tcPr>
          <w:p w14:paraId="5DA93F97" w14:textId="77777777" w:rsidR="00050BD3" w:rsidRPr="00405A54" w:rsidRDefault="00050BD3" w:rsidP="00050BD3">
            <w:pPr>
              <w:spacing w:after="0"/>
            </w:pPr>
          </w:p>
        </w:tc>
        <w:tc>
          <w:tcPr>
            <w:tcW w:w="2112" w:type="dxa"/>
            <w:vMerge/>
            <w:shd w:val="clear" w:color="auto" w:fill="auto"/>
            <w:vAlign w:val="center"/>
          </w:tcPr>
          <w:p w14:paraId="40F95920" w14:textId="77777777" w:rsidR="00050BD3" w:rsidRPr="00405A54" w:rsidRDefault="00050BD3" w:rsidP="00050BD3">
            <w:pPr>
              <w:spacing w:after="0"/>
              <w:rPr>
                <w:lang w:val="fi-FI"/>
              </w:rPr>
            </w:pPr>
          </w:p>
        </w:tc>
        <w:tc>
          <w:tcPr>
            <w:tcW w:w="4111" w:type="dxa"/>
            <w:shd w:val="clear" w:color="auto" w:fill="auto"/>
            <w:vAlign w:val="center"/>
          </w:tcPr>
          <w:p w14:paraId="38DCEF3A" w14:textId="77777777" w:rsidR="00050BD3" w:rsidRDefault="00050BD3" w:rsidP="00050BD3">
            <w:pPr>
              <w:rPr>
                <w:rFonts w:ascii="Calibri" w:hAnsi="Calibri"/>
                <w:color w:val="000000"/>
              </w:rPr>
            </w:pPr>
            <w:r w:rsidRPr="00DA6189">
              <w:rPr>
                <w:rFonts w:ascii="Bookman Old Style" w:hAnsi="Bookman Old Style" w:cs="Calibri"/>
                <w:color w:val="000000"/>
                <w:sz w:val="18"/>
                <w:szCs w:val="18"/>
                <w:lang w:val="fi-FI"/>
              </w:rPr>
              <w:t>Penduduk yang berusia &gt;15 Tahun melek huruf (tidak buta aksara)</w:t>
            </w:r>
          </w:p>
        </w:tc>
        <w:tc>
          <w:tcPr>
            <w:tcW w:w="992" w:type="dxa"/>
            <w:shd w:val="clear" w:color="auto" w:fill="auto"/>
            <w:vAlign w:val="center"/>
          </w:tcPr>
          <w:p w14:paraId="0ED24C4E" w14:textId="518486ED" w:rsidR="00050BD3" w:rsidRDefault="00050BD3" w:rsidP="00050BD3">
            <w:pPr>
              <w:jc w:val="center"/>
              <w:rPr>
                <w:rFonts w:ascii="Calibri" w:hAnsi="Calibri"/>
                <w:color w:val="000000"/>
              </w:rPr>
            </w:pPr>
            <w:r>
              <w:rPr>
                <w:rFonts w:ascii="Bookman Old Style" w:hAnsi="Bookman Old Style" w:cs="Calibri"/>
                <w:color w:val="000000"/>
                <w:sz w:val="18"/>
                <w:szCs w:val="18"/>
              </w:rPr>
              <w:t>99,85</w:t>
            </w:r>
          </w:p>
        </w:tc>
        <w:tc>
          <w:tcPr>
            <w:tcW w:w="1082" w:type="dxa"/>
            <w:vAlign w:val="center"/>
          </w:tcPr>
          <w:p w14:paraId="56E7DC2C" w14:textId="7C5ABE8B"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99,89</w:t>
            </w:r>
          </w:p>
        </w:tc>
        <w:tc>
          <w:tcPr>
            <w:tcW w:w="1082" w:type="dxa"/>
            <w:vAlign w:val="center"/>
          </w:tcPr>
          <w:p w14:paraId="234A75CA" w14:textId="404CE470"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r>
      <w:tr w:rsidR="00050BD3" w:rsidRPr="00405A54" w14:paraId="04AC1FB5" w14:textId="7A959E6C" w:rsidTr="00B168C2">
        <w:trPr>
          <w:jc w:val="center"/>
        </w:trPr>
        <w:tc>
          <w:tcPr>
            <w:tcW w:w="435" w:type="dxa"/>
            <w:vMerge/>
            <w:shd w:val="clear" w:color="auto" w:fill="auto"/>
          </w:tcPr>
          <w:p w14:paraId="2B891983" w14:textId="77777777" w:rsidR="00050BD3" w:rsidRPr="00405A54" w:rsidRDefault="00050BD3" w:rsidP="00050BD3">
            <w:pPr>
              <w:spacing w:after="0"/>
              <w:rPr>
                <w:lang w:val="fi-FI"/>
              </w:rPr>
            </w:pPr>
          </w:p>
        </w:tc>
        <w:tc>
          <w:tcPr>
            <w:tcW w:w="2112" w:type="dxa"/>
            <w:vMerge/>
            <w:shd w:val="clear" w:color="auto" w:fill="auto"/>
            <w:vAlign w:val="center"/>
          </w:tcPr>
          <w:p w14:paraId="45A47980" w14:textId="77777777" w:rsidR="00050BD3" w:rsidRPr="00405A54" w:rsidRDefault="00050BD3" w:rsidP="00050BD3">
            <w:pPr>
              <w:spacing w:after="0"/>
            </w:pPr>
          </w:p>
        </w:tc>
        <w:tc>
          <w:tcPr>
            <w:tcW w:w="4111" w:type="dxa"/>
            <w:shd w:val="clear" w:color="auto" w:fill="auto"/>
            <w:vAlign w:val="center"/>
          </w:tcPr>
          <w:p w14:paraId="51D60535" w14:textId="77777777" w:rsidR="00050BD3" w:rsidRDefault="00050BD3" w:rsidP="00050BD3">
            <w:pPr>
              <w:rPr>
                <w:rFonts w:ascii="Calibri" w:hAnsi="Calibri"/>
                <w:color w:val="000000"/>
              </w:rPr>
            </w:pPr>
            <w:r w:rsidRPr="00DA6189">
              <w:rPr>
                <w:rFonts w:ascii="Bookman Old Style" w:hAnsi="Bookman Old Style" w:cs="Calibri"/>
                <w:color w:val="000000"/>
                <w:sz w:val="18"/>
                <w:szCs w:val="18"/>
                <w:lang w:val="fi-FI"/>
              </w:rPr>
              <w:t>Angka Harapan Sekolah</w:t>
            </w:r>
          </w:p>
        </w:tc>
        <w:tc>
          <w:tcPr>
            <w:tcW w:w="992" w:type="dxa"/>
            <w:shd w:val="clear" w:color="auto" w:fill="auto"/>
            <w:vAlign w:val="center"/>
          </w:tcPr>
          <w:p w14:paraId="1A9296B3" w14:textId="39F41013" w:rsidR="00050BD3" w:rsidRDefault="00050BD3" w:rsidP="00050BD3">
            <w:pPr>
              <w:jc w:val="center"/>
              <w:rPr>
                <w:rFonts w:ascii="Calibri" w:hAnsi="Calibri"/>
                <w:color w:val="000000"/>
              </w:rPr>
            </w:pPr>
            <w:r>
              <w:rPr>
                <w:rFonts w:ascii="Bookman Old Style" w:hAnsi="Bookman Old Style" w:cs="Calibri"/>
                <w:color w:val="000000"/>
                <w:sz w:val="18"/>
                <w:szCs w:val="18"/>
              </w:rPr>
              <w:t>12,3</w:t>
            </w:r>
          </w:p>
        </w:tc>
        <w:tc>
          <w:tcPr>
            <w:tcW w:w="1082" w:type="dxa"/>
            <w:vAlign w:val="center"/>
          </w:tcPr>
          <w:p w14:paraId="65262F08" w14:textId="63EA8E01"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13,97</w:t>
            </w:r>
          </w:p>
        </w:tc>
        <w:tc>
          <w:tcPr>
            <w:tcW w:w="1082" w:type="dxa"/>
            <w:vAlign w:val="center"/>
          </w:tcPr>
          <w:p w14:paraId="58EB7F7B" w14:textId="3856B1ED"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114%</w:t>
            </w:r>
          </w:p>
        </w:tc>
      </w:tr>
      <w:tr w:rsidR="00050BD3" w:rsidRPr="00405A54" w14:paraId="7D99BB77" w14:textId="5D868166" w:rsidTr="00B168C2">
        <w:trPr>
          <w:jc w:val="center"/>
        </w:trPr>
        <w:tc>
          <w:tcPr>
            <w:tcW w:w="435" w:type="dxa"/>
            <w:vMerge/>
            <w:shd w:val="clear" w:color="auto" w:fill="auto"/>
          </w:tcPr>
          <w:p w14:paraId="5A490B97" w14:textId="77777777" w:rsidR="00050BD3" w:rsidRPr="00405A54" w:rsidRDefault="00050BD3" w:rsidP="00050BD3">
            <w:pPr>
              <w:spacing w:after="0"/>
              <w:rPr>
                <w:lang w:val="fi-FI"/>
              </w:rPr>
            </w:pPr>
          </w:p>
        </w:tc>
        <w:tc>
          <w:tcPr>
            <w:tcW w:w="2112" w:type="dxa"/>
            <w:vMerge/>
            <w:shd w:val="clear" w:color="auto" w:fill="auto"/>
            <w:vAlign w:val="center"/>
          </w:tcPr>
          <w:p w14:paraId="3F4E7978" w14:textId="77777777" w:rsidR="00050BD3" w:rsidRPr="00405A54" w:rsidRDefault="00050BD3" w:rsidP="00050BD3">
            <w:pPr>
              <w:spacing w:after="0"/>
              <w:rPr>
                <w:lang w:val="fi-FI"/>
              </w:rPr>
            </w:pPr>
          </w:p>
        </w:tc>
        <w:tc>
          <w:tcPr>
            <w:tcW w:w="4111" w:type="dxa"/>
            <w:shd w:val="clear" w:color="auto" w:fill="auto"/>
            <w:vAlign w:val="center"/>
          </w:tcPr>
          <w:p w14:paraId="4096D3B9" w14:textId="77777777" w:rsidR="00050BD3" w:rsidRPr="00405A54" w:rsidRDefault="00050BD3" w:rsidP="00050BD3">
            <w:pPr>
              <w:spacing w:after="0"/>
              <w:rPr>
                <w:lang w:val="fi-FI"/>
              </w:rPr>
            </w:pPr>
            <w:r w:rsidRPr="00DA6189">
              <w:rPr>
                <w:rFonts w:ascii="Bookman Old Style" w:hAnsi="Bookman Old Style" w:cs="Calibri"/>
                <w:color w:val="000000"/>
                <w:sz w:val="18"/>
                <w:szCs w:val="18"/>
                <w:lang w:val="fi-FI"/>
              </w:rPr>
              <w:t>Angka Putus Sekolah (APS) SD/MI</w:t>
            </w:r>
          </w:p>
        </w:tc>
        <w:tc>
          <w:tcPr>
            <w:tcW w:w="992" w:type="dxa"/>
            <w:shd w:val="clear" w:color="auto" w:fill="auto"/>
            <w:vAlign w:val="center"/>
          </w:tcPr>
          <w:p w14:paraId="754545F5" w14:textId="7545EB3F" w:rsidR="00050BD3" w:rsidRDefault="00050BD3" w:rsidP="00050BD3">
            <w:pPr>
              <w:jc w:val="center"/>
              <w:rPr>
                <w:rFonts w:ascii="Calibri" w:hAnsi="Calibri"/>
                <w:color w:val="000000"/>
              </w:rPr>
            </w:pPr>
            <w:r>
              <w:rPr>
                <w:rFonts w:ascii="Bookman Old Style" w:hAnsi="Bookman Old Style" w:cs="Calibri"/>
                <w:color w:val="000000"/>
                <w:sz w:val="18"/>
                <w:szCs w:val="18"/>
              </w:rPr>
              <w:t>0,04</w:t>
            </w:r>
          </w:p>
        </w:tc>
        <w:tc>
          <w:tcPr>
            <w:tcW w:w="1082" w:type="dxa"/>
            <w:vAlign w:val="center"/>
          </w:tcPr>
          <w:p w14:paraId="36AD5B07" w14:textId="4A6E01A0"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0,04</w:t>
            </w:r>
          </w:p>
        </w:tc>
        <w:tc>
          <w:tcPr>
            <w:tcW w:w="1082" w:type="dxa"/>
            <w:vAlign w:val="center"/>
          </w:tcPr>
          <w:p w14:paraId="0C1F1F98" w14:textId="79413049"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r>
      <w:tr w:rsidR="00050BD3" w:rsidRPr="00405A54" w14:paraId="12CBF38D" w14:textId="210BAF29" w:rsidTr="00B168C2">
        <w:trPr>
          <w:jc w:val="center"/>
        </w:trPr>
        <w:tc>
          <w:tcPr>
            <w:tcW w:w="435" w:type="dxa"/>
            <w:vMerge/>
            <w:shd w:val="clear" w:color="auto" w:fill="auto"/>
          </w:tcPr>
          <w:p w14:paraId="0DB9C0FD" w14:textId="77777777" w:rsidR="00050BD3" w:rsidRPr="00405A54" w:rsidRDefault="00050BD3" w:rsidP="00050BD3">
            <w:pPr>
              <w:spacing w:after="0"/>
              <w:rPr>
                <w:lang w:val="fi-FI"/>
              </w:rPr>
            </w:pPr>
          </w:p>
        </w:tc>
        <w:tc>
          <w:tcPr>
            <w:tcW w:w="2112" w:type="dxa"/>
            <w:vMerge/>
            <w:shd w:val="clear" w:color="auto" w:fill="auto"/>
            <w:vAlign w:val="center"/>
          </w:tcPr>
          <w:p w14:paraId="2A2D6E06" w14:textId="77777777" w:rsidR="00050BD3" w:rsidRPr="00405A54" w:rsidRDefault="00050BD3" w:rsidP="00050BD3">
            <w:pPr>
              <w:spacing w:after="0"/>
              <w:rPr>
                <w:lang w:val="fi-FI"/>
              </w:rPr>
            </w:pPr>
          </w:p>
        </w:tc>
        <w:tc>
          <w:tcPr>
            <w:tcW w:w="4111" w:type="dxa"/>
            <w:shd w:val="clear" w:color="auto" w:fill="auto"/>
            <w:vAlign w:val="center"/>
          </w:tcPr>
          <w:p w14:paraId="2BE293EE" w14:textId="77777777" w:rsidR="00050BD3" w:rsidRPr="00405A54" w:rsidRDefault="00050BD3" w:rsidP="00050BD3">
            <w:pPr>
              <w:spacing w:after="0"/>
              <w:rPr>
                <w:lang w:val="fi-FI"/>
              </w:rPr>
            </w:pPr>
            <w:r w:rsidRPr="00DA6189">
              <w:rPr>
                <w:rFonts w:ascii="Bookman Old Style" w:hAnsi="Bookman Old Style" w:cs="Calibri"/>
                <w:color w:val="000000"/>
                <w:sz w:val="18"/>
                <w:szCs w:val="18"/>
                <w:lang w:val="fi-FI"/>
              </w:rPr>
              <w:t>Angka Putus Sekolah (APS) SMP/MTs</w:t>
            </w:r>
          </w:p>
        </w:tc>
        <w:tc>
          <w:tcPr>
            <w:tcW w:w="992" w:type="dxa"/>
            <w:shd w:val="clear" w:color="auto" w:fill="auto"/>
            <w:vAlign w:val="center"/>
          </w:tcPr>
          <w:p w14:paraId="2E51CA55" w14:textId="25F9A0DE" w:rsidR="00050BD3" w:rsidRDefault="00050BD3" w:rsidP="00050BD3">
            <w:pPr>
              <w:jc w:val="center"/>
              <w:rPr>
                <w:rFonts w:ascii="Calibri" w:hAnsi="Calibri"/>
                <w:color w:val="000000"/>
              </w:rPr>
            </w:pPr>
            <w:r>
              <w:rPr>
                <w:rFonts w:ascii="Bookman Old Style" w:hAnsi="Bookman Old Style" w:cs="Calibri"/>
                <w:color w:val="000000"/>
                <w:sz w:val="18"/>
                <w:szCs w:val="18"/>
              </w:rPr>
              <w:t>0,06</w:t>
            </w:r>
          </w:p>
        </w:tc>
        <w:tc>
          <w:tcPr>
            <w:tcW w:w="1082" w:type="dxa"/>
            <w:vAlign w:val="center"/>
          </w:tcPr>
          <w:p w14:paraId="4C613BC0" w14:textId="4E3F80EB"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0,06</w:t>
            </w:r>
          </w:p>
        </w:tc>
        <w:tc>
          <w:tcPr>
            <w:tcW w:w="1082" w:type="dxa"/>
            <w:vAlign w:val="center"/>
          </w:tcPr>
          <w:p w14:paraId="584B806D" w14:textId="7541A3CA"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r>
      <w:tr w:rsidR="00050BD3" w:rsidRPr="00405A54" w14:paraId="50584ECE" w14:textId="638AA8D7" w:rsidTr="00B168C2">
        <w:trPr>
          <w:jc w:val="center"/>
        </w:trPr>
        <w:tc>
          <w:tcPr>
            <w:tcW w:w="435" w:type="dxa"/>
            <w:vMerge/>
            <w:shd w:val="clear" w:color="auto" w:fill="auto"/>
          </w:tcPr>
          <w:p w14:paraId="354B2571" w14:textId="77777777" w:rsidR="00050BD3" w:rsidRPr="00405A54" w:rsidRDefault="00050BD3" w:rsidP="00050BD3">
            <w:pPr>
              <w:spacing w:after="0"/>
              <w:rPr>
                <w:lang w:val="fi-FI"/>
              </w:rPr>
            </w:pPr>
          </w:p>
        </w:tc>
        <w:tc>
          <w:tcPr>
            <w:tcW w:w="2112" w:type="dxa"/>
            <w:vMerge/>
            <w:shd w:val="clear" w:color="auto" w:fill="auto"/>
            <w:vAlign w:val="center"/>
          </w:tcPr>
          <w:p w14:paraId="1EE822E4" w14:textId="77777777" w:rsidR="00050BD3" w:rsidRPr="00405A54" w:rsidRDefault="00050BD3" w:rsidP="00050BD3">
            <w:pPr>
              <w:spacing w:after="0"/>
              <w:rPr>
                <w:lang w:val="fi-FI"/>
              </w:rPr>
            </w:pPr>
          </w:p>
        </w:tc>
        <w:tc>
          <w:tcPr>
            <w:tcW w:w="4111" w:type="dxa"/>
            <w:shd w:val="clear" w:color="auto" w:fill="auto"/>
            <w:vAlign w:val="center"/>
          </w:tcPr>
          <w:p w14:paraId="4A8F3934" w14:textId="77777777" w:rsidR="00050BD3" w:rsidRPr="00405A54" w:rsidRDefault="00050BD3" w:rsidP="00050BD3">
            <w:pPr>
              <w:spacing w:after="0"/>
              <w:rPr>
                <w:lang w:val="fi-FI"/>
              </w:rPr>
            </w:pPr>
            <w:r w:rsidRPr="00DA6189">
              <w:rPr>
                <w:rFonts w:ascii="Bookman Old Style" w:hAnsi="Bookman Old Style" w:cs="Calibri"/>
                <w:color w:val="000000"/>
                <w:sz w:val="18"/>
                <w:szCs w:val="18"/>
                <w:lang w:val="fi-FI"/>
              </w:rPr>
              <w:t>Angka Kelulusan (AL) SD/MI</w:t>
            </w:r>
          </w:p>
        </w:tc>
        <w:tc>
          <w:tcPr>
            <w:tcW w:w="992" w:type="dxa"/>
            <w:shd w:val="clear" w:color="auto" w:fill="auto"/>
            <w:vAlign w:val="center"/>
          </w:tcPr>
          <w:p w14:paraId="73925874" w14:textId="0805034F" w:rsidR="00050BD3" w:rsidRDefault="00050BD3" w:rsidP="00050BD3">
            <w:pPr>
              <w:jc w:val="center"/>
              <w:rPr>
                <w:rFonts w:ascii="Calibri" w:hAnsi="Calibri"/>
                <w:color w:val="000000"/>
              </w:rPr>
            </w:pPr>
            <w:r>
              <w:rPr>
                <w:rFonts w:ascii="Bookman Old Style" w:hAnsi="Bookman Old Style" w:cs="Calibri"/>
                <w:color w:val="000000"/>
                <w:sz w:val="18"/>
                <w:szCs w:val="18"/>
              </w:rPr>
              <w:t>100</w:t>
            </w:r>
          </w:p>
        </w:tc>
        <w:tc>
          <w:tcPr>
            <w:tcW w:w="1082" w:type="dxa"/>
            <w:vAlign w:val="center"/>
          </w:tcPr>
          <w:p w14:paraId="6D9FDE91" w14:textId="5668ECF2"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99,89</w:t>
            </w:r>
          </w:p>
        </w:tc>
        <w:tc>
          <w:tcPr>
            <w:tcW w:w="1082" w:type="dxa"/>
            <w:vAlign w:val="center"/>
          </w:tcPr>
          <w:p w14:paraId="597C38BD" w14:textId="1256E718"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r>
      <w:tr w:rsidR="00050BD3" w:rsidRPr="00405A54" w14:paraId="5A6FB032" w14:textId="0D999570" w:rsidTr="00B168C2">
        <w:trPr>
          <w:trHeight w:val="384"/>
          <w:jc w:val="center"/>
        </w:trPr>
        <w:tc>
          <w:tcPr>
            <w:tcW w:w="435" w:type="dxa"/>
            <w:vMerge/>
            <w:shd w:val="clear" w:color="auto" w:fill="auto"/>
          </w:tcPr>
          <w:p w14:paraId="66D407A1" w14:textId="77777777" w:rsidR="00050BD3" w:rsidRPr="00405A54" w:rsidRDefault="00050BD3" w:rsidP="00050BD3">
            <w:pPr>
              <w:spacing w:after="0"/>
              <w:rPr>
                <w:lang w:val="fi-FI"/>
              </w:rPr>
            </w:pPr>
          </w:p>
        </w:tc>
        <w:tc>
          <w:tcPr>
            <w:tcW w:w="2112" w:type="dxa"/>
            <w:vMerge/>
            <w:shd w:val="clear" w:color="auto" w:fill="auto"/>
            <w:vAlign w:val="center"/>
          </w:tcPr>
          <w:p w14:paraId="6F35A0AC" w14:textId="77777777" w:rsidR="00050BD3" w:rsidRPr="00405A54" w:rsidRDefault="00050BD3" w:rsidP="00050BD3">
            <w:pPr>
              <w:spacing w:after="0"/>
              <w:rPr>
                <w:lang w:val="fi-FI"/>
              </w:rPr>
            </w:pPr>
          </w:p>
        </w:tc>
        <w:tc>
          <w:tcPr>
            <w:tcW w:w="4111" w:type="dxa"/>
            <w:shd w:val="clear" w:color="auto" w:fill="auto"/>
            <w:vAlign w:val="center"/>
          </w:tcPr>
          <w:p w14:paraId="7761E9FB" w14:textId="77777777" w:rsidR="00050BD3" w:rsidRPr="00405A54" w:rsidRDefault="00050BD3" w:rsidP="00050BD3">
            <w:pPr>
              <w:spacing w:after="0"/>
              <w:rPr>
                <w:lang w:val="fi-FI"/>
              </w:rPr>
            </w:pPr>
            <w:r w:rsidRPr="00DA6189">
              <w:rPr>
                <w:rFonts w:ascii="Bookman Old Style" w:hAnsi="Bookman Old Style" w:cs="Calibri"/>
                <w:color w:val="000000"/>
                <w:sz w:val="18"/>
                <w:szCs w:val="18"/>
                <w:lang w:val="fi-FI"/>
              </w:rPr>
              <w:t>Angka Kelulusan (AL) SMP/MTs</w:t>
            </w:r>
          </w:p>
        </w:tc>
        <w:tc>
          <w:tcPr>
            <w:tcW w:w="992" w:type="dxa"/>
            <w:shd w:val="clear" w:color="auto" w:fill="auto"/>
            <w:vAlign w:val="center"/>
          </w:tcPr>
          <w:p w14:paraId="025A39FF" w14:textId="43BDA2F2" w:rsidR="00050BD3" w:rsidRDefault="00050BD3" w:rsidP="00050BD3">
            <w:pPr>
              <w:jc w:val="center"/>
              <w:rPr>
                <w:rFonts w:ascii="Calibri" w:hAnsi="Calibri"/>
                <w:color w:val="000000"/>
              </w:rPr>
            </w:pPr>
            <w:r>
              <w:rPr>
                <w:rFonts w:ascii="Bookman Old Style" w:hAnsi="Bookman Old Style" w:cs="Calibri"/>
                <w:color w:val="000000"/>
                <w:sz w:val="18"/>
                <w:szCs w:val="18"/>
              </w:rPr>
              <w:t>100</w:t>
            </w:r>
          </w:p>
        </w:tc>
        <w:tc>
          <w:tcPr>
            <w:tcW w:w="1082" w:type="dxa"/>
            <w:vAlign w:val="center"/>
          </w:tcPr>
          <w:p w14:paraId="58329C50" w14:textId="574E7BF2"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99,89</w:t>
            </w:r>
          </w:p>
        </w:tc>
        <w:tc>
          <w:tcPr>
            <w:tcW w:w="1082" w:type="dxa"/>
            <w:vAlign w:val="center"/>
          </w:tcPr>
          <w:p w14:paraId="580696F1" w14:textId="78F5CE06"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r>
      <w:tr w:rsidR="00050BD3" w:rsidRPr="00405A54" w14:paraId="01D953C6" w14:textId="0FD990AB" w:rsidTr="00B168C2">
        <w:trPr>
          <w:jc w:val="center"/>
        </w:trPr>
        <w:tc>
          <w:tcPr>
            <w:tcW w:w="435" w:type="dxa"/>
            <w:vMerge/>
            <w:shd w:val="clear" w:color="auto" w:fill="auto"/>
          </w:tcPr>
          <w:p w14:paraId="09C74FBA" w14:textId="77777777" w:rsidR="00050BD3" w:rsidRPr="00405A54" w:rsidRDefault="00050BD3" w:rsidP="00050BD3">
            <w:pPr>
              <w:spacing w:after="0"/>
            </w:pPr>
          </w:p>
        </w:tc>
        <w:tc>
          <w:tcPr>
            <w:tcW w:w="2112" w:type="dxa"/>
            <w:vMerge/>
            <w:shd w:val="clear" w:color="auto" w:fill="auto"/>
            <w:vAlign w:val="center"/>
          </w:tcPr>
          <w:p w14:paraId="3E4A49B8" w14:textId="77777777" w:rsidR="00050BD3" w:rsidRPr="00405A54" w:rsidRDefault="00050BD3" w:rsidP="00050BD3">
            <w:pPr>
              <w:spacing w:after="0"/>
            </w:pPr>
          </w:p>
        </w:tc>
        <w:tc>
          <w:tcPr>
            <w:tcW w:w="4111" w:type="dxa"/>
            <w:shd w:val="clear" w:color="auto" w:fill="auto"/>
            <w:vAlign w:val="center"/>
          </w:tcPr>
          <w:p w14:paraId="42FAE5B2" w14:textId="77777777" w:rsidR="00050BD3" w:rsidRPr="00405A54" w:rsidRDefault="00050BD3" w:rsidP="00050BD3">
            <w:pPr>
              <w:spacing w:after="0"/>
              <w:rPr>
                <w:lang w:val="fi-FI"/>
              </w:rPr>
            </w:pPr>
            <w:r w:rsidRPr="00DA6189">
              <w:rPr>
                <w:rFonts w:ascii="Bookman Old Style" w:hAnsi="Bookman Old Style" w:cs="Calibri"/>
                <w:color w:val="000000"/>
                <w:sz w:val="18"/>
                <w:szCs w:val="18"/>
                <w:lang w:val="fi-FI"/>
              </w:rPr>
              <w:t>Angka Melanjutkan (AM) dari SD/MI ke SMP/MTs</w:t>
            </w:r>
          </w:p>
        </w:tc>
        <w:tc>
          <w:tcPr>
            <w:tcW w:w="992" w:type="dxa"/>
            <w:shd w:val="clear" w:color="auto" w:fill="auto"/>
            <w:vAlign w:val="center"/>
          </w:tcPr>
          <w:p w14:paraId="2E4AACF1" w14:textId="22A8D5A1" w:rsidR="00050BD3" w:rsidRDefault="00050BD3" w:rsidP="00050BD3">
            <w:pPr>
              <w:jc w:val="center"/>
              <w:rPr>
                <w:rFonts w:ascii="Calibri" w:hAnsi="Calibri"/>
                <w:color w:val="000000"/>
              </w:rPr>
            </w:pPr>
            <w:r>
              <w:rPr>
                <w:rFonts w:ascii="Bookman Old Style" w:hAnsi="Bookman Old Style" w:cs="Calibri"/>
                <w:color w:val="000000"/>
                <w:sz w:val="18"/>
                <w:szCs w:val="18"/>
              </w:rPr>
              <w:t>99,9</w:t>
            </w:r>
          </w:p>
        </w:tc>
        <w:tc>
          <w:tcPr>
            <w:tcW w:w="1082" w:type="dxa"/>
            <w:vAlign w:val="center"/>
          </w:tcPr>
          <w:p w14:paraId="23774E60" w14:textId="35F6D66E"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99,89</w:t>
            </w:r>
          </w:p>
        </w:tc>
        <w:tc>
          <w:tcPr>
            <w:tcW w:w="1082" w:type="dxa"/>
            <w:vAlign w:val="center"/>
          </w:tcPr>
          <w:p w14:paraId="288F9FED" w14:textId="598D014B"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r>
      <w:tr w:rsidR="00050BD3" w:rsidRPr="00405A54" w14:paraId="6E77793E" w14:textId="28F71C98" w:rsidTr="00B168C2">
        <w:trPr>
          <w:jc w:val="center"/>
        </w:trPr>
        <w:tc>
          <w:tcPr>
            <w:tcW w:w="435" w:type="dxa"/>
            <w:vMerge/>
            <w:shd w:val="clear" w:color="auto" w:fill="auto"/>
          </w:tcPr>
          <w:p w14:paraId="096F8B94" w14:textId="77777777" w:rsidR="00050BD3" w:rsidRPr="00405A54" w:rsidRDefault="00050BD3" w:rsidP="00050BD3">
            <w:pPr>
              <w:spacing w:after="0"/>
            </w:pPr>
          </w:p>
        </w:tc>
        <w:tc>
          <w:tcPr>
            <w:tcW w:w="2112" w:type="dxa"/>
            <w:vMerge/>
            <w:shd w:val="clear" w:color="auto" w:fill="auto"/>
            <w:vAlign w:val="center"/>
          </w:tcPr>
          <w:p w14:paraId="174A6C89" w14:textId="77777777" w:rsidR="00050BD3" w:rsidRPr="00405A54" w:rsidRDefault="00050BD3" w:rsidP="00050BD3">
            <w:pPr>
              <w:spacing w:after="0"/>
              <w:rPr>
                <w:lang w:val="fi-FI"/>
              </w:rPr>
            </w:pPr>
          </w:p>
        </w:tc>
        <w:tc>
          <w:tcPr>
            <w:tcW w:w="4111" w:type="dxa"/>
            <w:shd w:val="clear" w:color="auto" w:fill="auto"/>
            <w:vAlign w:val="center"/>
          </w:tcPr>
          <w:p w14:paraId="1D327DFB" w14:textId="77777777" w:rsidR="00050BD3" w:rsidRDefault="00050BD3" w:rsidP="00050BD3">
            <w:pPr>
              <w:rPr>
                <w:rFonts w:ascii="Calibri" w:hAnsi="Calibri"/>
                <w:color w:val="000000"/>
              </w:rPr>
            </w:pPr>
            <w:r w:rsidRPr="00DA6189">
              <w:rPr>
                <w:rFonts w:ascii="Bookman Old Style" w:hAnsi="Bookman Old Style" w:cs="Calibri"/>
                <w:color w:val="000000"/>
                <w:sz w:val="18"/>
                <w:szCs w:val="18"/>
                <w:lang w:val="fi-FI"/>
              </w:rPr>
              <w:t>Angka Melanjutkan (AM) dari SMP/MTs ke SMA/SMK/MA</w:t>
            </w:r>
          </w:p>
        </w:tc>
        <w:tc>
          <w:tcPr>
            <w:tcW w:w="992" w:type="dxa"/>
            <w:shd w:val="clear" w:color="auto" w:fill="auto"/>
            <w:vAlign w:val="center"/>
          </w:tcPr>
          <w:p w14:paraId="3517D5F2" w14:textId="2E3A46D7" w:rsidR="00050BD3" w:rsidRDefault="00050BD3" w:rsidP="00050BD3">
            <w:pPr>
              <w:jc w:val="center"/>
              <w:rPr>
                <w:rFonts w:ascii="Calibri" w:hAnsi="Calibri"/>
                <w:color w:val="000000"/>
              </w:rPr>
            </w:pPr>
            <w:r>
              <w:rPr>
                <w:rFonts w:ascii="Bookman Old Style" w:hAnsi="Bookman Old Style" w:cs="Calibri"/>
                <w:color w:val="000000"/>
                <w:sz w:val="18"/>
                <w:szCs w:val="18"/>
              </w:rPr>
              <w:t>99,9</w:t>
            </w:r>
          </w:p>
        </w:tc>
        <w:tc>
          <w:tcPr>
            <w:tcW w:w="1082" w:type="dxa"/>
            <w:vAlign w:val="center"/>
          </w:tcPr>
          <w:p w14:paraId="1E00AA9D" w14:textId="326927EC"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99,86</w:t>
            </w:r>
          </w:p>
        </w:tc>
        <w:tc>
          <w:tcPr>
            <w:tcW w:w="1082" w:type="dxa"/>
            <w:vAlign w:val="center"/>
          </w:tcPr>
          <w:p w14:paraId="2B10B05D" w14:textId="072D47E7"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r>
      <w:tr w:rsidR="00050BD3" w:rsidRPr="00405A54" w14:paraId="751F961F" w14:textId="3A4A9BA7" w:rsidTr="00B168C2">
        <w:trPr>
          <w:jc w:val="center"/>
        </w:trPr>
        <w:tc>
          <w:tcPr>
            <w:tcW w:w="435" w:type="dxa"/>
            <w:vMerge/>
            <w:shd w:val="clear" w:color="auto" w:fill="auto"/>
          </w:tcPr>
          <w:p w14:paraId="78733D4A" w14:textId="77777777" w:rsidR="00050BD3" w:rsidRPr="00405A54" w:rsidRDefault="00050BD3" w:rsidP="00050BD3">
            <w:pPr>
              <w:spacing w:after="0"/>
            </w:pPr>
          </w:p>
        </w:tc>
        <w:tc>
          <w:tcPr>
            <w:tcW w:w="2112" w:type="dxa"/>
            <w:vMerge/>
            <w:shd w:val="clear" w:color="auto" w:fill="auto"/>
            <w:vAlign w:val="center"/>
          </w:tcPr>
          <w:p w14:paraId="7803288E" w14:textId="77777777" w:rsidR="00050BD3" w:rsidRPr="00405A54" w:rsidRDefault="00050BD3" w:rsidP="00050BD3">
            <w:pPr>
              <w:spacing w:after="0"/>
              <w:rPr>
                <w:lang w:val="fi-FI"/>
              </w:rPr>
            </w:pPr>
          </w:p>
        </w:tc>
        <w:tc>
          <w:tcPr>
            <w:tcW w:w="4111" w:type="dxa"/>
            <w:shd w:val="clear" w:color="auto" w:fill="auto"/>
            <w:vAlign w:val="center"/>
          </w:tcPr>
          <w:p w14:paraId="2C37C659" w14:textId="77777777" w:rsidR="00050BD3" w:rsidRPr="00405A54" w:rsidRDefault="00050BD3" w:rsidP="00050BD3">
            <w:pPr>
              <w:rPr>
                <w:rFonts w:cs="Calibri"/>
                <w:bCs/>
              </w:rPr>
            </w:pPr>
            <w:r w:rsidRPr="00DA6189">
              <w:rPr>
                <w:rFonts w:ascii="Bookman Old Style" w:hAnsi="Bookman Old Style" w:cs="Calibri"/>
                <w:color w:val="000000"/>
                <w:sz w:val="18"/>
                <w:szCs w:val="18"/>
              </w:rPr>
              <w:t>Angka partisipasi murni (APM) SD/MI/Paket A</w:t>
            </w:r>
          </w:p>
        </w:tc>
        <w:tc>
          <w:tcPr>
            <w:tcW w:w="992" w:type="dxa"/>
            <w:shd w:val="clear" w:color="auto" w:fill="auto"/>
            <w:vAlign w:val="center"/>
          </w:tcPr>
          <w:p w14:paraId="72C11A6C" w14:textId="0AFF3838" w:rsidR="00050BD3" w:rsidRDefault="00050BD3" w:rsidP="00050BD3">
            <w:pPr>
              <w:jc w:val="center"/>
              <w:rPr>
                <w:rFonts w:ascii="Calibri" w:hAnsi="Calibri"/>
                <w:color w:val="000000"/>
              </w:rPr>
            </w:pPr>
            <w:r>
              <w:rPr>
                <w:rFonts w:ascii="Bookman Old Style" w:hAnsi="Bookman Old Style" w:cs="Calibri"/>
                <w:color w:val="000000"/>
                <w:sz w:val="18"/>
                <w:szCs w:val="18"/>
              </w:rPr>
              <w:t>93%</w:t>
            </w:r>
          </w:p>
        </w:tc>
        <w:tc>
          <w:tcPr>
            <w:tcW w:w="1082" w:type="dxa"/>
            <w:vAlign w:val="center"/>
          </w:tcPr>
          <w:p w14:paraId="3A181D53" w14:textId="6B424E37"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95%</w:t>
            </w:r>
          </w:p>
        </w:tc>
        <w:tc>
          <w:tcPr>
            <w:tcW w:w="1082" w:type="dxa"/>
            <w:vAlign w:val="center"/>
          </w:tcPr>
          <w:p w14:paraId="5B423487" w14:textId="69BF8A4A"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103%</w:t>
            </w:r>
          </w:p>
        </w:tc>
      </w:tr>
      <w:tr w:rsidR="00050BD3" w:rsidRPr="00405A54" w14:paraId="7F4D8305" w14:textId="15E5F73D" w:rsidTr="00B168C2">
        <w:trPr>
          <w:jc w:val="center"/>
        </w:trPr>
        <w:tc>
          <w:tcPr>
            <w:tcW w:w="435" w:type="dxa"/>
            <w:vMerge/>
            <w:shd w:val="clear" w:color="auto" w:fill="auto"/>
          </w:tcPr>
          <w:p w14:paraId="57CF0AE3" w14:textId="77777777" w:rsidR="00050BD3" w:rsidRPr="00405A54" w:rsidRDefault="00050BD3" w:rsidP="00050BD3">
            <w:pPr>
              <w:spacing w:after="0"/>
            </w:pPr>
          </w:p>
        </w:tc>
        <w:tc>
          <w:tcPr>
            <w:tcW w:w="2112" w:type="dxa"/>
            <w:vMerge/>
            <w:shd w:val="clear" w:color="auto" w:fill="auto"/>
            <w:vAlign w:val="center"/>
          </w:tcPr>
          <w:p w14:paraId="3CE18866" w14:textId="77777777" w:rsidR="00050BD3" w:rsidRPr="00405A54" w:rsidRDefault="00050BD3" w:rsidP="00050BD3">
            <w:pPr>
              <w:spacing w:after="0"/>
              <w:rPr>
                <w:lang w:val="fi-FI"/>
              </w:rPr>
            </w:pPr>
          </w:p>
        </w:tc>
        <w:tc>
          <w:tcPr>
            <w:tcW w:w="4111" w:type="dxa"/>
            <w:shd w:val="clear" w:color="auto" w:fill="auto"/>
            <w:vAlign w:val="center"/>
          </w:tcPr>
          <w:p w14:paraId="333A740B" w14:textId="77777777" w:rsidR="00050BD3" w:rsidRPr="00405A54" w:rsidRDefault="00050BD3" w:rsidP="00050BD3">
            <w:pPr>
              <w:rPr>
                <w:rFonts w:cs="Calibri"/>
                <w:bCs/>
              </w:rPr>
            </w:pPr>
            <w:r w:rsidRPr="00DA6189">
              <w:rPr>
                <w:rFonts w:ascii="Bookman Old Style" w:hAnsi="Bookman Old Style" w:cs="Calibri"/>
                <w:color w:val="000000"/>
                <w:sz w:val="18"/>
                <w:szCs w:val="18"/>
              </w:rPr>
              <w:t>Angka partisipasi murni (APM) SMP/MTs/Paket B</w:t>
            </w:r>
          </w:p>
        </w:tc>
        <w:tc>
          <w:tcPr>
            <w:tcW w:w="992" w:type="dxa"/>
            <w:shd w:val="clear" w:color="auto" w:fill="auto"/>
            <w:vAlign w:val="center"/>
          </w:tcPr>
          <w:p w14:paraId="64828C4E" w14:textId="6B6BDF14" w:rsidR="00050BD3" w:rsidRDefault="00050BD3" w:rsidP="00050BD3">
            <w:pPr>
              <w:jc w:val="center"/>
              <w:rPr>
                <w:rFonts w:ascii="Calibri" w:hAnsi="Calibri"/>
                <w:color w:val="000000"/>
              </w:rPr>
            </w:pPr>
            <w:r>
              <w:rPr>
                <w:rFonts w:ascii="Bookman Old Style" w:hAnsi="Bookman Old Style" w:cs="Calibri"/>
                <w:color w:val="000000"/>
                <w:sz w:val="18"/>
                <w:szCs w:val="18"/>
              </w:rPr>
              <w:t>60%</w:t>
            </w:r>
          </w:p>
        </w:tc>
        <w:tc>
          <w:tcPr>
            <w:tcW w:w="1082" w:type="dxa"/>
            <w:vAlign w:val="center"/>
          </w:tcPr>
          <w:p w14:paraId="3DFB3533" w14:textId="281E3562"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79%</w:t>
            </w:r>
          </w:p>
        </w:tc>
        <w:tc>
          <w:tcPr>
            <w:tcW w:w="1082" w:type="dxa"/>
            <w:vAlign w:val="center"/>
          </w:tcPr>
          <w:p w14:paraId="324A8A9F" w14:textId="29F2B3E4"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131%</w:t>
            </w:r>
          </w:p>
        </w:tc>
      </w:tr>
      <w:tr w:rsidR="00050BD3" w:rsidRPr="00405A54" w14:paraId="53B987D9" w14:textId="70B4B6B9" w:rsidTr="00B168C2">
        <w:trPr>
          <w:jc w:val="center"/>
        </w:trPr>
        <w:tc>
          <w:tcPr>
            <w:tcW w:w="435" w:type="dxa"/>
            <w:vMerge/>
            <w:shd w:val="clear" w:color="auto" w:fill="auto"/>
          </w:tcPr>
          <w:p w14:paraId="5BA84C3A" w14:textId="77777777" w:rsidR="00050BD3" w:rsidRPr="00405A54" w:rsidRDefault="00050BD3" w:rsidP="00050BD3">
            <w:pPr>
              <w:spacing w:after="0"/>
              <w:rPr>
                <w:lang w:val="fi-FI"/>
              </w:rPr>
            </w:pPr>
          </w:p>
        </w:tc>
        <w:tc>
          <w:tcPr>
            <w:tcW w:w="2112" w:type="dxa"/>
            <w:vMerge/>
            <w:shd w:val="clear" w:color="auto" w:fill="auto"/>
            <w:vAlign w:val="center"/>
          </w:tcPr>
          <w:p w14:paraId="62813F2F" w14:textId="77777777" w:rsidR="00050BD3" w:rsidRPr="00405A54" w:rsidRDefault="00050BD3" w:rsidP="00050BD3">
            <w:pPr>
              <w:spacing w:after="0"/>
              <w:rPr>
                <w:lang w:val="fi-FI"/>
              </w:rPr>
            </w:pPr>
          </w:p>
        </w:tc>
        <w:tc>
          <w:tcPr>
            <w:tcW w:w="4111" w:type="dxa"/>
            <w:shd w:val="clear" w:color="auto" w:fill="auto"/>
            <w:vAlign w:val="center"/>
          </w:tcPr>
          <w:p w14:paraId="1361E06B" w14:textId="77777777" w:rsidR="00050BD3" w:rsidRPr="00405A54" w:rsidRDefault="00050BD3" w:rsidP="00050BD3">
            <w:pPr>
              <w:rPr>
                <w:rFonts w:cs="Calibri"/>
                <w:bCs/>
              </w:rPr>
            </w:pPr>
            <w:r w:rsidRPr="00DA6189">
              <w:rPr>
                <w:rFonts w:ascii="Bookman Old Style" w:hAnsi="Bookman Old Style" w:cs="Calibri"/>
                <w:color w:val="000000"/>
                <w:sz w:val="18"/>
                <w:szCs w:val="18"/>
              </w:rPr>
              <w:t>Angka partisipasi kasar (APK) SD/MI/Paket A</w:t>
            </w:r>
          </w:p>
        </w:tc>
        <w:tc>
          <w:tcPr>
            <w:tcW w:w="992" w:type="dxa"/>
            <w:shd w:val="clear" w:color="auto" w:fill="auto"/>
            <w:vAlign w:val="center"/>
          </w:tcPr>
          <w:p w14:paraId="2CEB2364" w14:textId="1B6F6B82" w:rsidR="00050BD3" w:rsidRDefault="00050BD3" w:rsidP="00050BD3">
            <w:pPr>
              <w:jc w:val="center"/>
              <w:rPr>
                <w:rFonts w:ascii="Calibri" w:hAnsi="Calibri"/>
                <w:color w:val="000000"/>
              </w:rPr>
            </w:pPr>
            <w:r>
              <w:rPr>
                <w:rFonts w:ascii="Bookman Old Style" w:hAnsi="Bookman Old Style" w:cs="Calibri"/>
                <w:color w:val="000000"/>
                <w:sz w:val="18"/>
                <w:szCs w:val="18"/>
              </w:rPr>
              <w:t>95%</w:t>
            </w:r>
          </w:p>
        </w:tc>
        <w:tc>
          <w:tcPr>
            <w:tcW w:w="1082" w:type="dxa"/>
            <w:vAlign w:val="center"/>
          </w:tcPr>
          <w:p w14:paraId="2916D9E1" w14:textId="6281D1E2"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101%</w:t>
            </w:r>
          </w:p>
        </w:tc>
        <w:tc>
          <w:tcPr>
            <w:tcW w:w="1082" w:type="dxa"/>
            <w:vAlign w:val="center"/>
          </w:tcPr>
          <w:p w14:paraId="5FD2C38D" w14:textId="295DB0C8"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106%</w:t>
            </w:r>
          </w:p>
        </w:tc>
      </w:tr>
      <w:tr w:rsidR="00050BD3" w:rsidRPr="00405A54" w14:paraId="6DACAB74" w14:textId="33A4EB3D" w:rsidTr="00B168C2">
        <w:trPr>
          <w:jc w:val="center"/>
        </w:trPr>
        <w:tc>
          <w:tcPr>
            <w:tcW w:w="435" w:type="dxa"/>
            <w:vMerge/>
            <w:shd w:val="clear" w:color="auto" w:fill="auto"/>
          </w:tcPr>
          <w:p w14:paraId="0F9D657A" w14:textId="77777777" w:rsidR="00050BD3" w:rsidRPr="00405A54" w:rsidRDefault="00050BD3" w:rsidP="00050BD3">
            <w:pPr>
              <w:spacing w:after="0"/>
              <w:rPr>
                <w:lang w:val="fi-FI"/>
              </w:rPr>
            </w:pPr>
          </w:p>
        </w:tc>
        <w:tc>
          <w:tcPr>
            <w:tcW w:w="2112" w:type="dxa"/>
            <w:vMerge/>
            <w:shd w:val="clear" w:color="auto" w:fill="auto"/>
            <w:vAlign w:val="center"/>
          </w:tcPr>
          <w:p w14:paraId="244AC467" w14:textId="77777777" w:rsidR="00050BD3" w:rsidRPr="00405A54" w:rsidRDefault="00050BD3" w:rsidP="00050BD3">
            <w:pPr>
              <w:spacing w:after="0"/>
              <w:rPr>
                <w:lang w:val="fi-FI"/>
              </w:rPr>
            </w:pPr>
          </w:p>
        </w:tc>
        <w:tc>
          <w:tcPr>
            <w:tcW w:w="4111" w:type="dxa"/>
            <w:shd w:val="clear" w:color="auto" w:fill="auto"/>
            <w:vAlign w:val="center"/>
          </w:tcPr>
          <w:p w14:paraId="635D570B" w14:textId="77777777" w:rsidR="00050BD3" w:rsidRPr="00405A54" w:rsidRDefault="00050BD3" w:rsidP="00050BD3">
            <w:pPr>
              <w:spacing w:after="0"/>
              <w:rPr>
                <w:lang w:val="fi-FI"/>
              </w:rPr>
            </w:pPr>
            <w:r w:rsidRPr="00DA6189">
              <w:rPr>
                <w:rFonts w:ascii="Bookman Old Style" w:hAnsi="Bookman Old Style" w:cs="Calibri"/>
                <w:color w:val="000000"/>
                <w:sz w:val="18"/>
                <w:szCs w:val="18"/>
              </w:rPr>
              <w:t>Angka partisipasi kasar (APK) SMP/MTs/Paket B</w:t>
            </w:r>
          </w:p>
        </w:tc>
        <w:tc>
          <w:tcPr>
            <w:tcW w:w="992" w:type="dxa"/>
            <w:shd w:val="clear" w:color="auto" w:fill="auto"/>
            <w:vAlign w:val="center"/>
          </w:tcPr>
          <w:p w14:paraId="0EE1209C" w14:textId="476555D2" w:rsidR="00050BD3" w:rsidRDefault="00050BD3" w:rsidP="00050BD3">
            <w:pPr>
              <w:jc w:val="center"/>
              <w:rPr>
                <w:rFonts w:ascii="Calibri" w:hAnsi="Calibri"/>
                <w:color w:val="000000"/>
              </w:rPr>
            </w:pPr>
            <w:r>
              <w:rPr>
                <w:rFonts w:ascii="Bookman Old Style" w:hAnsi="Bookman Old Style" w:cs="Calibri"/>
                <w:color w:val="000000"/>
                <w:sz w:val="18"/>
                <w:szCs w:val="18"/>
              </w:rPr>
              <w:t>93%</w:t>
            </w:r>
          </w:p>
        </w:tc>
        <w:tc>
          <w:tcPr>
            <w:tcW w:w="1082" w:type="dxa"/>
            <w:vAlign w:val="center"/>
          </w:tcPr>
          <w:p w14:paraId="6C3D72FF" w14:textId="5909DAC0"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99%</w:t>
            </w:r>
          </w:p>
        </w:tc>
        <w:tc>
          <w:tcPr>
            <w:tcW w:w="1082" w:type="dxa"/>
            <w:vAlign w:val="center"/>
          </w:tcPr>
          <w:p w14:paraId="58E15608" w14:textId="6A19EF55"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106%</w:t>
            </w:r>
          </w:p>
        </w:tc>
      </w:tr>
      <w:tr w:rsidR="00050BD3" w:rsidRPr="00405A54" w14:paraId="0AA0F372" w14:textId="57AE46B3" w:rsidTr="00B168C2">
        <w:trPr>
          <w:jc w:val="center"/>
        </w:trPr>
        <w:tc>
          <w:tcPr>
            <w:tcW w:w="435" w:type="dxa"/>
            <w:vMerge/>
            <w:shd w:val="clear" w:color="auto" w:fill="auto"/>
          </w:tcPr>
          <w:p w14:paraId="143A767B" w14:textId="77777777" w:rsidR="00050BD3" w:rsidRPr="00405A54" w:rsidRDefault="00050BD3" w:rsidP="00050BD3">
            <w:pPr>
              <w:spacing w:after="0"/>
              <w:rPr>
                <w:lang w:val="fi-FI"/>
              </w:rPr>
            </w:pPr>
          </w:p>
        </w:tc>
        <w:tc>
          <w:tcPr>
            <w:tcW w:w="2112" w:type="dxa"/>
            <w:vMerge/>
            <w:shd w:val="clear" w:color="auto" w:fill="auto"/>
            <w:vAlign w:val="center"/>
          </w:tcPr>
          <w:p w14:paraId="21E0118B" w14:textId="77777777" w:rsidR="00050BD3" w:rsidRPr="00405A54" w:rsidRDefault="00050BD3" w:rsidP="00050BD3">
            <w:pPr>
              <w:spacing w:after="0"/>
              <w:rPr>
                <w:lang w:val="fi-FI"/>
              </w:rPr>
            </w:pPr>
          </w:p>
        </w:tc>
        <w:tc>
          <w:tcPr>
            <w:tcW w:w="4111" w:type="dxa"/>
            <w:shd w:val="clear" w:color="auto" w:fill="auto"/>
            <w:vAlign w:val="center"/>
          </w:tcPr>
          <w:p w14:paraId="2C0DD890" w14:textId="77777777" w:rsidR="00050BD3" w:rsidRPr="00405A54" w:rsidRDefault="00050BD3" w:rsidP="00050BD3">
            <w:pPr>
              <w:spacing w:after="0"/>
              <w:rPr>
                <w:lang w:val="fi-FI"/>
              </w:rPr>
            </w:pPr>
            <w:r w:rsidRPr="00DA6189">
              <w:rPr>
                <w:rFonts w:ascii="Bookman Old Style" w:hAnsi="Bookman Old Style" w:cs="Calibri"/>
                <w:color w:val="000000"/>
                <w:sz w:val="18"/>
                <w:szCs w:val="18"/>
              </w:rPr>
              <w:t>Angka partisipasi sekolah (APS) SD/MI/Paket A</w:t>
            </w:r>
          </w:p>
        </w:tc>
        <w:tc>
          <w:tcPr>
            <w:tcW w:w="992" w:type="dxa"/>
            <w:shd w:val="clear" w:color="auto" w:fill="auto"/>
            <w:vAlign w:val="center"/>
          </w:tcPr>
          <w:p w14:paraId="2A39E8B3" w14:textId="09B1CE08" w:rsidR="00050BD3" w:rsidRDefault="00050BD3" w:rsidP="00050BD3">
            <w:pPr>
              <w:jc w:val="center"/>
              <w:rPr>
                <w:rFonts w:ascii="Calibri" w:hAnsi="Calibri"/>
                <w:color w:val="000000"/>
              </w:rPr>
            </w:pPr>
            <w:r>
              <w:rPr>
                <w:rFonts w:ascii="Bookman Old Style" w:hAnsi="Bookman Old Style" w:cs="Calibri"/>
                <w:color w:val="000000"/>
                <w:sz w:val="18"/>
                <w:szCs w:val="18"/>
              </w:rPr>
              <w:t>93%</w:t>
            </w:r>
          </w:p>
        </w:tc>
        <w:tc>
          <w:tcPr>
            <w:tcW w:w="1082" w:type="dxa"/>
            <w:vAlign w:val="center"/>
          </w:tcPr>
          <w:p w14:paraId="7BF543B7" w14:textId="108FE936"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95%</w:t>
            </w:r>
          </w:p>
        </w:tc>
        <w:tc>
          <w:tcPr>
            <w:tcW w:w="1082" w:type="dxa"/>
            <w:vAlign w:val="center"/>
          </w:tcPr>
          <w:p w14:paraId="53DB1A0B" w14:textId="7BF2776F"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103%</w:t>
            </w:r>
          </w:p>
        </w:tc>
      </w:tr>
      <w:tr w:rsidR="00050BD3" w:rsidRPr="00405A54" w14:paraId="557EB74E" w14:textId="1782E9BF" w:rsidTr="00B168C2">
        <w:trPr>
          <w:jc w:val="center"/>
        </w:trPr>
        <w:tc>
          <w:tcPr>
            <w:tcW w:w="435" w:type="dxa"/>
            <w:vMerge/>
            <w:tcBorders>
              <w:top w:val="single" w:sz="4" w:space="0" w:color="auto"/>
              <w:left w:val="single" w:sz="4" w:space="0" w:color="auto"/>
              <w:bottom w:val="single" w:sz="4" w:space="0" w:color="auto"/>
              <w:right w:val="single" w:sz="4" w:space="0" w:color="auto"/>
            </w:tcBorders>
            <w:shd w:val="clear" w:color="auto" w:fill="auto"/>
          </w:tcPr>
          <w:p w14:paraId="5BA81CC7" w14:textId="77777777" w:rsidR="00050BD3" w:rsidRPr="00405A54" w:rsidRDefault="00050BD3" w:rsidP="00050BD3">
            <w:pPr>
              <w:spacing w:after="0"/>
              <w:rPr>
                <w:lang w:val="fi-FI"/>
              </w:rPr>
            </w:pPr>
          </w:p>
        </w:tc>
        <w:tc>
          <w:tcPr>
            <w:tcW w:w="2112" w:type="dxa"/>
            <w:vMerge w:val="restart"/>
            <w:tcBorders>
              <w:top w:val="single" w:sz="4" w:space="0" w:color="auto"/>
              <w:left w:val="single" w:sz="4" w:space="0" w:color="auto"/>
              <w:right w:val="single" w:sz="4" w:space="0" w:color="auto"/>
            </w:tcBorders>
            <w:shd w:val="clear" w:color="auto" w:fill="auto"/>
          </w:tcPr>
          <w:p w14:paraId="5B64D941" w14:textId="77777777" w:rsidR="00050BD3" w:rsidRPr="00405A54" w:rsidRDefault="00050BD3" w:rsidP="00050BD3">
            <w:pPr>
              <w:spacing w:after="0"/>
              <w:rPr>
                <w:lang w:val="id-ID"/>
              </w:rPr>
            </w:pPr>
            <w:r w:rsidRPr="00DA6189">
              <w:rPr>
                <w:rFonts w:ascii="Bookman Old Style" w:hAnsi="Bookman Old Style" w:cs="Calibri"/>
                <w:color w:val="000000"/>
                <w:sz w:val="18"/>
                <w:szCs w:val="18"/>
                <w:lang w:val="fi-FI"/>
              </w:rPr>
              <w:t>2.</w:t>
            </w:r>
            <w:r w:rsidRPr="00DA6189">
              <w:rPr>
                <w:rFonts w:ascii="Times New Roman" w:hAnsi="Times New Roman"/>
                <w:color w:val="000000"/>
                <w:sz w:val="14"/>
                <w:szCs w:val="14"/>
                <w:lang w:val="fi-FI"/>
              </w:rPr>
              <w:t xml:space="preserve">   </w:t>
            </w:r>
            <w:r w:rsidRPr="00DA6189">
              <w:rPr>
                <w:rFonts w:ascii="Bookman Old Style" w:hAnsi="Bookman Old Style" w:cs="Calibri"/>
                <w:color w:val="000000"/>
                <w:sz w:val="18"/>
                <w:szCs w:val="18"/>
                <w:lang w:val="fi-FI"/>
              </w:rPr>
              <w:t>Meningkatnya kualitas pengelolaan guru dengan memperbaiki distribusi dan memenuhi beban mengajar</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6EF8015" w14:textId="77777777" w:rsidR="00050BD3" w:rsidRDefault="00050BD3" w:rsidP="00050BD3">
            <w:pPr>
              <w:rPr>
                <w:rFonts w:ascii="Calibri" w:hAnsi="Calibri"/>
                <w:color w:val="000000"/>
              </w:rPr>
            </w:pPr>
            <w:r w:rsidRPr="00DA6189">
              <w:rPr>
                <w:rFonts w:ascii="Bookman Old Style" w:hAnsi="Bookman Old Style" w:cs="Calibri"/>
                <w:color w:val="000000"/>
                <w:sz w:val="18"/>
                <w:szCs w:val="18"/>
              </w:rPr>
              <w:t>Angka partisipasi sekolah (APS) SMP/MTs/Paket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18DED" w14:textId="74CCD100" w:rsidR="00050BD3" w:rsidRDefault="00050BD3" w:rsidP="00050BD3">
            <w:pPr>
              <w:jc w:val="center"/>
              <w:rPr>
                <w:rFonts w:ascii="Calibri" w:hAnsi="Calibri"/>
                <w:color w:val="000000"/>
              </w:rPr>
            </w:pPr>
            <w:r>
              <w:rPr>
                <w:rFonts w:ascii="Bookman Old Style" w:hAnsi="Bookman Old Style" w:cs="Calibri"/>
                <w:color w:val="000000"/>
                <w:sz w:val="18"/>
                <w:szCs w:val="18"/>
              </w:rPr>
              <w:t>60%</w:t>
            </w:r>
          </w:p>
        </w:tc>
        <w:tc>
          <w:tcPr>
            <w:tcW w:w="1082" w:type="dxa"/>
            <w:tcBorders>
              <w:top w:val="single" w:sz="4" w:space="0" w:color="auto"/>
              <w:left w:val="single" w:sz="4" w:space="0" w:color="auto"/>
              <w:bottom w:val="single" w:sz="4" w:space="0" w:color="auto"/>
              <w:right w:val="single" w:sz="4" w:space="0" w:color="auto"/>
            </w:tcBorders>
            <w:vAlign w:val="center"/>
          </w:tcPr>
          <w:p w14:paraId="59EA1949" w14:textId="34EDEC9B"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79%</w:t>
            </w:r>
          </w:p>
        </w:tc>
        <w:tc>
          <w:tcPr>
            <w:tcW w:w="1082" w:type="dxa"/>
            <w:tcBorders>
              <w:top w:val="single" w:sz="4" w:space="0" w:color="auto"/>
              <w:left w:val="single" w:sz="4" w:space="0" w:color="auto"/>
              <w:bottom w:val="single" w:sz="4" w:space="0" w:color="auto"/>
              <w:right w:val="single" w:sz="4" w:space="0" w:color="auto"/>
            </w:tcBorders>
            <w:vAlign w:val="center"/>
          </w:tcPr>
          <w:p w14:paraId="144DFE62" w14:textId="269AB7DF"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131%</w:t>
            </w:r>
          </w:p>
        </w:tc>
      </w:tr>
      <w:tr w:rsidR="00050BD3" w:rsidRPr="00405A54" w14:paraId="114483EE" w14:textId="0F24BFB5" w:rsidTr="00B168C2">
        <w:trPr>
          <w:jc w:val="center"/>
        </w:trPr>
        <w:tc>
          <w:tcPr>
            <w:tcW w:w="435" w:type="dxa"/>
            <w:vMerge/>
            <w:tcBorders>
              <w:top w:val="single" w:sz="4" w:space="0" w:color="auto"/>
              <w:right w:val="single" w:sz="4" w:space="0" w:color="auto"/>
            </w:tcBorders>
            <w:shd w:val="clear" w:color="auto" w:fill="auto"/>
          </w:tcPr>
          <w:p w14:paraId="794B0F10" w14:textId="77777777" w:rsidR="00050BD3" w:rsidRPr="00405A54" w:rsidRDefault="00050BD3" w:rsidP="00050BD3">
            <w:pPr>
              <w:spacing w:after="0"/>
              <w:rPr>
                <w:lang w:val="fi-FI"/>
              </w:rPr>
            </w:pPr>
          </w:p>
        </w:tc>
        <w:tc>
          <w:tcPr>
            <w:tcW w:w="2112" w:type="dxa"/>
            <w:vMerge/>
            <w:tcBorders>
              <w:left w:val="single" w:sz="4" w:space="0" w:color="auto"/>
              <w:right w:val="single" w:sz="4" w:space="0" w:color="auto"/>
            </w:tcBorders>
            <w:shd w:val="clear" w:color="auto" w:fill="auto"/>
          </w:tcPr>
          <w:p w14:paraId="4F8DCFF3" w14:textId="77777777" w:rsidR="00050BD3" w:rsidRPr="00405A54" w:rsidRDefault="00050BD3" w:rsidP="00050BD3">
            <w:pPr>
              <w:spacing w:after="0"/>
              <w:rPr>
                <w:lang w:val="id-ID"/>
              </w:rPr>
            </w:pPr>
          </w:p>
        </w:tc>
        <w:tc>
          <w:tcPr>
            <w:tcW w:w="4111" w:type="dxa"/>
            <w:tcBorders>
              <w:top w:val="single" w:sz="4" w:space="0" w:color="auto"/>
              <w:left w:val="single" w:sz="4" w:space="0" w:color="auto"/>
            </w:tcBorders>
            <w:shd w:val="clear" w:color="auto" w:fill="auto"/>
            <w:vAlign w:val="center"/>
          </w:tcPr>
          <w:p w14:paraId="0E6F6FED" w14:textId="77777777" w:rsidR="00050BD3" w:rsidRPr="00405A54" w:rsidRDefault="00050BD3" w:rsidP="00050BD3">
            <w:pPr>
              <w:spacing w:after="0"/>
              <w:rPr>
                <w:lang w:val="fi-FI"/>
              </w:rPr>
            </w:pPr>
            <w:r w:rsidRPr="00DA6189">
              <w:rPr>
                <w:rFonts w:ascii="Bookman Old Style" w:hAnsi="Bookman Old Style" w:cs="Calibri"/>
                <w:color w:val="000000"/>
                <w:sz w:val="18"/>
                <w:szCs w:val="18"/>
                <w:lang w:val="fi-FI"/>
              </w:rPr>
              <w:t>Rasio guru/murid sekolah pendidikan dasar</w:t>
            </w:r>
          </w:p>
        </w:tc>
        <w:tc>
          <w:tcPr>
            <w:tcW w:w="992" w:type="dxa"/>
            <w:tcBorders>
              <w:top w:val="single" w:sz="4" w:space="0" w:color="auto"/>
            </w:tcBorders>
            <w:shd w:val="clear" w:color="auto" w:fill="auto"/>
            <w:vAlign w:val="center"/>
          </w:tcPr>
          <w:p w14:paraId="642597FC" w14:textId="6A4A0422" w:rsidR="00050BD3" w:rsidRDefault="00050BD3" w:rsidP="00050BD3">
            <w:pPr>
              <w:jc w:val="center"/>
              <w:rPr>
                <w:rFonts w:ascii="Calibri" w:hAnsi="Calibri"/>
                <w:color w:val="000000"/>
              </w:rPr>
            </w:pPr>
            <w:r>
              <w:rPr>
                <w:rFonts w:ascii="Bookman Old Style" w:hAnsi="Bookman Old Style" w:cs="Calibri"/>
                <w:color w:val="000000"/>
                <w:sz w:val="18"/>
                <w:szCs w:val="18"/>
              </w:rPr>
              <w:t>01:31</w:t>
            </w:r>
          </w:p>
        </w:tc>
        <w:tc>
          <w:tcPr>
            <w:tcW w:w="1082" w:type="dxa"/>
            <w:tcBorders>
              <w:top w:val="single" w:sz="4" w:space="0" w:color="auto"/>
            </w:tcBorders>
            <w:vAlign w:val="center"/>
          </w:tcPr>
          <w:p w14:paraId="111725EA" w14:textId="32A6F42B"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01:31</w:t>
            </w:r>
          </w:p>
        </w:tc>
        <w:tc>
          <w:tcPr>
            <w:tcW w:w="1082" w:type="dxa"/>
            <w:tcBorders>
              <w:top w:val="single" w:sz="4" w:space="0" w:color="auto"/>
            </w:tcBorders>
            <w:vAlign w:val="center"/>
          </w:tcPr>
          <w:p w14:paraId="0FDB4EE2" w14:textId="49F1E27F"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r>
      <w:tr w:rsidR="00050BD3" w:rsidRPr="00405A54" w14:paraId="25F65C40" w14:textId="6B6DFC8E" w:rsidTr="00B168C2">
        <w:trPr>
          <w:jc w:val="center"/>
        </w:trPr>
        <w:tc>
          <w:tcPr>
            <w:tcW w:w="435" w:type="dxa"/>
            <w:vMerge/>
            <w:tcBorders>
              <w:bottom w:val="single" w:sz="4" w:space="0" w:color="auto"/>
              <w:right w:val="single" w:sz="4" w:space="0" w:color="auto"/>
            </w:tcBorders>
            <w:shd w:val="clear" w:color="auto" w:fill="auto"/>
          </w:tcPr>
          <w:p w14:paraId="0C85EBB9" w14:textId="77777777" w:rsidR="00050BD3" w:rsidRPr="00405A54" w:rsidRDefault="00050BD3" w:rsidP="00050BD3">
            <w:pPr>
              <w:spacing w:after="0"/>
              <w:rPr>
                <w:lang w:val="fi-FI"/>
              </w:rPr>
            </w:pPr>
          </w:p>
        </w:tc>
        <w:tc>
          <w:tcPr>
            <w:tcW w:w="2112" w:type="dxa"/>
            <w:vMerge/>
            <w:tcBorders>
              <w:left w:val="single" w:sz="4" w:space="0" w:color="auto"/>
              <w:right w:val="single" w:sz="4" w:space="0" w:color="auto"/>
            </w:tcBorders>
            <w:shd w:val="clear" w:color="auto" w:fill="auto"/>
            <w:vAlign w:val="center"/>
          </w:tcPr>
          <w:p w14:paraId="08B0DCC5" w14:textId="77777777" w:rsidR="00050BD3" w:rsidRPr="00405A54" w:rsidRDefault="00050BD3" w:rsidP="00050BD3">
            <w:pPr>
              <w:spacing w:after="0"/>
              <w:rPr>
                <w:lang w:val="id-ID"/>
              </w:rPr>
            </w:pPr>
          </w:p>
        </w:tc>
        <w:tc>
          <w:tcPr>
            <w:tcW w:w="4111" w:type="dxa"/>
            <w:tcBorders>
              <w:left w:val="single" w:sz="4" w:space="0" w:color="auto"/>
              <w:bottom w:val="single" w:sz="4" w:space="0" w:color="auto"/>
            </w:tcBorders>
            <w:shd w:val="clear" w:color="auto" w:fill="auto"/>
            <w:vAlign w:val="center"/>
          </w:tcPr>
          <w:p w14:paraId="04122CC4" w14:textId="77777777" w:rsidR="00050BD3" w:rsidRPr="00405A54" w:rsidRDefault="00050BD3" w:rsidP="00050BD3">
            <w:pPr>
              <w:spacing w:after="0"/>
              <w:rPr>
                <w:lang w:val="fi-FI"/>
              </w:rPr>
            </w:pPr>
            <w:r w:rsidRPr="00DA6189">
              <w:rPr>
                <w:rFonts w:ascii="Bookman Old Style" w:hAnsi="Bookman Old Style" w:cs="Calibri"/>
                <w:color w:val="000000"/>
                <w:sz w:val="18"/>
                <w:szCs w:val="18"/>
                <w:lang w:val="fi-FI"/>
              </w:rPr>
              <w:t>Rasio guru/murid per kelas rata-rata sekolah dasar</w:t>
            </w:r>
          </w:p>
        </w:tc>
        <w:tc>
          <w:tcPr>
            <w:tcW w:w="992" w:type="dxa"/>
            <w:tcBorders>
              <w:bottom w:val="single" w:sz="4" w:space="0" w:color="auto"/>
            </w:tcBorders>
            <w:shd w:val="clear" w:color="auto" w:fill="auto"/>
            <w:vAlign w:val="center"/>
          </w:tcPr>
          <w:p w14:paraId="484BFB59" w14:textId="74081F6F" w:rsidR="00050BD3" w:rsidRDefault="00050BD3" w:rsidP="00050BD3">
            <w:pPr>
              <w:jc w:val="center"/>
              <w:rPr>
                <w:rFonts w:ascii="Calibri" w:hAnsi="Calibri"/>
                <w:color w:val="000000"/>
              </w:rPr>
            </w:pPr>
            <w:r>
              <w:rPr>
                <w:rFonts w:ascii="Bookman Old Style" w:hAnsi="Bookman Old Style" w:cs="Calibri"/>
                <w:color w:val="000000"/>
                <w:sz w:val="18"/>
                <w:szCs w:val="18"/>
              </w:rPr>
              <w:t>01:16</w:t>
            </w:r>
          </w:p>
        </w:tc>
        <w:tc>
          <w:tcPr>
            <w:tcW w:w="1082" w:type="dxa"/>
            <w:tcBorders>
              <w:bottom w:val="single" w:sz="4" w:space="0" w:color="auto"/>
            </w:tcBorders>
            <w:vAlign w:val="center"/>
          </w:tcPr>
          <w:p w14:paraId="2E7C0E51" w14:textId="153FBD46"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01:16</w:t>
            </w:r>
          </w:p>
        </w:tc>
        <w:tc>
          <w:tcPr>
            <w:tcW w:w="1082" w:type="dxa"/>
            <w:tcBorders>
              <w:bottom w:val="single" w:sz="4" w:space="0" w:color="auto"/>
            </w:tcBorders>
            <w:vAlign w:val="center"/>
          </w:tcPr>
          <w:p w14:paraId="757EC639" w14:textId="494CF661"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r>
      <w:tr w:rsidR="00050BD3" w:rsidRPr="00405A54" w14:paraId="2137032C" w14:textId="1B87759D" w:rsidTr="00B168C2">
        <w:trPr>
          <w:jc w:val="center"/>
        </w:trPr>
        <w:tc>
          <w:tcPr>
            <w:tcW w:w="435" w:type="dxa"/>
            <w:vMerge/>
            <w:tcBorders>
              <w:top w:val="single" w:sz="4" w:space="0" w:color="auto"/>
              <w:left w:val="single" w:sz="4" w:space="0" w:color="auto"/>
              <w:bottom w:val="single" w:sz="4" w:space="0" w:color="auto"/>
              <w:right w:val="single" w:sz="4" w:space="0" w:color="auto"/>
            </w:tcBorders>
            <w:shd w:val="clear" w:color="auto" w:fill="auto"/>
          </w:tcPr>
          <w:p w14:paraId="773DD1B2" w14:textId="77777777" w:rsidR="00050BD3" w:rsidRPr="00405A54" w:rsidRDefault="00050BD3" w:rsidP="00050BD3">
            <w:pPr>
              <w:spacing w:after="0"/>
              <w:rPr>
                <w:lang w:val="fi-FI"/>
              </w:rPr>
            </w:pPr>
          </w:p>
        </w:tc>
        <w:tc>
          <w:tcPr>
            <w:tcW w:w="2112" w:type="dxa"/>
            <w:vMerge/>
            <w:tcBorders>
              <w:left w:val="single" w:sz="4" w:space="0" w:color="auto"/>
              <w:right w:val="single" w:sz="4" w:space="0" w:color="auto"/>
            </w:tcBorders>
            <w:shd w:val="clear" w:color="auto" w:fill="auto"/>
            <w:vAlign w:val="center"/>
          </w:tcPr>
          <w:p w14:paraId="19A2A0B0" w14:textId="77777777" w:rsidR="00050BD3" w:rsidRPr="00405A54" w:rsidRDefault="00050BD3" w:rsidP="00050BD3">
            <w:pPr>
              <w:spacing w:after="0"/>
              <w:rPr>
                <w:lang w:val="fi-FI"/>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EFB3FB4" w14:textId="77777777" w:rsidR="00050BD3" w:rsidRPr="00405A54" w:rsidRDefault="00050BD3" w:rsidP="00050BD3">
            <w:pPr>
              <w:spacing w:after="0"/>
              <w:rPr>
                <w:lang w:val="fi-FI"/>
              </w:rPr>
            </w:pPr>
            <w:r w:rsidRPr="00DA6189">
              <w:rPr>
                <w:rFonts w:ascii="Bookman Old Style" w:hAnsi="Bookman Old Style" w:cs="Calibri"/>
                <w:color w:val="000000"/>
                <w:sz w:val="18"/>
                <w:szCs w:val="18"/>
                <w:lang w:val="fi-FI"/>
              </w:rPr>
              <w:t>Rasio guru/murid sekolah pendidikan dasar di PerKabupatenan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7A5F8" w14:textId="6CA91A7B" w:rsidR="00050BD3" w:rsidRDefault="00050BD3" w:rsidP="00050BD3">
            <w:pPr>
              <w:jc w:val="right"/>
              <w:rPr>
                <w:rFonts w:ascii="Calibri" w:hAnsi="Calibri"/>
                <w:color w:val="000000"/>
              </w:rPr>
            </w:pPr>
            <w:r>
              <w:rPr>
                <w:rFonts w:ascii="Bookman Old Style" w:hAnsi="Bookman Old Style" w:cs="Calibri"/>
                <w:color w:val="000000"/>
                <w:sz w:val="18"/>
                <w:szCs w:val="18"/>
              </w:rPr>
              <w:t>01:16</w:t>
            </w:r>
          </w:p>
        </w:tc>
        <w:tc>
          <w:tcPr>
            <w:tcW w:w="1082" w:type="dxa"/>
            <w:tcBorders>
              <w:top w:val="single" w:sz="4" w:space="0" w:color="auto"/>
              <w:left w:val="single" w:sz="4" w:space="0" w:color="auto"/>
              <w:bottom w:val="single" w:sz="4" w:space="0" w:color="auto"/>
              <w:right w:val="single" w:sz="4" w:space="0" w:color="auto"/>
            </w:tcBorders>
            <w:vAlign w:val="center"/>
          </w:tcPr>
          <w:p w14:paraId="2D652CAF" w14:textId="2B7E3D53" w:rsidR="00050BD3" w:rsidRPr="00DA6189" w:rsidRDefault="00050BD3" w:rsidP="00050BD3">
            <w:pPr>
              <w:jc w:val="right"/>
              <w:rPr>
                <w:rFonts w:ascii="Bookman Old Style" w:hAnsi="Bookman Old Style" w:cs="Calibri"/>
                <w:color w:val="000000"/>
                <w:sz w:val="18"/>
                <w:szCs w:val="18"/>
              </w:rPr>
            </w:pPr>
            <w:r>
              <w:rPr>
                <w:rFonts w:ascii="Bookman Old Style" w:hAnsi="Bookman Old Style" w:cs="Calibri"/>
                <w:color w:val="000000"/>
                <w:sz w:val="18"/>
                <w:szCs w:val="18"/>
              </w:rPr>
              <w:t>01:16</w:t>
            </w:r>
          </w:p>
        </w:tc>
        <w:tc>
          <w:tcPr>
            <w:tcW w:w="1082" w:type="dxa"/>
            <w:tcBorders>
              <w:top w:val="single" w:sz="4" w:space="0" w:color="auto"/>
              <w:left w:val="single" w:sz="4" w:space="0" w:color="auto"/>
              <w:bottom w:val="single" w:sz="4" w:space="0" w:color="auto"/>
              <w:right w:val="single" w:sz="4" w:space="0" w:color="auto"/>
            </w:tcBorders>
            <w:vAlign w:val="center"/>
          </w:tcPr>
          <w:p w14:paraId="36B7DA15" w14:textId="2503613C" w:rsidR="00050BD3" w:rsidRPr="00DA6189" w:rsidRDefault="00050BD3" w:rsidP="00050BD3">
            <w:pPr>
              <w:jc w:val="right"/>
              <w:rPr>
                <w:rFonts w:ascii="Bookman Old Style" w:hAnsi="Bookman Old Style" w:cs="Calibri"/>
                <w:color w:val="000000"/>
                <w:sz w:val="18"/>
                <w:szCs w:val="18"/>
              </w:rPr>
            </w:pPr>
            <w:r>
              <w:rPr>
                <w:rFonts w:ascii="Bookman Old Style" w:hAnsi="Bookman Old Style" w:cs="Calibri"/>
                <w:color w:val="000000"/>
                <w:sz w:val="18"/>
                <w:szCs w:val="18"/>
              </w:rPr>
              <w:t>100%</w:t>
            </w:r>
          </w:p>
        </w:tc>
      </w:tr>
      <w:tr w:rsidR="00050BD3" w:rsidRPr="00405A54" w14:paraId="5E73E290" w14:textId="46362D7F" w:rsidTr="00B168C2">
        <w:trPr>
          <w:jc w:val="center"/>
        </w:trPr>
        <w:tc>
          <w:tcPr>
            <w:tcW w:w="435" w:type="dxa"/>
            <w:vMerge/>
            <w:tcBorders>
              <w:top w:val="single" w:sz="4" w:space="0" w:color="auto"/>
              <w:left w:val="single" w:sz="4" w:space="0" w:color="auto"/>
              <w:bottom w:val="single" w:sz="4" w:space="0" w:color="auto"/>
              <w:right w:val="single" w:sz="4" w:space="0" w:color="auto"/>
            </w:tcBorders>
            <w:shd w:val="clear" w:color="auto" w:fill="auto"/>
          </w:tcPr>
          <w:p w14:paraId="56816DEC" w14:textId="77777777" w:rsidR="00050BD3" w:rsidRPr="00405A54" w:rsidRDefault="00050BD3" w:rsidP="00050BD3">
            <w:pPr>
              <w:spacing w:after="0"/>
              <w:rPr>
                <w:lang w:val="fi-FI"/>
              </w:rPr>
            </w:pPr>
          </w:p>
        </w:tc>
        <w:tc>
          <w:tcPr>
            <w:tcW w:w="2112" w:type="dxa"/>
            <w:vMerge/>
            <w:tcBorders>
              <w:left w:val="single" w:sz="4" w:space="0" w:color="auto"/>
              <w:right w:val="single" w:sz="4" w:space="0" w:color="auto"/>
            </w:tcBorders>
            <w:shd w:val="clear" w:color="auto" w:fill="auto"/>
            <w:vAlign w:val="center"/>
          </w:tcPr>
          <w:p w14:paraId="3E62E6C1" w14:textId="77777777" w:rsidR="00050BD3" w:rsidRPr="00405A54" w:rsidRDefault="00050BD3" w:rsidP="00050BD3">
            <w:pPr>
              <w:spacing w:after="0"/>
              <w:rPr>
                <w:lang w:val="fi-FI"/>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33B42CA" w14:textId="77777777" w:rsidR="00050BD3" w:rsidRPr="00405A54" w:rsidRDefault="00050BD3" w:rsidP="00050BD3">
            <w:pPr>
              <w:spacing w:after="0"/>
              <w:rPr>
                <w:lang w:val="fi-FI"/>
              </w:rPr>
            </w:pPr>
            <w:r w:rsidRPr="00DA6189">
              <w:rPr>
                <w:rFonts w:ascii="Bookman Old Style" w:hAnsi="Bookman Old Style" w:cs="Calibri"/>
                <w:color w:val="000000"/>
                <w:sz w:val="18"/>
                <w:szCs w:val="18"/>
                <w:lang w:val="fi-FI"/>
              </w:rPr>
              <w:t>Rasio guru terhadap murid per kelas rata-rata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7E46EE" w14:textId="1BC15438" w:rsidR="00050BD3" w:rsidRDefault="00050BD3" w:rsidP="00050BD3">
            <w:pPr>
              <w:jc w:val="center"/>
              <w:rPr>
                <w:rFonts w:ascii="Calibri" w:hAnsi="Calibri"/>
                <w:color w:val="000000"/>
              </w:rPr>
            </w:pPr>
            <w:r>
              <w:rPr>
                <w:rFonts w:ascii="Bookman Old Style" w:hAnsi="Bookman Old Style" w:cs="Calibri"/>
                <w:color w:val="000000"/>
                <w:sz w:val="18"/>
                <w:szCs w:val="18"/>
              </w:rPr>
              <w:t>1,45</w:t>
            </w:r>
          </w:p>
        </w:tc>
        <w:tc>
          <w:tcPr>
            <w:tcW w:w="1082" w:type="dxa"/>
            <w:tcBorders>
              <w:top w:val="single" w:sz="4" w:space="0" w:color="auto"/>
              <w:left w:val="single" w:sz="4" w:space="0" w:color="auto"/>
              <w:bottom w:val="single" w:sz="4" w:space="0" w:color="auto"/>
              <w:right w:val="single" w:sz="4" w:space="0" w:color="auto"/>
            </w:tcBorders>
            <w:vAlign w:val="center"/>
          </w:tcPr>
          <w:p w14:paraId="6B1B3492" w14:textId="4741FF9D"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1,45</w:t>
            </w:r>
          </w:p>
        </w:tc>
        <w:tc>
          <w:tcPr>
            <w:tcW w:w="1082" w:type="dxa"/>
            <w:tcBorders>
              <w:top w:val="single" w:sz="4" w:space="0" w:color="auto"/>
              <w:left w:val="single" w:sz="4" w:space="0" w:color="auto"/>
              <w:bottom w:val="single" w:sz="4" w:space="0" w:color="auto"/>
              <w:right w:val="single" w:sz="4" w:space="0" w:color="auto"/>
            </w:tcBorders>
            <w:vAlign w:val="center"/>
          </w:tcPr>
          <w:p w14:paraId="277C411F" w14:textId="49F80154"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r>
      <w:tr w:rsidR="00050BD3" w:rsidRPr="00405A54" w14:paraId="4E1CAFAE" w14:textId="64DB0FE3" w:rsidTr="00B168C2">
        <w:trPr>
          <w:jc w:val="center"/>
        </w:trPr>
        <w:tc>
          <w:tcPr>
            <w:tcW w:w="435" w:type="dxa"/>
            <w:vMerge/>
            <w:tcBorders>
              <w:top w:val="single" w:sz="4" w:space="0" w:color="auto"/>
              <w:right w:val="single" w:sz="4" w:space="0" w:color="auto"/>
            </w:tcBorders>
            <w:shd w:val="clear" w:color="auto" w:fill="auto"/>
          </w:tcPr>
          <w:p w14:paraId="1EC7A0CE" w14:textId="77777777" w:rsidR="00050BD3" w:rsidRPr="00405A54" w:rsidRDefault="00050BD3" w:rsidP="00050BD3">
            <w:pPr>
              <w:spacing w:after="0"/>
              <w:rPr>
                <w:lang w:val="fi-FI"/>
              </w:rPr>
            </w:pPr>
          </w:p>
        </w:tc>
        <w:tc>
          <w:tcPr>
            <w:tcW w:w="2112" w:type="dxa"/>
            <w:vMerge/>
            <w:tcBorders>
              <w:left w:val="single" w:sz="4" w:space="0" w:color="auto"/>
              <w:right w:val="single" w:sz="4" w:space="0" w:color="auto"/>
            </w:tcBorders>
            <w:shd w:val="clear" w:color="auto" w:fill="auto"/>
          </w:tcPr>
          <w:p w14:paraId="6B70C74A" w14:textId="77777777" w:rsidR="00050BD3" w:rsidRPr="00405A54" w:rsidRDefault="00050BD3" w:rsidP="00050BD3">
            <w:pPr>
              <w:spacing w:after="0"/>
            </w:pPr>
          </w:p>
        </w:tc>
        <w:tc>
          <w:tcPr>
            <w:tcW w:w="4111" w:type="dxa"/>
            <w:tcBorders>
              <w:top w:val="single" w:sz="4" w:space="0" w:color="auto"/>
              <w:left w:val="single" w:sz="4" w:space="0" w:color="auto"/>
            </w:tcBorders>
            <w:shd w:val="clear" w:color="auto" w:fill="auto"/>
            <w:vAlign w:val="center"/>
          </w:tcPr>
          <w:p w14:paraId="609A5485" w14:textId="77777777" w:rsidR="00050BD3" w:rsidRDefault="00050BD3" w:rsidP="00050BD3">
            <w:pPr>
              <w:rPr>
                <w:rFonts w:ascii="Calibri" w:hAnsi="Calibri"/>
                <w:color w:val="000000"/>
              </w:rPr>
            </w:pPr>
            <w:r w:rsidRPr="00DA6189">
              <w:rPr>
                <w:rFonts w:ascii="Bookman Old Style" w:hAnsi="Bookman Old Style" w:cs="Calibri"/>
                <w:color w:val="000000"/>
                <w:sz w:val="18"/>
                <w:szCs w:val="18"/>
                <w:lang w:val="fi-FI"/>
              </w:rPr>
              <w:t>Proporsi murid kelas 6 yang berhasil menamatkan sekolah dasar</w:t>
            </w:r>
          </w:p>
        </w:tc>
        <w:tc>
          <w:tcPr>
            <w:tcW w:w="992" w:type="dxa"/>
            <w:tcBorders>
              <w:top w:val="single" w:sz="4" w:space="0" w:color="auto"/>
            </w:tcBorders>
            <w:shd w:val="clear" w:color="auto" w:fill="auto"/>
            <w:vAlign w:val="center"/>
          </w:tcPr>
          <w:p w14:paraId="1BA96F39" w14:textId="2331E778" w:rsidR="00050BD3" w:rsidRDefault="00050BD3" w:rsidP="00050BD3">
            <w:pPr>
              <w:jc w:val="center"/>
              <w:rPr>
                <w:rFonts w:ascii="Calibri" w:hAnsi="Calibri"/>
                <w:color w:val="000000"/>
              </w:rPr>
            </w:pPr>
            <w:r>
              <w:rPr>
                <w:rFonts w:ascii="Bookman Old Style" w:hAnsi="Bookman Old Style" w:cs="Calibri"/>
                <w:color w:val="000000"/>
                <w:sz w:val="18"/>
                <w:szCs w:val="18"/>
                <w:lang w:val="fi-FI"/>
              </w:rPr>
              <w:t>148,54</w:t>
            </w:r>
          </w:p>
        </w:tc>
        <w:tc>
          <w:tcPr>
            <w:tcW w:w="1082" w:type="dxa"/>
            <w:tcBorders>
              <w:top w:val="single" w:sz="4" w:space="0" w:color="auto"/>
            </w:tcBorders>
            <w:vAlign w:val="center"/>
          </w:tcPr>
          <w:p w14:paraId="1C2461A7" w14:textId="5801FE07" w:rsidR="00050BD3" w:rsidRPr="00DA6189" w:rsidRDefault="00050BD3" w:rsidP="00050BD3">
            <w:pPr>
              <w:jc w:val="center"/>
              <w:rPr>
                <w:rFonts w:ascii="Bookman Old Style" w:hAnsi="Bookman Old Style" w:cs="Calibri"/>
                <w:color w:val="000000"/>
                <w:sz w:val="18"/>
                <w:szCs w:val="18"/>
                <w:lang w:val="fi-FI"/>
              </w:rPr>
            </w:pPr>
            <w:r>
              <w:rPr>
                <w:rFonts w:ascii="Bookman Old Style" w:hAnsi="Bookman Old Style" w:cs="Calibri"/>
                <w:color w:val="000000"/>
                <w:sz w:val="18"/>
                <w:szCs w:val="18"/>
                <w:lang w:val="fi-FI"/>
              </w:rPr>
              <w:t>148,54</w:t>
            </w:r>
          </w:p>
        </w:tc>
        <w:tc>
          <w:tcPr>
            <w:tcW w:w="1082" w:type="dxa"/>
            <w:tcBorders>
              <w:top w:val="single" w:sz="4" w:space="0" w:color="auto"/>
            </w:tcBorders>
            <w:vAlign w:val="center"/>
          </w:tcPr>
          <w:p w14:paraId="42FD5833" w14:textId="5F7B288F" w:rsidR="00050BD3" w:rsidRPr="00DA6189" w:rsidRDefault="00050BD3" w:rsidP="00050BD3">
            <w:pPr>
              <w:jc w:val="center"/>
              <w:rPr>
                <w:rFonts w:ascii="Bookman Old Style" w:hAnsi="Bookman Old Style" w:cs="Calibri"/>
                <w:color w:val="000000"/>
                <w:sz w:val="18"/>
                <w:szCs w:val="18"/>
                <w:lang w:val="fi-FI"/>
              </w:rPr>
            </w:pPr>
            <w:r>
              <w:rPr>
                <w:rFonts w:ascii="Bookman Old Style" w:hAnsi="Bookman Old Style" w:cs="Calibri"/>
                <w:color w:val="000000"/>
                <w:sz w:val="18"/>
                <w:szCs w:val="18"/>
                <w:lang w:val="fi-FI"/>
              </w:rPr>
              <w:t>100%</w:t>
            </w:r>
          </w:p>
        </w:tc>
      </w:tr>
      <w:tr w:rsidR="00050BD3" w:rsidRPr="00405A54" w14:paraId="5FF34070" w14:textId="0C2D631D" w:rsidTr="00B168C2">
        <w:trPr>
          <w:jc w:val="center"/>
        </w:trPr>
        <w:tc>
          <w:tcPr>
            <w:tcW w:w="435" w:type="dxa"/>
            <w:vMerge/>
            <w:tcBorders>
              <w:right w:val="single" w:sz="4" w:space="0" w:color="auto"/>
            </w:tcBorders>
            <w:shd w:val="clear" w:color="auto" w:fill="auto"/>
          </w:tcPr>
          <w:p w14:paraId="3D8C751C" w14:textId="77777777" w:rsidR="00050BD3" w:rsidRPr="00405A54" w:rsidRDefault="00050BD3" w:rsidP="00050BD3">
            <w:pPr>
              <w:spacing w:after="0"/>
            </w:pPr>
          </w:p>
        </w:tc>
        <w:tc>
          <w:tcPr>
            <w:tcW w:w="2112" w:type="dxa"/>
            <w:vMerge/>
            <w:tcBorders>
              <w:left w:val="single" w:sz="4" w:space="0" w:color="auto"/>
              <w:right w:val="single" w:sz="4" w:space="0" w:color="auto"/>
            </w:tcBorders>
            <w:shd w:val="clear" w:color="auto" w:fill="auto"/>
            <w:vAlign w:val="center"/>
          </w:tcPr>
          <w:p w14:paraId="50759747" w14:textId="77777777" w:rsidR="00050BD3" w:rsidRPr="00DA6189" w:rsidRDefault="00050BD3" w:rsidP="00050BD3">
            <w:pPr>
              <w:spacing w:after="0"/>
              <w:rPr>
                <w:rFonts w:ascii="Bookman Old Style" w:hAnsi="Bookman Old Style" w:cs="Calibri"/>
                <w:color w:val="000000"/>
                <w:sz w:val="18"/>
                <w:szCs w:val="18"/>
                <w:lang w:val="fi-FI"/>
              </w:rPr>
            </w:pPr>
          </w:p>
        </w:tc>
        <w:tc>
          <w:tcPr>
            <w:tcW w:w="4111" w:type="dxa"/>
            <w:tcBorders>
              <w:left w:val="single" w:sz="4" w:space="0" w:color="auto"/>
            </w:tcBorders>
            <w:shd w:val="clear" w:color="auto" w:fill="auto"/>
            <w:vAlign w:val="center"/>
          </w:tcPr>
          <w:p w14:paraId="4A394C0B" w14:textId="77777777" w:rsidR="00050BD3" w:rsidRPr="00DA6189" w:rsidRDefault="00050BD3" w:rsidP="00050BD3">
            <w:pPr>
              <w:rPr>
                <w:rFonts w:ascii="Bookman Old Style" w:hAnsi="Bookman Old Style" w:cs="Calibri"/>
                <w:color w:val="000000"/>
                <w:sz w:val="18"/>
                <w:szCs w:val="18"/>
              </w:rPr>
            </w:pPr>
            <w:r w:rsidRPr="00DA6189">
              <w:rPr>
                <w:rFonts w:ascii="Bookman Old Style" w:hAnsi="Bookman Old Style" w:cs="Calibri"/>
                <w:color w:val="000000"/>
                <w:sz w:val="18"/>
                <w:szCs w:val="18"/>
              </w:rPr>
              <w:t>Guru yang memenuhi kualifikasi S1/D-IV</w:t>
            </w:r>
          </w:p>
        </w:tc>
        <w:tc>
          <w:tcPr>
            <w:tcW w:w="992" w:type="dxa"/>
            <w:shd w:val="clear" w:color="auto" w:fill="auto"/>
            <w:vAlign w:val="center"/>
          </w:tcPr>
          <w:p w14:paraId="13272641" w14:textId="4C65A765"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86%</w:t>
            </w:r>
          </w:p>
        </w:tc>
        <w:tc>
          <w:tcPr>
            <w:tcW w:w="1082" w:type="dxa"/>
            <w:vAlign w:val="center"/>
          </w:tcPr>
          <w:p w14:paraId="65CF29C2" w14:textId="3DF410E3"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75%</w:t>
            </w:r>
          </w:p>
        </w:tc>
        <w:tc>
          <w:tcPr>
            <w:tcW w:w="1082" w:type="dxa"/>
            <w:vAlign w:val="center"/>
          </w:tcPr>
          <w:p w14:paraId="4440070F" w14:textId="5738AF80" w:rsidR="00050BD3" w:rsidRPr="00DA6189" w:rsidRDefault="00050BD3" w:rsidP="00050BD3">
            <w:pPr>
              <w:jc w:val="center"/>
              <w:rPr>
                <w:rFonts w:ascii="Bookman Old Style" w:hAnsi="Bookman Old Style" w:cs="Calibri"/>
                <w:color w:val="000000"/>
                <w:sz w:val="18"/>
                <w:szCs w:val="18"/>
              </w:rPr>
            </w:pPr>
            <w:r>
              <w:rPr>
                <w:rFonts w:ascii="Bookman Old Style" w:hAnsi="Bookman Old Style" w:cs="Calibri"/>
                <w:color w:val="000000"/>
                <w:sz w:val="18"/>
                <w:szCs w:val="18"/>
              </w:rPr>
              <w:t>87%</w:t>
            </w:r>
          </w:p>
        </w:tc>
      </w:tr>
    </w:tbl>
    <w:p w14:paraId="74C2A1AA" w14:textId="77777777" w:rsidR="00C80A38" w:rsidRDefault="00C80A38"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112"/>
        <w:gridCol w:w="4111"/>
        <w:gridCol w:w="992"/>
        <w:gridCol w:w="1082"/>
        <w:gridCol w:w="1082"/>
      </w:tblGrid>
      <w:tr w:rsidR="007A1E36" w:rsidRPr="00405A54" w14:paraId="4577929B" w14:textId="77777777" w:rsidTr="002477BA">
        <w:trPr>
          <w:jc w:val="center"/>
        </w:trPr>
        <w:tc>
          <w:tcPr>
            <w:tcW w:w="435" w:type="dxa"/>
            <w:vMerge w:val="restart"/>
            <w:shd w:val="clear" w:color="auto" w:fill="auto"/>
          </w:tcPr>
          <w:p w14:paraId="3E4F45C6" w14:textId="77777777" w:rsidR="007A1E36" w:rsidRPr="00405A54" w:rsidRDefault="007A1E36" w:rsidP="002477BA">
            <w:pPr>
              <w:spacing w:after="0"/>
            </w:pPr>
          </w:p>
        </w:tc>
        <w:tc>
          <w:tcPr>
            <w:tcW w:w="2112" w:type="dxa"/>
            <w:vMerge w:val="restart"/>
            <w:shd w:val="clear" w:color="auto" w:fill="auto"/>
          </w:tcPr>
          <w:p w14:paraId="02348085" w14:textId="77777777" w:rsidR="007A1E36" w:rsidRPr="00DA6189" w:rsidRDefault="007A1E36" w:rsidP="002477BA">
            <w:pPr>
              <w:spacing w:after="0"/>
              <w:rPr>
                <w:rFonts w:ascii="Bookman Old Style" w:hAnsi="Bookman Old Style" w:cs="Calibri"/>
                <w:color w:val="000000"/>
                <w:sz w:val="18"/>
                <w:szCs w:val="18"/>
                <w:lang w:val="fi-FI"/>
              </w:rPr>
            </w:pPr>
            <w:r w:rsidRPr="00DA6189">
              <w:rPr>
                <w:rFonts w:ascii="Bookman Old Style" w:hAnsi="Bookman Old Style" w:cs="Calibri"/>
                <w:color w:val="000000"/>
                <w:sz w:val="18"/>
                <w:szCs w:val="18"/>
              </w:rPr>
              <w:t>3.</w:t>
            </w:r>
            <w:r w:rsidRPr="00DA6189">
              <w:rPr>
                <w:rFonts w:ascii="Times New Roman" w:hAnsi="Times New Roman"/>
                <w:color w:val="000000"/>
                <w:sz w:val="14"/>
                <w:szCs w:val="14"/>
              </w:rPr>
              <w:t xml:space="preserve">   </w:t>
            </w:r>
            <w:r w:rsidRPr="00DA6189">
              <w:rPr>
                <w:rFonts w:ascii="Bookman Old Style" w:hAnsi="Bookman Old Style" w:cs="Calibri"/>
                <w:color w:val="000000"/>
                <w:sz w:val="18"/>
                <w:szCs w:val="18"/>
              </w:rPr>
              <w:t>Meningkatnya jaminan kualitas pelayanan pendidikan tersedianya kurikulum yang andal</w:t>
            </w:r>
          </w:p>
        </w:tc>
        <w:tc>
          <w:tcPr>
            <w:tcW w:w="4111" w:type="dxa"/>
            <w:shd w:val="clear" w:color="auto" w:fill="auto"/>
            <w:vAlign w:val="center"/>
          </w:tcPr>
          <w:p w14:paraId="33331BA6" w14:textId="77777777" w:rsidR="007A1E36" w:rsidRPr="00DA6189" w:rsidRDefault="007A1E36" w:rsidP="002477BA">
            <w:pPr>
              <w:rPr>
                <w:rFonts w:ascii="Bookman Old Style" w:hAnsi="Bookman Old Style" w:cs="Calibri"/>
                <w:color w:val="000000"/>
                <w:sz w:val="18"/>
                <w:szCs w:val="18"/>
              </w:rPr>
            </w:pPr>
            <w:r w:rsidRPr="00DA6189">
              <w:rPr>
                <w:rFonts w:ascii="Bookman Old Style" w:hAnsi="Bookman Old Style" w:cs="Calibri"/>
                <w:color w:val="000000"/>
                <w:sz w:val="18"/>
                <w:szCs w:val="18"/>
              </w:rPr>
              <w:t>Sekolah PAUD kondisi bangunan baik</w:t>
            </w:r>
          </w:p>
        </w:tc>
        <w:tc>
          <w:tcPr>
            <w:tcW w:w="992" w:type="dxa"/>
            <w:shd w:val="clear" w:color="auto" w:fill="auto"/>
            <w:vAlign w:val="center"/>
          </w:tcPr>
          <w:p w14:paraId="4AB88506" w14:textId="77777777" w:rsidR="007A1E36" w:rsidRPr="00DA6189" w:rsidRDefault="007A1E36" w:rsidP="002477BA">
            <w:pPr>
              <w:jc w:val="center"/>
              <w:rPr>
                <w:rFonts w:ascii="Bookman Old Style" w:hAnsi="Bookman Old Style" w:cs="Calibri"/>
                <w:color w:val="000000"/>
                <w:sz w:val="18"/>
                <w:szCs w:val="18"/>
              </w:rPr>
            </w:pPr>
            <w:r>
              <w:rPr>
                <w:rFonts w:ascii="Bookman Old Style" w:hAnsi="Bookman Old Style" w:cs="Calibri"/>
                <w:color w:val="000000"/>
                <w:sz w:val="18"/>
                <w:szCs w:val="18"/>
                <w:lang w:val="id-ID"/>
              </w:rPr>
              <w:t>65%</w:t>
            </w:r>
          </w:p>
        </w:tc>
        <w:tc>
          <w:tcPr>
            <w:tcW w:w="1082" w:type="dxa"/>
            <w:vAlign w:val="center"/>
          </w:tcPr>
          <w:p w14:paraId="23D4203B" w14:textId="77777777" w:rsidR="007A1E36" w:rsidRPr="00DA6189" w:rsidRDefault="007A1E36" w:rsidP="002477BA">
            <w:pPr>
              <w:jc w:val="center"/>
              <w:rPr>
                <w:rFonts w:ascii="Bookman Old Style" w:hAnsi="Bookman Old Style" w:cs="Calibri"/>
                <w:color w:val="000000"/>
                <w:sz w:val="18"/>
                <w:szCs w:val="18"/>
                <w:lang w:val="id-ID"/>
              </w:rPr>
            </w:pPr>
            <w:r>
              <w:rPr>
                <w:rFonts w:ascii="Bookman Old Style" w:hAnsi="Bookman Old Style" w:cs="Calibri"/>
                <w:color w:val="000000"/>
                <w:sz w:val="18"/>
                <w:szCs w:val="18"/>
                <w:lang w:val="id-ID"/>
              </w:rPr>
              <w:t>65%</w:t>
            </w:r>
          </w:p>
        </w:tc>
        <w:tc>
          <w:tcPr>
            <w:tcW w:w="1082" w:type="dxa"/>
            <w:vAlign w:val="center"/>
          </w:tcPr>
          <w:p w14:paraId="1BE5443D" w14:textId="77777777" w:rsidR="007A1E36" w:rsidRPr="00DA6189" w:rsidRDefault="007A1E36" w:rsidP="002477BA">
            <w:pPr>
              <w:jc w:val="center"/>
              <w:rPr>
                <w:rFonts w:ascii="Bookman Old Style" w:hAnsi="Bookman Old Style" w:cs="Calibri"/>
                <w:color w:val="000000"/>
                <w:sz w:val="18"/>
                <w:szCs w:val="18"/>
                <w:lang w:val="id-ID"/>
              </w:rPr>
            </w:pPr>
            <w:r>
              <w:rPr>
                <w:rFonts w:ascii="Bookman Old Style" w:hAnsi="Bookman Old Style" w:cs="Calibri"/>
                <w:color w:val="000000"/>
                <w:sz w:val="18"/>
                <w:szCs w:val="18"/>
                <w:lang w:val="id-ID"/>
              </w:rPr>
              <w:t>100%</w:t>
            </w:r>
          </w:p>
        </w:tc>
      </w:tr>
      <w:tr w:rsidR="007A1E36" w:rsidRPr="00405A54" w14:paraId="2207C0A1" w14:textId="77777777" w:rsidTr="002477BA">
        <w:trPr>
          <w:jc w:val="center"/>
        </w:trPr>
        <w:tc>
          <w:tcPr>
            <w:tcW w:w="435" w:type="dxa"/>
            <w:vMerge/>
            <w:shd w:val="clear" w:color="auto" w:fill="auto"/>
          </w:tcPr>
          <w:p w14:paraId="174011DD" w14:textId="77777777" w:rsidR="007A1E36" w:rsidRPr="00405A54" w:rsidRDefault="007A1E36" w:rsidP="002477BA">
            <w:pPr>
              <w:spacing w:after="0"/>
            </w:pPr>
          </w:p>
        </w:tc>
        <w:tc>
          <w:tcPr>
            <w:tcW w:w="2112" w:type="dxa"/>
            <w:vMerge/>
            <w:shd w:val="clear" w:color="auto" w:fill="auto"/>
            <w:vAlign w:val="center"/>
          </w:tcPr>
          <w:p w14:paraId="0FF9FEB0" w14:textId="77777777" w:rsidR="007A1E36" w:rsidRPr="00DA6189" w:rsidRDefault="007A1E36" w:rsidP="002477BA">
            <w:pPr>
              <w:spacing w:after="0"/>
              <w:rPr>
                <w:rFonts w:ascii="Bookman Old Style" w:hAnsi="Bookman Old Style" w:cs="Calibri"/>
                <w:color w:val="000000"/>
                <w:sz w:val="18"/>
                <w:szCs w:val="18"/>
                <w:lang w:val="fi-FI"/>
              </w:rPr>
            </w:pPr>
          </w:p>
        </w:tc>
        <w:tc>
          <w:tcPr>
            <w:tcW w:w="4111" w:type="dxa"/>
            <w:shd w:val="clear" w:color="auto" w:fill="auto"/>
            <w:vAlign w:val="center"/>
          </w:tcPr>
          <w:p w14:paraId="04AC70A5" w14:textId="77777777" w:rsidR="007A1E36" w:rsidRPr="00DA6189" w:rsidRDefault="007A1E36" w:rsidP="002477BA">
            <w:pPr>
              <w:rPr>
                <w:rFonts w:ascii="Bookman Old Style" w:hAnsi="Bookman Old Style" w:cs="Calibri"/>
                <w:color w:val="000000"/>
                <w:sz w:val="18"/>
                <w:szCs w:val="18"/>
                <w:lang w:val="fi-FI"/>
              </w:rPr>
            </w:pPr>
            <w:r w:rsidRPr="00DA6189">
              <w:rPr>
                <w:rFonts w:ascii="Bookman Old Style" w:hAnsi="Bookman Old Style" w:cs="Calibri"/>
                <w:color w:val="000000"/>
                <w:sz w:val="18"/>
                <w:szCs w:val="18"/>
                <w:lang w:val="fi-FI"/>
              </w:rPr>
              <w:t>Sekolah pendidikan SD/MI kondisi bangunan baik</w:t>
            </w:r>
          </w:p>
        </w:tc>
        <w:tc>
          <w:tcPr>
            <w:tcW w:w="992" w:type="dxa"/>
            <w:shd w:val="clear" w:color="auto" w:fill="auto"/>
            <w:vAlign w:val="center"/>
          </w:tcPr>
          <w:p w14:paraId="666A2116" w14:textId="77777777" w:rsidR="007A1E36" w:rsidRPr="00DA6189" w:rsidRDefault="007A1E36" w:rsidP="002477BA">
            <w:pPr>
              <w:jc w:val="center"/>
              <w:rPr>
                <w:rFonts w:ascii="Bookman Old Style" w:hAnsi="Bookman Old Style" w:cs="Calibri"/>
                <w:color w:val="000000"/>
                <w:sz w:val="18"/>
                <w:szCs w:val="18"/>
                <w:lang w:val="id-ID"/>
              </w:rPr>
            </w:pPr>
            <w:r>
              <w:rPr>
                <w:rFonts w:ascii="Bookman Old Style" w:hAnsi="Bookman Old Style" w:cs="Calibri"/>
                <w:color w:val="000000"/>
                <w:sz w:val="18"/>
                <w:szCs w:val="18"/>
                <w:lang w:val="id-ID"/>
              </w:rPr>
              <w:t>70,25</w:t>
            </w:r>
          </w:p>
        </w:tc>
        <w:tc>
          <w:tcPr>
            <w:tcW w:w="1082" w:type="dxa"/>
            <w:vAlign w:val="center"/>
          </w:tcPr>
          <w:p w14:paraId="10843D36" w14:textId="77777777" w:rsidR="007A1E36" w:rsidRPr="00DA6189" w:rsidRDefault="007A1E36" w:rsidP="002477BA">
            <w:pPr>
              <w:jc w:val="center"/>
              <w:rPr>
                <w:rFonts w:ascii="Bookman Old Style" w:hAnsi="Bookman Old Style" w:cs="Calibri"/>
                <w:color w:val="000000"/>
                <w:sz w:val="18"/>
                <w:szCs w:val="18"/>
                <w:lang w:val="id-ID"/>
              </w:rPr>
            </w:pPr>
            <w:r>
              <w:rPr>
                <w:rFonts w:ascii="Bookman Old Style" w:hAnsi="Bookman Old Style" w:cs="Calibri"/>
                <w:color w:val="000000"/>
                <w:sz w:val="18"/>
                <w:szCs w:val="18"/>
                <w:lang w:val="id-ID"/>
              </w:rPr>
              <w:t>65,25</w:t>
            </w:r>
          </w:p>
        </w:tc>
        <w:tc>
          <w:tcPr>
            <w:tcW w:w="1082" w:type="dxa"/>
            <w:vAlign w:val="center"/>
          </w:tcPr>
          <w:p w14:paraId="3C2CE987" w14:textId="77777777" w:rsidR="007A1E36" w:rsidRPr="00DA6189" w:rsidRDefault="007A1E36" w:rsidP="002477BA">
            <w:pPr>
              <w:jc w:val="center"/>
              <w:rPr>
                <w:rFonts w:ascii="Bookman Old Style" w:hAnsi="Bookman Old Style" w:cs="Calibri"/>
                <w:color w:val="000000"/>
                <w:sz w:val="18"/>
                <w:szCs w:val="18"/>
                <w:lang w:val="id-ID"/>
              </w:rPr>
            </w:pPr>
            <w:r>
              <w:rPr>
                <w:rFonts w:ascii="Bookman Old Style" w:hAnsi="Bookman Old Style" w:cs="Calibri"/>
                <w:color w:val="000000"/>
                <w:sz w:val="18"/>
                <w:szCs w:val="18"/>
                <w:lang w:val="id-ID"/>
              </w:rPr>
              <w:t>93%</w:t>
            </w:r>
          </w:p>
        </w:tc>
      </w:tr>
      <w:tr w:rsidR="007A1E36" w:rsidRPr="00405A54" w14:paraId="7BB85FE9" w14:textId="77777777" w:rsidTr="002477BA">
        <w:trPr>
          <w:jc w:val="center"/>
        </w:trPr>
        <w:tc>
          <w:tcPr>
            <w:tcW w:w="435" w:type="dxa"/>
            <w:vMerge/>
            <w:shd w:val="clear" w:color="auto" w:fill="auto"/>
          </w:tcPr>
          <w:p w14:paraId="1E759923" w14:textId="77777777" w:rsidR="007A1E36" w:rsidRPr="00405A54" w:rsidRDefault="007A1E36" w:rsidP="002477BA">
            <w:pPr>
              <w:spacing w:after="0"/>
            </w:pPr>
          </w:p>
        </w:tc>
        <w:tc>
          <w:tcPr>
            <w:tcW w:w="2112" w:type="dxa"/>
            <w:vMerge/>
            <w:shd w:val="clear" w:color="auto" w:fill="auto"/>
            <w:vAlign w:val="center"/>
          </w:tcPr>
          <w:p w14:paraId="2080937B" w14:textId="77777777" w:rsidR="007A1E36" w:rsidRPr="00DA6189" w:rsidRDefault="007A1E36" w:rsidP="002477BA">
            <w:pPr>
              <w:spacing w:after="0"/>
              <w:rPr>
                <w:rFonts w:ascii="Bookman Old Style" w:hAnsi="Bookman Old Style" w:cs="Calibri"/>
                <w:color w:val="000000"/>
                <w:sz w:val="18"/>
                <w:szCs w:val="18"/>
                <w:lang w:val="fi-FI"/>
              </w:rPr>
            </w:pPr>
          </w:p>
        </w:tc>
        <w:tc>
          <w:tcPr>
            <w:tcW w:w="4111" w:type="dxa"/>
            <w:shd w:val="clear" w:color="auto" w:fill="auto"/>
            <w:vAlign w:val="center"/>
          </w:tcPr>
          <w:p w14:paraId="7FA69F42" w14:textId="77777777" w:rsidR="007A1E36" w:rsidRPr="00DA6189" w:rsidRDefault="007A1E36" w:rsidP="002477BA">
            <w:pPr>
              <w:rPr>
                <w:rFonts w:ascii="Bookman Old Style" w:hAnsi="Bookman Old Style" w:cs="Calibri"/>
                <w:color w:val="000000"/>
                <w:sz w:val="18"/>
                <w:szCs w:val="18"/>
                <w:lang w:val="fi-FI"/>
              </w:rPr>
            </w:pPr>
            <w:r w:rsidRPr="00DA6189">
              <w:rPr>
                <w:rFonts w:ascii="Bookman Old Style" w:hAnsi="Bookman Old Style" w:cs="Calibri"/>
                <w:color w:val="000000"/>
                <w:sz w:val="18"/>
                <w:szCs w:val="18"/>
              </w:rPr>
              <w:t>Sekolah pendidikan SMP/MTs kondisi bangunan baik</w:t>
            </w:r>
          </w:p>
        </w:tc>
        <w:tc>
          <w:tcPr>
            <w:tcW w:w="992" w:type="dxa"/>
            <w:shd w:val="clear" w:color="auto" w:fill="auto"/>
            <w:vAlign w:val="center"/>
          </w:tcPr>
          <w:p w14:paraId="3638B56B" w14:textId="77777777" w:rsidR="007A1E36" w:rsidRPr="00DA6189" w:rsidRDefault="007A1E36" w:rsidP="002477BA">
            <w:pPr>
              <w:jc w:val="center"/>
              <w:rPr>
                <w:rFonts w:ascii="Bookman Old Style" w:hAnsi="Bookman Old Style" w:cs="Calibri"/>
                <w:color w:val="000000"/>
                <w:sz w:val="18"/>
                <w:szCs w:val="18"/>
                <w:lang w:val="id-ID"/>
              </w:rPr>
            </w:pPr>
            <w:r>
              <w:rPr>
                <w:rFonts w:ascii="Bookman Old Style" w:hAnsi="Bookman Old Style" w:cs="Calibri"/>
                <w:color w:val="000000"/>
                <w:sz w:val="18"/>
                <w:szCs w:val="18"/>
              </w:rPr>
              <w:t>82%</w:t>
            </w:r>
          </w:p>
        </w:tc>
        <w:tc>
          <w:tcPr>
            <w:tcW w:w="1082" w:type="dxa"/>
            <w:vAlign w:val="center"/>
          </w:tcPr>
          <w:p w14:paraId="389488E3" w14:textId="77777777" w:rsidR="007A1E36" w:rsidRPr="00DA6189" w:rsidRDefault="007A1E36" w:rsidP="002477BA">
            <w:pPr>
              <w:jc w:val="center"/>
              <w:rPr>
                <w:rFonts w:ascii="Bookman Old Style" w:hAnsi="Bookman Old Style" w:cs="Calibri"/>
                <w:color w:val="000000"/>
                <w:sz w:val="18"/>
                <w:szCs w:val="18"/>
              </w:rPr>
            </w:pPr>
            <w:r>
              <w:rPr>
                <w:rFonts w:ascii="Bookman Old Style" w:hAnsi="Bookman Old Style" w:cs="Calibri"/>
                <w:color w:val="000000"/>
                <w:sz w:val="18"/>
                <w:szCs w:val="18"/>
              </w:rPr>
              <w:t>82%</w:t>
            </w:r>
          </w:p>
        </w:tc>
        <w:tc>
          <w:tcPr>
            <w:tcW w:w="1082" w:type="dxa"/>
            <w:vAlign w:val="center"/>
          </w:tcPr>
          <w:p w14:paraId="35543D17" w14:textId="77777777" w:rsidR="007A1E36" w:rsidRPr="00DA6189" w:rsidRDefault="007A1E36" w:rsidP="002477BA">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r>
      <w:tr w:rsidR="007A1E36" w:rsidRPr="00405A54" w14:paraId="5945BF87" w14:textId="77777777" w:rsidTr="002477BA">
        <w:trPr>
          <w:jc w:val="center"/>
        </w:trPr>
        <w:tc>
          <w:tcPr>
            <w:tcW w:w="435" w:type="dxa"/>
            <w:vMerge/>
            <w:shd w:val="clear" w:color="auto" w:fill="auto"/>
          </w:tcPr>
          <w:p w14:paraId="6B447590" w14:textId="77777777" w:rsidR="007A1E36" w:rsidRPr="00405A54" w:rsidRDefault="007A1E36" w:rsidP="002477BA">
            <w:pPr>
              <w:spacing w:after="0"/>
            </w:pPr>
          </w:p>
        </w:tc>
        <w:tc>
          <w:tcPr>
            <w:tcW w:w="2112" w:type="dxa"/>
            <w:vMerge/>
            <w:shd w:val="clear" w:color="auto" w:fill="auto"/>
            <w:vAlign w:val="center"/>
          </w:tcPr>
          <w:p w14:paraId="3C5F0255" w14:textId="77777777" w:rsidR="007A1E36" w:rsidRPr="00DA6189" w:rsidRDefault="007A1E36" w:rsidP="002477BA">
            <w:pPr>
              <w:spacing w:after="0"/>
              <w:rPr>
                <w:rFonts w:ascii="Bookman Old Style" w:hAnsi="Bookman Old Style" w:cs="Calibri"/>
                <w:color w:val="000000"/>
                <w:sz w:val="18"/>
                <w:szCs w:val="18"/>
                <w:lang w:val="fi-FI"/>
              </w:rPr>
            </w:pPr>
          </w:p>
        </w:tc>
        <w:tc>
          <w:tcPr>
            <w:tcW w:w="4111" w:type="dxa"/>
            <w:shd w:val="clear" w:color="auto" w:fill="auto"/>
            <w:vAlign w:val="center"/>
          </w:tcPr>
          <w:p w14:paraId="23E95BCF" w14:textId="77777777" w:rsidR="007A1E36" w:rsidRPr="00DA6189" w:rsidRDefault="007A1E36" w:rsidP="002477BA">
            <w:pPr>
              <w:rPr>
                <w:rFonts w:ascii="Bookman Old Style" w:hAnsi="Bookman Old Style" w:cs="Calibri"/>
                <w:color w:val="000000"/>
                <w:sz w:val="18"/>
                <w:szCs w:val="18"/>
                <w:lang w:val="fi-FI"/>
              </w:rPr>
            </w:pPr>
            <w:r w:rsidRPr="00DA6189">
              <w:rPr>
                <w:rFonts w:ascii="Bookman Old Style" w:hAnsi="Bookman Old Style" w:cs="Calibri"/>
                <w:color w:val="000000"/>
                <w:sz w:val="18"/>
                <w:szCs w:val="18"/>
                <w:lang w:val="fi-FI"/>
              </w:rPr>
              <w:t>Rasio ketersediaan sekolah/ penduduk usia sekolah pendidikan dasar</w:t>
            </w:r>
          </w:p>
        </w:tc>
        <w:tc>
          <w:tcPr>
            <w:tcW w:w="992" w:type="dxa"/>
            <w:shd w:val="clear" w:color="auto" w:fill="auto"/>
            <w:vAlign w:val="center"/>
          </w:tcPr>
          <w:p w14:paraId="4A73E160" w14:textId="77777777" w:rsidR="007A1E36" w:rsidRPr="00DA6189" w:rsidRDefault="007A1E36" w:rsidP="002477BA">
            <w:pPr>
              <w:jc w:val="center"/>
              <w:rPr>
                <w:rFonts w:ascii="Bookman Old Style" w:hAnsi="Bookman Old Style" w:cs="Calibri"/>
                <w:color w:val="000000"/>
                <w:sz w:val="18"/>
                <w:szCs w:val="18"/>
                <w:lang w:val="id-ID"/>
              </w:rPr>
            </w:pPr>
            <w:r>
              <w:rPr>
                <w:rFonts w:ascii="Bookman Old Style" w:hAnsi="Bookman Old Style" w:cs="Calibri"/>
                <w:color w:val="000000"/>
                <w:sz w:val="18"/>
                <w:szCs w:val="18"/>
              </w:rPr>
              <w:t>95,87</w:t>
            </w:r>
          </w:p>
        </w:tc>
        <w:tc>
          <w:tcPr>
            <w:tcW w:w="1082" w:type="dxa"/>
            <w:vAlign w:val="center"/>
          </w:tcPr>
          <w:p w14:paraId="5A99FD29" w14:textId="77777777" w:rsidR="007A1E36" w:rsidRPr="00DA6189" w:rsidRDefault="007A1E36" w:rsidP="002477BA">
            <w:pPr>
              <w:jc w:val="center"/>
              <w:rPr>
                <w:rFonts w:ascii="Bookman Old Style" w:hAnsi="Bookman Old Style" w:cs="Calibri"/>
                <w:color w:val="000000"/>
                <w:sz w:val="18"/>
                <w:szCs w:val="18"/>
              </w:rPr>
            </w:pPr>
            <w:r>
              <w:rPr>
                <w:rFonts w:ascii="Bookman Old Style" w:hAnsi="Bookman Old Style" w:cs="Calibri"/>
                <w:color w:val="000000"/>
                <w:sz w:val="18"/>
                <w:szCs w:val="18"/>
              </w:rPr>
              <w:t>95,87</w:t>
            </w:r>
          </w:p>
        </w:tc>
        <w:tc>
          <w:tcPr>
            <w:tcW w:w="1082" w:type="dxa"/>
            <w:vAlign w:val="center"/>
          </w:tcPr>
          <w:p w14:paraId="6091ED34" w14:textId="77777777" w:rsidR="007A1E36" w:rsidRPr="00DA6189" w:rsidRDefault="007A1E36" w:rsidP="002477BA">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r>
      <w:tr w:rsidR="007A1E36" w:rsidRPr="00405A54" w14:paraId="0C2DA8FB" w14:textId="77777777" w:rsidTr="002477BA">
        <w:trPr>
          <w:jc w:val="center"/>
        </w:trPr>
        <w:tc>
          <w:tcPr>
            <w:tcW w:w="435" w:type="dxa"/>
            <w:vMerge/>
            <w:shd w:val="clear" w:color="auto" w:fill="auto"/>
          </w:tcPr>
          <w:p w14:paraId="63D17D80" w14:textId="77777777" w:rsidR="007A1E36" w:rsidRPr="00405A54" w:rsidRDefault="007A1E36" w:rsidP="002477BA">
            <w:pPr>
              <w:spacing w:after="0"/>
            </w:pPr>
          </w:p>
        </w:tc>
        <w:tc>
          <w:tcPr>
            <w:tcW w:w="2112" w:type="dxa"/>
            <w:vMerge w:val="restart"/>
            <w:shd w:val="clear" w:color="auto" w:fill="auto"/>
            <w:vAlign w:val="center"/>
          </w:tcPr>
          <w:p w14:paraId="76C88112" w14:textId="77777777" w:rsidR="007A1E36" w:rsidRPr="00DA6189" w:rsidRDefault="007A1E36" w:rsidP="002477BA">
            <w:pPr>
              <w:spacing w:after="0"/>
              <w:rPr>
                <w:rFonts w:ascii="Bookman Old Style" w:hAnsi="Bookman Old Style" w:cs="Calibri"/>
                <w:color w:val="000000"/>
                <w:sz w:val="18"/>
                <w:szCs w:val="18"/>
                <w:lang w:val="fi-FI"/>
              </w:rPr>
            </w:pPr>
            <w:r>
              <w:rPr>
                <w:rFonts w:ascii="Bookman Old Style" w:hAnsi="Bookman Old Style" w:cs="Calibri"/>
                <w:color w:val="000000"/>
                <w:sz w:val="18"/>
                <w:szCs w:val="18"/>
                <w:lang w:val="fi-FI"/>
              </w:rPr>
              <w:t xml:space="preserve">4. </w:t>
            </w:r>
            <w:r w:rsidRPr="00DA6189">
              <w:rPr>
                <w:rFonts w:ascii="Bookman Old Style" w:hAnsi="Bookman Old Style" w:cs="Calibri"/>
                <w:color w:val="000000"/>
                <w:sz w:val="18"/>
                <w:szCs w:val="18"/>
                <w:lang w:val="fi-FI"/>
              </w:rPr>
              <w:t>Peningkatan akuntabilitas kinerja dan kepuasan stakeholder terhadap pelayanan perangkat daerah</w:t>
            </w:r>
          </w:p>
        </w:tc>
        <w:tc>
          <w:tcPr>
            <w:tcW w:w="4111" w:type="dxa"/>
            <w:shd w:val="clear" w:color="auto" w:fill="auto"/>
            <w:vAlign w:val="bottom"/>
          </w:tcPr>
          <w:p w14:paraId="050C8D1F" w14:textId="77777777" w:rsidR="007A1E36" w:rsidRPr="00DA6189" w:rsidRDefault="007A1E36" w:rsidP="002477BA">
            <w:pPr>
              <w:rPr>
                <w:rFonts w:ascii="Bookman Old Style" w:hAnsi="Bookman Old Style" w:cs="Calibri"/>
                <w:color w:val="000000"/>
                <w:sz w:val="18"/>
                <w:szCs w:val="18"/>
                <w:lang w:val="fi-FI"/>
              </w:rPr>
            </w:pPr>
            <w:r w:rsidRPr="00DA6189">
              <w:rPr>
                <w:rFonts w:cs="Calibri"/>
                <w:color w:val="000000"/>
                <w:sz w:val="18"/>
                <w:szCs w:val="18"/>
                <w:lang w:val="en-ID"/>
              </w:rPr>
              <w:t>Kepuasan stakeholder terhadap pelayanan penunjang urusan perangkat daerah</w:t>
            </w:r>
          </w:p>
        </w:tc>
        <w:tc>
          <w:tcPr>
            <w:tcW w:w="992" w:type="dxa"/>
            <w:shd w:val="clear" w:color="auto" w:fill="auto"/>
            <w:vAlign w:val="center"/>
          </w:tcPr>
          <w:p w14:paraId="4D8EA239" w14:textId="77777777" w:rsidR="007A1E36" w:rsidRPr="00DA6189" w:rsidRDefault="007A1E36" w:rsidP="002477BA">
            <w:pPr>
              <w:jc w:val="center"/>
              <w:rPr>
                <w:rFonts w:ascii="Bookman Old Style" w:hAnsi="Bookman Old Style" w:cs="Calibri"/>
                <w:color w:val="000000"/>
                <w:sz w:val="18"/>
                <w:szCs w:val="18"/>
                <w:lang w:val="id-ID"/>
              </w:rPr>
            </w:pPr>
            <w:r>
              <w:rPr>
                <w:rFonts w:ascii="Bookman Old Style" w:hAnsi="Bookman Old Style" w:cs="Calibri"/>
                <w:color w:val="000000"/>
                <w:sz w:val="18"/>
                <w:szCs w:val="18"/>
              </w:rPr>
              <w:t>90%</w:t>
            </w:r>
          </w:p>
        </w:tc>
        <w:tc>
          <w:tcPr>
            <w:tcW w:w="1082" w:type="dxa"/>
            <w:vAlign w:val="center"/>
          </w:tcPr>
          <w:p w14:paraId="73F234E1" w14:textId="77777777" w:rsidR="007A1E36" w:rsidRPr="00DA6189" w:rsidRDefault="007A1E36" w:rsidP="002477BA">
            <w:pPr>
              <w:jc w:val="center"/>
              <w:rPr>
                <w:rFonts w:ascii="Bookman Old Style" w:hAnsi="Bookman Old Style" w:cs="Calibri"/>
                <w:color w:val="000000"/>
                <w:sz w:val="18"/>
                <w:szCs w:val="18"/>
              </w:rPr>
            </w:pPr>
            <w:r>
              <w:rPr>
                <w:rFonts w:ascii="Bookman Old Style" w:hAnsi="Bookman Old Style" w:cs="Calibri"/>
                <w:color w:val="000000"/>
                <w:sz w:val="18"/>
                <w:szCs w:val="18"/>
              </w:rPr>
              <w:t>90%</w:t>
            </w:r>
          </w:p>
        </w:tc>
        <w:tc>
          <w:tcPr>
            <w:tcW w:w="1082" w:type="dxa"/>
            <w:vAlign w:val="center"/>
          </w:tcPr>
          <w:p w14:paraId="2DE38337" w14:textId="77777777" w:rsidR="007A1E36" w:rsidRPr="00DA6189" w:rsidRDefault="007A1E36" w:rsidP="002477BA">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r>
      <w:tr w:rsidR="007A1E36" w:rsidRPr="00405A54" w14:paraId="1EDBA2A2" w14:textId="77777777" w:rsidTr="002477BA">
        <w:trPr>
          <w:jc w:val="center"/>
        </w:trPr>
        <w:tc>
          <w:tcPr>
            <w:tcW w:w="435" w:type="dxa"/>
            <w:vMerge/>
            <w:shd w:val="clear" w:color="auto" w:fill="auto"/>
          </w:tcPr>
          <w:p w14:paraId="4EB84A0C" w14:textId="77777777" w:rsidR="007A1E36" w:rsidRPr="00405A54" w:rsidRDefault="007A1E36" w:rsidP="002477BA">
            <w:pPr>
              <w:spacing w:after="0"/>
            </w:pPr>
          </w:p>
        </w:tc>
        <w:tc>
          <w:tcPr>
            <w:tcW w:w="2112" w:type="dxa"/>
            <w:vMerge/>
            <w:shd w:val="clear" w:color="auto" w:fill="auto"/>
          </w:tcPr>
          <w:p w14:paraId="0EFD964A" w14:textId="77777777" w:rsidR="007A1E36" w:rsidRPr="00405A54" w:rsidRDefault="007A1E36" w:rsidP="002477BA">
            <w:pPr>
              <w:spacing w:after="0"/>
            </w:pPr>
          </w:p>
        </w:tc>
        <w:tc>
          <w:tcPr>
            <w:tcW w:w="4111" w:type="dxa"/>
            <w:shd w:val="clear" w:color="auto" w:fill="auto"/>
            <w:vAlign w:val="center"/>
          </w:tcPr>
          <w:p w14:paraId="317B45E3" w14:textId="77777777" w:rsidR="007A1E36" w:rsidRPr="00DA6189" w:rsidRDefault="007A1E36" w:rsidP="002477BA">
            <w:pPr>
              <w:spacing w:after="0"/>
              <w:rPr>
                <w:rFonts w:ascii="Bookman Old Style" w:hAnsi="Bookman Old Style" w:cs="Calibri"/>
                <w:color w:val="000000"/>
                <w:sz w:val="18"/>
                <w:szCs w:val="18"/>
                <w:lang w:val="fi-FI"/>
              </w:rPr>
            </w:pPr>
            <w:r w:rsidRPr="00DA6189">
              <w:rPr>
                <w:rFonts w:ascii="Bookman Old Style" w:hAnsi="Bookman Old Style" w:cs="Calibri"/>
                <w:color w:val="000000"/>
                <w:sz w:val="18"/>
                <w:szCs w:val="18"/>
                <w:lang w:val="fi-FI"/>
              </w:rPr>
              <w:t>Cakupan Perangkat Daerah Melaksanakan Urusan Wajib Pelayanan Dasar Yang mewujudkan SPM</w:t>
            </w:r>
          </w:p>
        </w:tc>
        <w:tc>
          <w:tcPr>
            <w:tcW w:w="992" w:type="dxa"/>
            <w:shd w:val="clear" w:color="auto" w:fill="auto"/>
            <w:vAlign w:val="center"/>
          </w:tcPr>
          <w:p w14:paraId="6134E75C" w14:textId="77777777" w:rsidR="007A1E36" w:rsidRPr="00DA6189" w:rsidRDefault="007A1E36" w:rsidP="002477BA">
            <w:pPr>
              <w:jc w:val="center"/>
              <w:rPr>
                <w:rFonts w:ascii="Bookman Old Style" w:hAnsi="Bookman Old Style" w:cs="Calibri"/>
                <w:color w:val="000000"/>
                <w:sz w:val="18"/>
                <w:szCs w:val="18"/>
              </w:rPr>
            </w:pPr>
            <w:r>
              <w:rPr>
                <w:rFonts w:ascii="Bookman Old Style" w:hAnsi="Bookman Old Style" w:cs="Calibri"/>
                <w:color w:val="000000"/>
                <w:sz w:val="18"/>
                <w:szCs w:val="18"/>
                <w:lang w:val="id-ID"/>
              </w:rPr>
              <w:t>6</w:t>
            </w:r>
          </w:p>
        </w:tc>
        <w:tc>
          <w:tcPr>
            <w:tcW w:w="1082" w:type="dxa"/>
            <w:vAlign w:val="center"/>
          </w:tcPr>
          <w:p w14:paraId="459CA2B7" w14:textId="77777777" w:rsidR="007A1E36" w:rsidRPr="00DA6189" w:rsidRDefault="007A1E36" w:rsidP="002477BA">
            <w:pPr>
              <w:jc w:val="center"/>
              <w:rPr>
                <w:rFonts w:ascii="Bookman Old Style" w:hAnsi="Bookman Old Style" w:cs="Calibri"/>
                <w:color w:val="000000"/>
                <w:sz w:val="18"/>
                <w:szCs w:val="18"/>
                <w:lang w:val="id-ID"/>
              </w:rPr>
            </w:pPr>
            <w:r>
              <w:rPr>
                <w:rFonts w:ascii="Bookman Old Style" w:hAnsi="Bookman Old Style" w:cs="Calibri"/>
                <w:color w:val="000000"/>
                <w:sz w:val="18"/>
                <w:szCs w:val="18"/>
                <w:lang w:val="id-ID"/>
              </w:rPr>
              <w:t>6</w:t>
            </w:r>
          </w:p>
        </w:tc>
        <w:tc>
          <w:tcPr>
            <w:tcW w:w="1082" w:type="dxa"/>
            <w:vAlign w:val="center"/>
          </w:tcPr>
          <w:p w14:paraId="251B2EB5" w14:textId="77777777" w:rsidR="007A1E36" w:rsidRPr="00DA6189" w:rsidRDefault="007A1E36" w:rsidP="002477BA">
            <w:pPr>
              <w:jc w:val="center"/>
              <w:rPr>
                <w:rFonts w:ascii="Bookman Old Style" w:hAnsi="Bookman Old Style" w:cs="Calibri"/>
                <w:color w:val="000000"/>
                <w:sz w:val="18"/>
                <w:szCs w:val="18"/>
                <w:lang w:val="id-ID"/>
              </w:rPr>
            </w:pPr>
            <w:r>
              <w:rPr>
                <w:rFonts w:ascii="Bookman Old Style" w:hAnsi="Bookman Old Style" w:cs="Calibri"/>
                <w:color w:val="000000"/>
                <w:sz w:val="18"/>
                <w:szCs w:val="18"/>
                <w:lang w:val="id-ID"/>
              </w:rPr>
              <w:t>100%</w:t>
            </w:r>
          </w:p>
        </w:tc>
      </w:tr>
      <w:tr w:rsidR="007A1E36" w:rsidRPr="00405A54" w14:paraId="178DA12E" w14:textId="77777777" w:rsidTr="002477BA">
        <w:trPr>
          <w:jc w:val="center"/>
        </w:trPr>
        <w:tc>
          <w:tcPr>
            <w:tcW w:w="435" w:type="dxa"/>
            <w:vMerge/>
            <w:shd w:val="clear" w:color="auto" w:fill="auto"/>
          </w:tcPr>
          <w:p w14:paraId="6AFAE243" w14:textId="77777777" w:rsidR="007A1E36" w:rsidRPr="00405A54" w:rsidRDefault="007A1E36" w:rsidP="002477BA">
            <w:pPr>
              <w:spacing w:after="0"/>
            </w:pPr>
          </w:p>
        </w:tc>
        <w:tc>
          <w:tcPr>
            <w:tcW w:w="2112" w:type="dxa"/>
            <w:vMerge/>
            <w:shd w:val="clear" w:color="auto" w:fill="auto"/>
          </w:tcPr>
          <w:p w14:paraId="35C71422" w14:textId="77777777" w:rsidR="007A1E36" w:rsidRPr="00405A54" w:rsidRDefault="007A1E36" w:rsidP="002477BA">
            <w:pPr>
              <w:spacing w:after="0"/>
            </w:pPr>
          </w:p>
        </w:tc>
        <w:tc>
          <w:tcPr>
            <w:tcW w:w="4111" w:type="dxa"/>
            <w:shd w:val="clear" w:color="auto" w:fill="auto"/>
            <w:vAlign w:val="center"/>
          </w:tcPr>
          <w:p w14:paraId="315C367E" w14:textId="77777777" w:rsidR="007A1E36" w:rsidRPr="00405A54" w:rsidRDefault="007A1E36" w:rsidP="002477BA">
            <w:pPr>
              <w:spacing w:after="0"/>
              <w:rPr>
                <w:lang w:val="fi-FI"/>
              </w:rPr>
            </w:pPr>
            <w:r w:rsidRPr="00DA6189">
              <w:rPr>
                <w:rFonts w:ascii="Bookman Old Style" w:hAnsi="Bookman Old Style" w:cs="Calibri"/>
                <w:color w:val="000000"/>
                <w:sz w:val="18"/>
                <w:szCs w:val="18"/>
                <w:lang w:val="id-ID"/>
              </w:rPr>
              <w:t>Tingkat  Kemiskinan</w:t>
            </w:r>
          </w:p>
        </w:tc>
        <w:tc>
          <w:tcPr>
            <w:tcW w:w="992" w:type="dxa"/>
            <w:shd w:val="clear" w:color="auto" w:fill="auto"/>
            <w:vAlign w:val="center"/>
          </w:tcPr>
          <w:p w14:paraId="39A346F5" w14:textId="77777777" w:rsidR="007A1E36" w:rsidRDefault="007A1E36" w:rsidP="002477BA">
            <w:pPr>
              <w:jc w:val="center"/>
              <w:rPr>
                <w:rFonts w:ascii="Calibri" w:hAnsi="Calibri"/>
                <w:color w:val="000000"/>
              </w:rPr>
            </w:pPr>
            <w:r>
              <w:rPr>
                <w:rFonts w:ascii="Bookman Old Style" w:hAnsi="Bookman Old Style" w:cs="Calibri"/>
                <w:color w:val="000000"/>
                <w:sz w:val="18"/>
                <w:szCs w:val="18"/>
                <w:lang w:val="fi-FI"/>
              </w:rPr>
              <w:t>7,15</w:t>
            </w:r>
          </w:p>
        </w:tc>
        <w:tc>
          <w:tcPr>
            <w:tcW w:w="1082" w:type="dxa"/>
            <w:vAlign w:val="center"/>
          </w:tcPr>
          <w:p w14:paraId="47E5EDE9" w14:textId="77777777" w:rsidR="007A1E36" w:rsidRPr="00DA6189" w:rsidRDefault="007A1E36" w:rsidP="002477BA">
            <w:pPr>
              <w:jc w:val="center"/>
              <w:rPr>
                <w:rFonts w:ascii="Bookman Old Style" w:hAnsi="Bookman Old Style" w:cs="Calibri"/>
                <w:color w:val="000000"/>
                <w:sz w:val="18"/>
                <w:szCs w:val="18"/>
                <w:lang w:val="fi-FI"/>
              </w:rPr>
            </w:pPr>
            <w:r>
              <w:rPr>
                <w:rFonts w:ascii="Bookman Old Style" w:hAnsi="Bookman Old Style" w:cs="Calibri"/>
                <w:color w:val="000000"/>
                <w:sz w:val="18"/>
                <w:szCs w:val="18"/>
                <w:lang w:val="fi-FI"/>
              </w:rPr>
              <w:t>7,15</w:t>
            </w:r>
          </w:p>
        </w:tc>
        <w:tc>
          <w:tcPr>
            <w:tcW w:w="1082" w:type="dxa"/>
            <w:vAlign w:val="center"/>
          </w:tcPr>
          <w:p w14:paraId="5AE4D35E" w14:textId="77777777" w:rsidR="007A1E36" w:rsidRPr="00DA6189" w:rsidRDefault="007A1E36" w:rsidP="002477BA">
            <w:pPr>
              <w:jc w:val="center"/>
              <w:rPr>
                <w:rFonts w:ascii="Bookman Old Style" w:hAnsi="Bookman Old Style" w:cs="Calibri"/>
                <w:color w:val="000000"/>
                <w:sz w:val="18"/>
                <w:szCs w:val="18"/>
                <w:lang w:val="fi-FI"/>
              </w:rPr>
            </w:pPr>
            <w:r>
              <w:rPr>
                <w:rFonts w:ascii="Bookman Old Style" w:hAnsi="Bookman Old Style" w:cs="Calibri"/>
                <w:color w:val="000000"/>
                <w:sz w:val="18"/>
                <w:szCs w:val="18"/>
                <w:lang w:val="fi-FI"/>
              </w:rPr>
              <w:t>100%</w:t>
            </w:r>
          </w:p>
        </w:tc>
      </w:tr>
      <w:tr w:rsidR="007A1E36" w:rsidRPr="00405A54" w14:paraId="4C42CA8A" w14:textId="77777777" w:rsidTr="002477BA">
        <w:trPr>
          <w:jc w:val="center"/>
        </w:trPr>
        <w:tc>
          <w:tcPr>
            <w:tcW w:w="435" w:type="dxa"/>
            <w:vMerge/>
            <w:shd w:val="clear" w:color="auto" w:fill="auto"/>
          </w:tcPr>
          <w:p w14:paraId="2F6D27FF" w14:textId="77777777" w:rsidR="007A1E36" w:rsidRPr="00405A54" w:rsidRDefault="007A1E36" w:rsidP="002477BA">
            <w:pPr>
              <w:spacing w:after="0"/>
              <w:rPr>
                <w:lang w:val="fi-FI"/>
              </w:rPr>
            </w:pPr>
          </w:p>
        </w:tc>
        <w:tc>
          <w:tcPr>
            <w:tcW w:w="2112" w:type="dxa"/>
            <w:vMerge/>
            <w:shd w:val="clear" w:color="auto" w:fill="auto"/>
          </w:tcPr>
          <w:p w14:paraId="09A423A7" w14:textId="77777777" w:rsidR="007A1E36" w:rsidRPr="00405A54" w:rsidRDefault="007A1E36" w:rsidP="002477BA">
            <w:pPr>
              <w:spacing w:after="0"/>
              <w:rPr>
                <w:lang w:val="fi-FI"/>
              </w:rPr>
            </w:pPr>
          </w:p>
        </w:tc>
        <w:tc>
          <w:tcPr>
            <w:tcW w:w="4111" w:type="dxa"/>
            <w:shd w:val="clear" w:color="auto" w:fill="auto"/>
            <w:vAlign w:val="center"/>
          </w:tcPr>
          <w:p w14:paraId="78F8721D" w14:textId="77777777" w:rsidR="007A1E36" w:rsidRDefault="007A1E36" w:rsidP="002477BA">
            <w:pPr>
              <w:spacing w:after="0"/>
              <w:rPr>
                <w:rFonts w:ascii="Calibri" w:hAnsi="Calibri" w:cs="Calibri"/>
                <w:color w:val="000000"/>
              </w:rPr>
            </w:pPr>
            <w:r w:rsidRPr="00DA6189">
              <w:rPr>
                <w:rFonts w:ascii="Bookman Old Style" w:hAnsi="Bookman Old Style" w:cs="Calibri"/>
                <w:color w:val="000000"/>
                <w:sz w:val="18"/>
                <w:szCs w:val="18"/>
              </w:rPr>
              <w:t>Cakupan perwujudan SPM bidang pendidikan</w:t>
            </w:r>
          </w:p>
        </w:tc>
        <w:tc>
          <w:tcPr>
            <w:tcW w:w="992" w:type="dxa"/>
            <w:shd w:val="clear" w:color="auto" w:fill="auto"/>
            <w:vAlign w:val="center"/>
          </w:tcPr>
          <w:p w14:paraId="6E3EC86E" w14:textId="77777777" w:rsidR="007A1E36" w:rsidRDefault="007A1E36" w:rsidP="002477BA">
            <w:pPr>
              <w:jc w:val="center"/>
              <w:rPr>
                <w:rFonts w:ascii="Calibri" w:hAnsi="Calibri" w:cs="Calibri"/>
                <w:color w:val="000000"/>
              </w:rPr>
            </w:pPr>
            <w:r>
              <w:rPr>
                <w:rFonts w:ascii="Bookman Old Style" w:hAnsi="Bookman Old Style" w:cs="Calibri"/>
                <w:color w:val="000000"/>
                <w:sz w:val="18"/>
                <w:szCs w:val="18"/>
              </w:rPr>
              <w:t>100%</w:t>
            </w:r>
          </w:p>
        </w:tc>
        <w:tc>
          <w:tcPr>
            <w:tcW w:w="1082" w:type="dxa"/>
            <w:vAlign w:val="center"/>
          </w:tcPr>
          <w:p w14:paraId="799C1493" w14:textId="77777777" w:rsidR="007A1E36" w:rsidRPr="00DA6189" w:rsidRDefault="007A1E36" w:rsidP="002477BA">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1082" w:type="dxa"/>
            <w:vAlign w:val="center"/>
          </w:tcPr>
          <w:p w14:paraId="73CE4BE7" w14:textId="77777777" w:rsidR="007A1E36" w:rsidRPr="00DA6189" w:rsidRDefault="007A1E36" w:rsidP="002477BA">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r>
    </w:tbl>
    <w:p w14:paraId="3960E015" w14:textId="77777777" w:rsidR="007A1E36" w:rsidRDefault="007A1E36" w:rsidP="007A1E36">
      <w:pPr>
        <w:autoSpaceDE w:val="0"/>
        <w:autoSpaceDN w:val="0"/>
        <w:adjustRightInd w:val="0"/>
        <w:spacing w:after="0" w:line="360" w:lineRule="auto"/>
        <w:ind w:left="284" w:firstLine="436"/>
        <w:jc w:val="center"/>
        <w:rPr>
          <w:rFonts w:ascii="Bookman Old Style" w:eastAsia="Times New Roman" w:hAnsi="Bookman Old Style" w:cs="Times New Roman"/>
          <w:b/>
          <w:sz w:val="24"/>
          <w:szCs w:val="24"/>
          <w:lang w:eastAsia="id-ID"/>
        </w:rPr>
      </w:pPr>
    </w:p>
    <w:p w14:paraId="54815833" w14:textId="77777777" w:rsidR="007A1E36" w:rsidRDefault="007A1E36" w:rsidP="007A1E36">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01217CD0" w14:textId="77777777" w:rsidR="007A1E36" w:rsidRPr="00857B87" w:rsidRDefault="007A1E36" w:rsidP="007A1E36">
      <w:pPr>
        <w:spacing w:line="240" w:lineRule="auto"/>
        <w:ind w:left="5040"/>
        <w:contextualSpacing/>
        <w:rPr>
          <w:rFonts w:ascii="Bookman Old Style" w:eastAsia="Footlight MT Light" w:hAnsi="Bookman Old Style"/>
          <w:lang w:val="id-ID"/>
        </w:rPr>
      </w:pPr>
      <w:r>
        <w:rPr>
          <w:rFonts w:ascii="Bookman Old Style" w:eastAsia="Footlight MT Light" w:hAnsi="Bookman Old Style"/>
          <w:lang w:val="fr-LU"/>
        </w:rPr>
        <w:t xml:space="preserve">Plh. </w:t>
      </w:r>
      <w:r w:rsidRPr="00857B87">
        <w:rPr>
          <w:rFonts w:ascii="Bookman Old Style" w:eastAsia="Footlight MT Light" w:hAnsi="Bookman Old Style"/>
          <w:lang w:val="fr-LU"/>
        </w:rPr>
        <w:t>KEPALA DINAS PENDIDIKAN</w:t>
      </w:r>
    </w:p>
    <w:p w14:paraId="7CBDFAB2" w14:textId="77777777" w:rsidR="007A1E36" w:rsidRPr="00857B87" w:rsidRDefault="007A1E36" w:rsidP="007A1E36">
      <w:pPr>
        <w:spacing w:line="240" w:lineRule="auto"/>
        <w:ind w:left="5040"/>
        <w:contextualSpacing/>
        <w:rPr>
          <w:rFonts w:ascii="Bookman Old Style" w:eastAsia="Footlight MT Light" w:hAnsi="Bookman Old Style"/>
          <w:b/>
          <w:lang w:val="id-ID"/>
        </w:rPr>
      </w:pPr>
      <w:r w:rsidRPr="00857B87">
        <w:rPr>
          <w:rFonts w:ascii="Bookman Old Style" w:eastAsia="Footlight MT Light" w:hAnsi="Bookman Old Style"/>
          <w:lang w:val="fr-LU"/>
        </w:rPr>
        <w:t>KABUPATEN MINAHASA</w:t>
      </w:r>
      <w:r w:rsidRPr="00857B87">
        <w:rPr>
          <w:rFonts w:ascii="Bookman Old Style" w:eastAsia="Footlight MT Light" w:hAnsi="Bookman Old Style"/>
          <w:lang w:val="id-ID"/>
        </w:rPr>
        <w:t>,</w:t>
      </w:r>
      <w:r w:rsidRPr="00857B87">
        <w:rPr>
          <w:rFonts w:ascii="Bookman Old Style" w:hAnsi="Bookman Old Style" w:cs="Tahoma"/>
          <w:noProof/>
        </w:rPr>
        <w:t xml:space="preserve"> </w:t>
      </w:r>
    </w:p>
    <w:p w14:paraId="1F477547" w14:textId="77777777" w:rsidR="007A1E36" w:rsidRPr="00857B87" w:rsidRDefault="007A1E36" w:rsidP="007A1E36">
      <w:pPr>
        <w:spacing w:line="240" w:lineRule="auto"/>
        <w:ind w:left="4320" w:firstLine="6521"/>
        <w:contextualSpacing/>
        <w:rPr>
          <w:rFonts w:ascii="Bookman Old Style" w:eastAsia="Footlight MT Light" w:hAnsi="Bookman Old Style"/>
          <w:b/>
          <w:lang w:val="fr-LU"/>
        </w:rPr>
      </w:pPr>
    </w:p>
    <w:p w14:paraId="136AF87E" w14:textId="77777777" w:rsidR="007A1E36" w:rsidRPr="00857B87" w:rsidRDefault="007A1E36" w:rsidP="007A1E36">
      <w:pPr>
        <w:spacing w:line="240" w:lineRule="auto"/>
        <w:ind w:left="4320" w:firstLine="6521"/>
        <w:contextualSpacing/>
        <w:rPr>
          <w:rFonts w:ascii="Bookman Old Style" w:eastAsia="Footlight MT Light" w:hAnsi="Bookman Old Style"/>
          <w:b/>
          <w:lang w:val="fr-LU"/>
        </w:rPr>
      </w:pPr>
    </w:p>
    <w:p w14:paraId="09CBA922" w14:textId="77777777" w:rsidR="007A1E36" w:rsidRPr="00857B87" w:rsidRDefault="007A1E36" w:rsidP="007A1E36">
      <w:pPr>
        <w:spacing w:line="240" w:lineRule="auto"/>
        <w:ind w:left="4320" w:firstLine="6521"/>
        <w:contextualSpacing/>
        <w:rPr>
          <w:rFonts w:ascii="Bookman Old Style" w:eastAsia="Footlight MT Light" w:hAnsi="Bookman Old Style"/>
          <w:b/>
          <w:lang w:val="fr-LU"/>
        </w:rPr>
      </w:pPr>
    </w:p>
    <w:p w14:paraId="65242908" w14:textId="77777777" w:rsidR="007A1E36" w:rsidRPr="009007C6" w:rsidRDefault="007A1E36" w:rsidP="007A1E36">
      <w:pPr>
        <w:spacing w:line="240" w:lineRule="auto"/>
        <w:ind w:left="5040"/>
        <w:contextualSpacing/>
        <w:rPr>
          <w:rFonts w:ascii="Bookman Old Style" w:hAnsi="Bookman Old Style" w:cs="Tahoma"/>
          <w:b/>
          <w:sz w:val="24"/>
          <w:szCs w:val="24"/>
          <w:lang w:val="id-ID"/>
        </w:rPr>
      </w:pPr>
      <w:r w:rsidRPr="009007C6">
        <w:rPr>
          <w:rFonts w:ascii="Bookman Old Style" w:hAnsi="Bookman Old Style" w:cs="Tahoma"/>
          <w:b/>
          <w:sz w:val="24"/>
          <w:szCs w:val="24"/>
          <w:lang w:val="fr-LU"/>
        </w:rPr>
        <w:t>HANSJE T. WUWUNGAN, S.Pd, MM</w:t>
      </w:r>
    </w:p>
    <w:p w14:paraId="37471423" w14:textId="77777777" w:rsidR="007A1E36" w:rsidRPr="004F220C" w:rsidRDefault="007A1E36" w:rsidP="007A1E36">
      <w:pPr>
        <w:spacing w:line="240" w:lineRule="auto"/>
        <w:ind w:left="5040"/>
        <w:contextualSpacing/>
        <w:rPr>
          <w:rFonts w:ascii="Bookman Old Style" w:hAnsi="Bookman Old Style" w:cs="Tahoma"/>
          <w:sz w:val="24"/>
          <w:szCs w:val="24"/>
          <w:lang w:val="fr-LU"/>
        </w:rPr>
      </w:pPr>
      <w:r w:rsidRPr="004F220C">
        <w:rPr>
          <w:rFonts w:ascii="Bookman Old Style" w:hAnsi="Bookman Old Style" w:cs="Tahoma"/>
          <w:sz w:val="24"/>
          <w:szCs w:val="24"/>
          <w:lang w:val="fr-LU"/>
        </w:rPr>
        <w:t xml:space="preserve">PEMBINA </w:t>
      </w:r>
      <w:r>
        <w:rPr>
          <w:rFonts w:ascii="Bookman Old Style" w:hAnsi="Bookman Old Style" w:cs="Tahoma"/>
          <w:sz w:val="24"/>
          <w:szCs w:val="24"/>
          <w:lang w:val="fr-LU"/>
        </w:rPr>
        <w:t>TINGKAT I</w:t>
      </w:r>
      <w:r w:rsidRPr="004F220C">
        <w:rPr>
          <w:rFonts w:ascii="Bookman Old Style" w:hAnsi="Bookman Old Style" w:cs="Tahoma"/>
          <w:sz w:val="24"/>
          <w:szCs w:val="24"/>
          <w:lang w:val="fr-LU"/>
        </w:rPr>
        <w:t xml:space="preserve"> </w:t>
      </w:r>
    </w:p>
    <w:p w14:paraId="3CDC62B3" w14:textId="77777777" w:rsidR="007A1E36" w:rsidRPr="004F220C" w:rsidRDefault="007A1E36" w:rsidP="007A1E36">
      <w:pPr>
        <w:spacing w:line="240" w:lineRule="auto"/>
        <w:ind w:left="5040"/>
        <w:contextualSpacing/>
        <w:rPr>
          <w:rFonts w:ascii="Bookman Old Style" w:hAnsi="Bookman Old Style" w:cs="Tahoma"/>
          <w:sz w:val="24"/>
          <w:szCs w:val="24"/>
          <w:lang w:val="id-ID"/>
        </w:rPr>
      </w:pPr>
      <w:r w:rsidRPr="004F220C">
        <w:rPr>
          <w:rFonts w:ascii="Bookman Old Style" w:hAnsi="Bookman Old Style" w:cs="Tahoma"/>
          <w:sz w:val="24"/>
          <w:szCs w:val="24"/>
          <w:lang w:val="de-LU"/>
        </w:rPr>
        <w:t xml:space="preserve">NIP. </w:t>
      </w:r>
      <w:r w:rsidRPr="004F220C">
        <w:rPr>
          <w:rFonts w:ascii="Bookman Old Style" w:hAnsi="Bookman Old Style" w:cs="Tahoma"/>
          <w:sz w:val="24"/>
          <w:szCs w:val="24"/>
          <w:lang w:val="id-ID"/>
        </w:rPr>
        <w:t>196</w:t>
      </w:r>
      <w:r>
        <w:rPr>
          <w:rFonts w:ascii="Bookman Old Style" w:hAnsi="Bookman Old Style" w:cs="Tahoma"/>
          <w:sz w:val="24"/>
          <w:szCs w:val="24"/>
          <w:lang w:val="en-ID"/>
        </w:rPr>
        <w:t>61112199103 1 014</w:t>
      </w:r>
    </w:p>
    <w:p w14:paraId="6DC33AA7" w14:textId="77777777" w:rsidR="007A1E36" w:rsidRPr="004F220C" w:rsidRDefault="007A1E36" w:rsidP="007A1E36">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p w14:paraId="1D00AF3C" w14:textId="77777777" w:rsidR="007A1E36" w:rsidRPr="004F220C" w:rsidRDefault="007A1E36" w:rsidP="00F162B3">
      <w:pPr>
        <w:autoSpaceDE w:val="0"/>
        <w:autoSpaceDN w:val="0"/>
        <w:adjustRightInd w:val="0"/>
        <w:spacing w:after="0" w:line="360" w:lineRule="auto"/>
        <w:ind w:left="284" w:firstLine="436"/>
        <w:jc w:val="both"/>
        <w:rPr>
          <w:rFonts w:ascii="Bookman Old Style" w:eastAsia="Times New Roman" w:hAnsi="Bookman Old Style" w:cs="Times New Roman"/>
          <w:sz w:val="24"/>
          <w:szCs w:val="24"/>
          <w:lang w:val="id-ID" w:eastAsia="id-ID"/>
        </w:rPr>
      </w:pPr>
    </w:p>
    <w:sectPr w:rsidR="007A1E36" w:rsidRPr="004F220C" w:rsidSect="007F5ED7">
      <w:pgSz w:w="12242" w:h="15842" w:code="1"/>
      <w:pgMar w:top="1140" w:right="1140" w:bottom="1140" w:left="11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EE729" w14:textId="77777777" w:rsidR="00FC586A" w:rsidRDefault="00FC586A" w:rsidP="00A27E3E">
      <w:pPr>
        <w:spacing w:after="0" w:line="240" w:lineRule="auto"/>
      </w:pPr>
      <w:r>
        <w:separator/>
      </w:r>
    </w:p>
  </w:endnote>
  <w:endnote w:type="continuationSeparator" w:id="0">
    <w:p w14:paraId="6024BD00" w14:textId="77777777" w:rsidR="00FC586A" w:rsidRDefault="00FC586A" w:rsidP="00A2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B2F28" w14:textId="77777777" w:rsidR="0075740D" w:rsidRDefault="0075740D">
    <w:pPr>
      <w:pStyle w:val="Footer"/>
      <w:jc w:val="right"/>
    </w:pPr>
  </w:p>
  <w:p w14:paraId="25FCF556" w14:textId="77777777" w:rsidR="0075740D" w:rsidRDefault="00757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480ED" w14:textId="64156789" w:rsidR="0075740D" w:rsidRPr="002E7C54" w:rsidRDefault="0075740D">
    <w:pPr>
      <w:pStyle w:val="Footer"/>
      <w:pBdr>
        <w:top w:val="thinThickSmallGap" w:sz="24" w:space="1" w:color="622423" w:themeColor="accent2" w:themeShade="7F"/>
      </w:pBdr>
      <w:rPr>
        <w:rFonts w:ascii="Harrington" w:hAnsi="Harrington"/>
        <w:sz w:val="16"/>
      </w:rPr>
    </w:pPr>
    <w:r>
      <w:rPr>
        <w:rFonts w:ascii="Harrington" w:hAnsi="Harrington"/>
        <w:i/>
        <w:sz w:val="16"/>
      </w:rPr>
      <w:t>LKjIP</w:t>
    </w:r>
    <w:r w:rsidRPr="002E7C54">
      <w:rPr>
        <w:rFonts w:ascii="Harrington" w:hAnsi="Harrington"/>
        <w:i/>
        <w:sz w:val="16"/>
      </w:rPr>
      <w:t xml:space="preserve"> </w:t>
    </w:r>
    <w:r>
      <w:rPr>
        <w:rFonts w:ascii="Harrington" w:hAnsi="Harrington"/>
        <w:i/>
        <w:sz w:val="16"/>
      </w:rPr>
      <w:t>Dinas Pendidikan</w:t>
    </w:r>
    <w:r w:rsidRPr="002E7C54">
      <w:rPr>
        <w:rFonts w:ascii="Harrington" w:hAnsi="Harrington"/>
        <w:sz w:val="16"/>
      </w:rPr>
      <w:t xml:space="preserve"> Kab. Minahasa</w:t>
    </w:r>
    <w:r w:rsidRPr="002E7C54">
      <w:rPr>
        <w:rFonts w:ascii="Harrington" w:hAnsi="Harrington"/>
        <w:sz w:val="16"/>
      </w:rPr>
      <w:ptab w:relativeTo="margin" w:alignment="right" w:leader="none"/>
    </w:r>
  </w:p>
  <w:p w14:paraId="55F2B793" w14:textId="77777777" w:rsidR="0075740D" w:rsidRDefault="007574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83236"/>
      <w:docPartObj>
        <w:docPartGallery w:val="Page Numbers (Bottom of Page)"/>
        <w:docPartUnique/>
      </w:docPartObj>
    </w:sdtPr>
    <w:sdtEndPr/>
    <w:sdtContent>
      <w:p w14:paraId="589B364A" w14:textId="77777777" w:rsidR="0075740D" w:rsidRDefault="00393F09">
        <w:pPr>
          <w:pStyle w:val="Footer"/>
          <w:jc w:val="center"/>
        </w:pPr>
      </w:p>
    </w:sdtContent>
  </w:sdt>
  <w:p w14:paraId="557EA978" w14:textId="77777777" w:rsidR="0075740D" w:rsidRDefault="00757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638B7" w14:textId="77777777" w:rsidR="00FC586A" w:rsidRDefault="00FC586A" w:rsidP="00A27E3E">
      <w:pPr>
        <w:spacing w:after="0" w:line="240" w:lineRule="auto"/>
      </w:pPr>
      <w:r>
        <w:separator/>
      </w:r>
    </w:p>
  </w:footnote>
  <w:footnote w:type="continuationSeparator" w:id="0">
    <w:p w14:paraId="1EF291F6" w14:textId="77777777" w:rsidR="00FC586A" w:rsidRDefault="00FC586A" w:rsidP="00A27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BF6"/>
    <w:multiLevelType w:val="hybridMultilevel"/>
    <w:tmpl w:val="B84E12F0"/>
    <w:lvl w:ilvl="0" w:tplc="DD9EA9F2">
      <w:start w:val="1"/>
      <w:numFmt w:val="decimal"/>
      <w:lvlText w:val="%1."/>
      <w:lvlJc w:val="left"/>
    </w:lvl>
    <w:lvl w:ilvl="1" w:tplc="2694674C">
      <w:start w:val="1"/>
      <w:numFmt w:val="decimal"/>
      <w:lvlText w:val="%2)"/>
      <w:lvlJc w:val="left"/>
    </w:lvl>
    <w:lvl w:ilvl="2" w:tplc="419C49B4">
      <w:numFmt w:val="decimal"/>
      <w:lvlText w:val=""/>
      <w:lvlJc w:val="left"/>
    </w:lvl>
    <w:lvl w:ilvl="3" w:tplc="13503F72">
      <w:numFmt w:val="decimal"/>
      <w:lvlText w:val=""/>
      <w:lvlJc w:val="left"/>
    </w:lvl>
    <w:lvl w:ilvl="4" w:tplc="4AD2E8B8">
      <w:numFmt w:val="decimal"/>
      <w:lvlText w:val=""/>
      <w:lvlJc w:val="left"/>
    </w:lvl>
    <w:lvl w:ilvl="5" w:tplc="64EE80EE">
      <w:numFmt w:val="decimal"/>
      <w:lvlText w:val=""/>
      <w:lvlJc w:val="left"/>
    </w:lvl>
    <w:lvl w:ilvl="6" w:tplc="A9189D74">
      <w:numFmt w:val="decimal"/>
      <w:lvlText w:val=""/>
      <w:lvlJc w:val="left"/>
    </w:lvl>
    <w:lvl w:ilvl="7" w:tplc="D88E3D7C">
      <w:numFmt w:val="decimal"/>
      <w:lvlText w:val=""/>
      <w:lvlJc w:val="left"/>
    </w:lvl>
    <w:lvl w:ilvl="8" w:tplc="0D26D30E">
      <w:numFmt w:val="decimal"/>
      <w:lvlText w:val=""/>
      <w:lvlJc w:val="left"/>
    </w:lvl>
  </w:abstractNum>
  <w:abstractNum w:abstractNumId="1">
    <w:nsid w:val="05833308"/>
    <w:multiLevelType w:val="hybridMultilevel"/>
    <w:tmpl w:val="421C8C0A"/>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C6C049B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52323C"/>
    <w:multiLevelType w:val="hybridMultilevel"/>
    <w:tmpl w:val="B68248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26516"/>
    <w:multiLevelType w:val="multilevel"/>
    <w:tmpl w:val="C5FE42B0"/>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575" w:hanging="144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4">
    <w:nsid w:val="0C9907F3"/>
    <w:multiLevelType w:val="multilevel"/>
    <w:tmpl w:val="9A564FE6"/>
    <w:lvl w:ilvl="0">
      <w:start w:val="1"/>
      <w:numFmt w:val="decimal"/>
      <w:lvlText w:val="%1."/>
      <w:lvlJc w:val="left"/>
      <w:pPr>
        <w:ind w:left="720" w:hanging="360"/>
      </w:pPr>
      <w:rPr>
        <w:rFonts w:hint="default"/>
        <w:b w:val="0"/>
      </w:rPr>
    </w:lvl>
    <w:lvl w:ilvl="1">
      <w:start w:val="3"/>
      <w:numFmt w:val="decimal"/>
      <w:isLgl/>
      <w:lvlText w:val="%1.%2."/>
      <w:lvlJc w:val="left"/>
      <w:pPr>
        <w:ind w:left="1248" w:hanging="888"/>
      </w:pPr>
      <w:rPr>
        <w:rFonts w:hint="default"/>
      </w:rPr>
    </w:lvl>
    <w:lvl w:ilvl="2">
      <w:start w:val="1"/>
      <w:numFmt w:val="decimal"/>
      <w:isLgl/>
      <w:lvlText w:val="%1.%2.%3."/>
      <w:lvlJc w:val="left"/>
      <w:pPr>
        <w:ind w:left="1248" w:hanging="888"/>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CA97249"/>
    <w:multiLevelType w:val="hybridMultilevel"/>
    <w:tmpl w:val="7650755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DF2A8F"/>
    <w:multiLevelType w:val="hybridMultilevel"/>
    <w:tmpl w:val="F482B1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18D6415"/>
    <w:multiLevelType w:val="hybridMultilevel"/>
    <w:tmpl w:val="5D8AEB88"/>
    <w:lvl w:ilvl="0" w:tplc="CAF24CB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2BA91FAE"/>
    <w:multiLevelType w:val="hybridMultilevel"/>
    <w:tmpl w:val="69BA6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664EA"/>
    <w:multiLevelType w:val="multilevel"/>
    <w:tmpl w:val="BB4490AA"/>
    <w:lvl w:ilvl="0">
      <w:start w:val="1"/>
      <w:numFmt w:val="decimal"/>
      <w:lvlText w:val="%1."/>
      <w:lvlJc w:val="left"/>
      <w:pPr>
        <w:ind w:left="1429" w:hanging="360"/>
      </w:pPr>
    </w:lvl>
    <w:lvl w:ilvl="1">
      <w:start w:val="1"/>
      <w:numFmt w:val="lowerLetter"/>
      <w:lvlText w:val="%2."/>
      <w:lvlJc w:val="left"/>
      <w:pPr>
        <w:ind w:left="1789" w:hanging="720"/>
      </w:pPr>
      <w:rPr>
        <w:rFonts w:hint="default"/>
      </w:rPr>
    </w:lvl>
    <w:lvl w:ilvl="2">
      <w:start w:val="1"/>
      <w:numFmt w:val="decimalZero"/>
      <w:isLgl/>
      <w:lvlText w:val="%1.%2.%3"/>
      <w:lvlJc w:val="left"/>
      <w:pPr>
        <w:ind w:left="1789" w:hanging="720"/>
      </w:pPr>
      <w:rPr>
        <w:rFonts w:hint="default"/>
      </w:rPr>
    </w:lvl>
    <w:lvl w:ilvl="3">
      <w:start w:val="1"/>
      <w:numFmt w:val="decimalZero"/>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38FB37B1"/>
    <w:multiLevelType w:val="hybridMultilevel"/>
    <w:tmpl w:val="BC92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37AC8"/>
    <w:multiLevelType w:val="hybridMultilevel"/>
    <w:tmpl w:val="535A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311A4"/>
    <w:multiLevelType w:val="hybridMultilevel"/>
    <w:tmpl w:val="CB5CFC6E"/>
    <w:lvl w:ilvl="0" w:tplc="04090011">
      <w:start w:val="1"/>
      <w:numFmt w:val="decimal"/>
      <w:lvlText w:val="%1)"/>
      <w:lvlJc w:val="left"/>
      <w:pPr>
        <w:ind w:left="720" w:hanging="360"/>
      </w:pPr>
      <w:rPr>
        <w:rFonts w:hint="default"/>
      </w:rPr>
    </w:lvl>
    <w:lvl w:ilvl="1" w:tplc="969C8E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61436"/>
    <w:multiLevelType w:val="hybridMultilevel"/>
    <w:tmpl w:val="2DF8FA8E"/>
    <w:lvl w:ilvl="0" w:tplc="04210019">
      <w:start w:val="1"/>
      <w:numFmt w:val="lowerLetter"/>
      <w:lvlText w:val="%1."/>
      <w:lvlJc w:val="left"/>
      <w:pPr>
        <w:ind w:left="1382" w:hanging="360"/>
      </w:pPr>
      <w:rPr>
        <w:rFonts w:hint="default"/>
      </w:r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14">
    <w:nsid w:val="4DF91CB9"/>
    <w:multiLevelType w:val="multilevel"/>
    <w:tmpl w:val="0F80EF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F2E4B7C"/>
    <w:multiLevelType w:val="multilevel"/>
    <w:tmpl w:val="BB4490AA"/>
    <w:lvl w:ilvl="0">
      <w:start w:val="1"/>
      <w:numFmt w:val="decimal"/>
      <w:lvlText w:val="%1."/>
      <w:lvlJc w:val="left"/>
      <w:pPr>
        <w:ind w:left="1429" w:hanging="360"/>
      </w:pPr>
    </w:lvl>
    <w:lvl w:ilvl="1">
      <w:start w:val="1"/>
      <w:numFmt w:val="lowerLetter"/>
      <w:lvlText w:val="%2."/>
      <w:lvlJc w:val="left"/>
      <w:pPr>
        <w:ind w:left="1789" w:hanging="720"/>
      </w:pPr>
      <w:rPr>
        <w:rFonts w:hint="default"/>
      </w:rPr>
    </w:lvl>
    <w:lvl w:ilvl="2">
      <w:start w:val="1"/>
      <w:numFmt w:val="decimalZero"/>
      <w:isLgl/>
      <w:lvlText w:val="%1.%2.%3"/>
      <w:lvlJc w:val="left"/>
      <w:pPr>
        <w:ind w:left="1789" w:hanging="720"/>
      </w:pPr>
      <w:rPr>
        <w:rFonts w:hint="default"/>
      </w:rPr>
    </w:lvl>
    <w:lvl w:ilvl="3">
      <w:start w:val="1"/>
      <w:numFmt w:val="decimalZero"/>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nsid w:val="51DA4BF7"/>
    <w:multiLevelType w:val="hybridMultilevel"/>
    <w:tmpl w:val="D8B0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F4184"/>
    <w:multiLevelType w:val="hybridMultilevel"/>
    <w:tmpl w:val="2BE412EA"/>
    <w:lvl w:ilvl="0" w:tplc="0421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928"/>
        </w:tabs>
        <w:ind w:left="928" w:hanging="360"/>
      </w:pPr>
    </w:lvl>
    <w:lvl w:ilvl="2" w:tplc="6A26BD16">
      <w:start w:val="1"/>
      <w:numFmt w:val="decimal"/>
      <w:lvlText w:val="%3."/>
      <w:lvlJc w:val="left"/>
      <w:pPr>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7374E5"/>
    <w:multiLevelType w:val="hybridMultilevel"/>
    <w:tmpl w:val="A40047E6"/>
    <w:lvl w:ilvl="0" w:tplc="3DB6FC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D50130C"/>
    <w:multiLevelType w:val="hybridMultilevel"/>
    <w:tmpl w:val="ADCC0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E322FC"/>
    <w:multiLevelType w:val="hybridMultilevel"/>
    <w:tmpl w:val="43662C38"/>
    <w:lvl w:ilvl="0" w:tplc="F42276E4">
      <w:start w:val="1"/>
      <w:numFmt w:val="decimal"/>
      <w:lvlText w:val="Pasal %1"/>
      <w:lvlJc w:val="left"/>
      <w:pPr>
        <w:tabs>
          <w:tab w:val="num" w:pos="720"/>
        </w:tabs>
        <w:ind w:left="720" w:hanging="360"/>
      </w:pPr>
      <w:rPr>
        <w:rFonts w:hint="default"/>
        <w:b w:val="0"/>
      </w:rPr>
    </w:lvl>
    <w:lvl w:ilvl="1" w:tplc="04210017">
      <w:start w:val="1"/>
      <w:numFmt w:val="lowerLetter"/>
      <w:lvlText w:val="%2)"/>
      <w:lvlJc w:val="left"/>
      <w:pPr>
        <w:tabs>
          <w:tab w:val="num" w:pos="360"/>
        </w:tabs>
        <w:ind w:left="360" w:hanging="360"/>
      </w:pPr>
      <w:rPr>
        <w:rFonts w:hint="default"/>
        <w:sz w:val="24"/>
        <w:szCs w:val="24"/>
      </w:rPr>
    </w:lvl>
    <w:lvl w:ilvl="2" w:tplc="AEA47E6E">
      <w:start w:val="1"/>
      <w:numFmt w:val="decimal"/>
      <w:lvlText w:val="%3."/>
      <w:lvlJc w:val="left"/>
      <w:pPr>
        <w:tabs>
          <w:tab w:val="num" w:pos="2340"/>
        </w:tabs>
        <w:ind w:left="2340" w:hanging="360"/>
      </w:pPr>
      <w:rPr>
        <w:rFonts w:hint="default"/>
      </w:rPr>
    </w:lvl>
    <w:lvl w:ilvl="3" w:tplc="4DDC4C22">
      <w:start w:val="1"/>
      <w:numFmt w:val="lowerLetter"/>
      <w:lvlText w:val="%4."/>
      <w:lvlJc w:val="left"/>
      <w:pPr>
        <w:ind w:left="2880" w:hanging="360"/>
      </w:pPr>
      <w:rPr>
        <w:rFonts w:hint="default"/>
      </w:rPr>
    </w:lvl>
    <w:lvl w:ilvl="4" w:tplc="B6F679BA">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0E01CC"/>
    <w:multiLevelType w:val="hybridMultilevel"/>
    <w:tmpl w:val="4BAA411C"/>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1D5847"/>
    <w:multiLevelType w:val="hybridMultilevel"/>
    <w:tmpl w:val="D03C0C6E"/>
    <w:lvl w:ilvl="0" w:tplc="D45C5142">
      <w:start w:val="2"/>
      <w:numFmt w:val="lowerLetter"/>
      <w:lvlText w:val="%1."/>
      <w:lvlJc w:val="left"/>
      <w:pPr>
        <w:ind w:left="928" w:hanging="360"/>
      </w:pPr>
      <w:rPr>
        <w:rFonts w:hint="default"/>
        <w:b w:val="0"/>
        <w:color w:val="auto"/>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2A45009"/>
    <w:multiLevelType w:val="hybridMultilevel"/>
    <w:tmpl w:val="714AAF9A"/>
    <w:lvl w:ilvl="0" w:tplc="04090011">
      <w:start w:val="1"/>
      <w:numFmt w:val="decimal"/>
      <w:lvlText w:val="%1)"/>
      <w:lvlJc w:val="left"/>
      <w:pPr>
        <w:ind w:left="1350" w:hanging="360"/>
      </w:p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73085947"/>
    <w:multiLevelType w:val="hybridMultilevel"/>
    <w:tmpl w:val="2E085652"/>
    <w:lvl w:ilvl="0" w:tplc="04210019">
      <w:start w:val="1"/>
      <w:numFmt w:val="lowerLetter"/>
      <w:lvlText w:val="%1."/>
      <w:lvlJc w:val="left"/>
      <w:pPr>
        <w:ind w:left="-1051" w:hanging="360"/>
      </w:pPr>
      <w:rPr>
        <w:rFonts w:hint="default"/>
      </w:rPr>
    </w:lvl>
    <w:lvl w:ilvl="1" w:tplc="04090019" w:tentative="1">
      <w:start w:val="1"/>
      <w:numFmt w:val="lowerLetter"/>
      <w:lvlText w:val="%2."/>
      <w:lvlJc w:val="left"/>
      <w:pPr>
        <w:ind w:left="-331" w:hanging="360"/>
      </w:pPr>
    </w:lvl>
    <w:lvl w:ilvl="2" w:tplc="0409001B" w:tentative="1">
      <w:start w:val="1"/>
      <w:numFmt w:val="lowerRoman"/>
      <w:lvlText w:val="%3."/>
      <w:lvlJc w:val="right"/>
      <w:pPr>
        <w:ind w:left="389" w:hanging="180"/>
      </w:pPr>
    </w:lvl>
    <w:lvl w:ilvl="3" w:tplc="0409000F" w:tentative="1">
      <w:start w:val="1"/>
      <w:numFmt w:val="decimal"/>
      <w:lvlText w:val="%4."/>
      <w:lvlJc w:val="left"/>
      <w:pPr>
        <w:ind w:left="1109" w:hanging="360"/>
      </w:pPr>
    </w:lvl>
    <w:lvl w:ilvl="4" w:tplc="04090019" w:tentative="1">
      <w:start w:val="1"/>
      <w:numFmt w:val="lowerLetter"/>
      <w:lvlText w:val="%5."/>
      <w:lvlJc w:val="left"/>
      <w:pPr>
        <w:ind w:left="1829" w:hanging="360"/>
      </w:pPr>
    </w:lvl>
    <w:lvl w:ilvl="5" w:tplc="0409001B" w:tentative="1">
      <w:start w:val="1"/>
      <w:numFmt w:val="lowerRoman"/>
      <w:lvlText w:val="%6."/>
      <w:lvlJc w:val="right"/>
      <w:pPr>
        <w:ind w:left="2549" w:hanging="180"/>
      </w:pPr>
    </w:lvl>
    <w:lvl w:ilvl="6" w:tplc="0409000F" w:tentative="1">
      <w:start w:val="1"/>
      <w:numFmt w:val="decimal"/>
      <w:lvlText w:val="%7."/>
      <w:lvlJc w:val="left"/>
      <w:pPr>
        <w:ind w:left="3269" w:hanging="360"/>
      </w:pPr>
    </w:lvl>
    <w:lvl w:ilvl="7" w:tplc="04090019" w:tentative="1">
      <w:start w:val="1"/>
      <w:numFmt w:val="lowerLetter"/>
      <w:lvlText w:val="%8."/>
      <w:lvlJc w:val="left"/>
      <w:pPr>
        <w:ind w:left="3989" w:hanging="360"/>
      </w:pPr>
    </w:lvl>
    <w:lvl w:ilvl="8" w:tplc="0409001B" w:tentative="1">
      <w:start w:val="1"/>
      <w:numFmt w:val="lowerRoman"/>
      <w:lvlText w:val="%9."/>
      <w:lvlJc w:val="right"/>
      <w:pPr>
        <w:ind w:left="4709" w:hanging="180"/>
      </w:pPr>
    </w:lvl>
  </w:abstractNum>
  <w:abstractNum w:abstractNumId="25">
    <w:nsid w:val="74301DE8"/>
    <w:multiLevelType w:val="multilevel"/>
    <w:tmpl w:val="03E0E61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FF36B72"/>
    <w:multiLevelType w:val="hybridMultilevel"/>
    <w:tmpl w:val="47A4E05A"/>
    <w:lvl w:ilvl="0" w:tplc="8EA49B10">
      <w:start w:val="1"/>
      <w:numFmt w:val="decimal"/>
      <w:lvlText w:val="%1."/>
      <w:lvlJc w:val="left"/>
      <w:pPr>
        <w:ind w:left="1382" w:hanging="360"/>
      </w:pPr>
      <w:rPr>
        <w:rFonts w:hint="default"/>
      </w:r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num w:numId="1">
    <w:abstractNumId w:val="25"/>
  </w:num>
  <w:num w:numId="2">
    <w:abstractNumId w:val="24"/>
  </w:num>
  <w:num w:numId="3">
    <w:abstractNumId w:val="20"/>
  </w:num>
  <w:num w:numId="4">
    <w:abstractNumId w:val="14"/>
  </w:num>
  <w:num w:numId="5">
    <w:abstractNumId w:val="3"/>
  </w:num>
  <w:num w:numId="6">
    <w:abstractNumId w:val="18"/>
  </w:num>
  <w:num w:numId="7">
    <w:abstractNumId w:val="7"/>
  </w:num>
  <w:num w:numId="8">
    <w:abstractNumId w:val="22"/>
  </w:num>
  <w:num w:numId="9">
    <w:abstractNumId w:val="8"/>
  </w:num>
  <w:num w:numId="10">
    <w:abstractNumId w:val="1"/>
  </w:num>
  <w:num w:numId="11">
    <w:abstractNumId w:val="12"/>
  </w:num>
  <w:num w:numId="12">
    <w:abstractNumId w:val="16"/>
  </w:num>
  <w:num w:numId="13">
    <w:abstractNumId w:val="19"/>
  </w:num>
  <w:num w:numId="14">
    <w:abstractNumId w:val="11"/>
  </w:num>
  <w:num w:numId="15">
    <w:abstractNumId w:val="4"/>
  </w:num>
  <w:num w:numId="16">
    <w:abstractNumId w:val="15"/>
  </w:num>
  <w:num w:numId="17">
    <w:abstractNumId w:val="9"/>
  </w:num>
  <w:num w:numId="18">
    <w:abstractNumId w:val="23"/>
  </w:num>
  <w:num w:numId="19">
    <w:abstractNumId w:val="2"/>
  </w:num>
  <w:num w:numId="20">
    <w:abstractNumId w:val="26"/>
  </w:num>
  <w:num w:numId="21">
    <w:abstractNumId w:val="21"/>
  </w:num>
  <w:num w:numId="22">
    <w:abstractNumId w:val="17"/>
  </w:num>
  <w:num w:numId="23">
    <w:abstractNumId w:val="10"/>
  </w:num>
  <w:num w:numId="24">
    <w:abstractNumId w:val="13"/>
  </w:num>
  <w:num w:numId="25">
    <w:abstractNumId w:val="5"/>
  </w:num>
  <w:num w:numId="26">
    <w:abstractNumId w:val="0"/>
  </w:num>
  <w:num w:numId="2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E6"/>
    <w:rsid w:val="00000F68"/>
    <w:rsid w:val="00002FD1"/>
    <w:rsid w:val="00004B3B"/>
    <w:rsid w:val="0000627F"/>
    <w:rsid w:val="00007138"/>
    <w:rsid w:val="000112E0"/>
    <w:rsid w:val="000166A8"/>
    <w:rsid w:val="00016E2E"/>
    <w:rsid w:val="0002679B"/>
    <w:rsid w:val="00026DD4"/>
    <w:rsid w:val="00030129"/>
    <w:rsid w:val="000334C2"/>
    <w:rsid w:val="00037A75"/>
    <w:rsid w:val="00040565"/>
    <w:rsid w:val="00050BD3"/>
    <w:rsid w:val="000552BA"/>
    <w:rsid w:val="000559CB"/>
    <w:rsid w:val="00062525"/>
    <w:rsid w:val="0006440B"/>
    <w:rsid w:val="00066088"/>
    <w:rsid w:val="00066233"/>
    <w:rsid w:val="00067143"/>
    <w:rsid w:val="00071013"/>
    <w:rsid w:val="00073A3B"/>
    <w:rsid w:val="00073D5C"/>
    <w:rsid w:val="00074558"/>
    <w:rsid w:val="000763B2"/>
    <w:rsid w:val="00083857"/>
    <w:rsid w:val="00085AE4"/>
    <w:rsid w:val="00087366"/>
    <w:rsid w:val="000914ED"/>
    <w:rsid w:val="000917B8"/>
    <w:rsid w:val="00092290"/>
    <w:rsid w:val="000925DC"/>
    <w:rsid w:val="000A245B"/>
    <w:rsid w:val="000A2B37"/>
    <w:rsid w:val="000A6DF7"/>
    <w:rsid w:val="000B3EA1"/>
    <w:rsid w:val="000B43D2"/>
    <w:rsid w:val="000B5CA9"/>
    <w:rsid w:val="000B61DC"/>
    <w:rsid w:val="000C04D5"/>
    <w:rsid w:val="000C3F4B"/>
    <w:rsid w:val="000C453B"/>
    <w:rsid w:val="000C4D62"/>
    <w:rsid w:val="000C5C95"/>
    <w:rsid w:val="000C623A"/>
    <w:rsid w:val="000D240A"/>
    <w:rsid w:val="000D2614"/>
    <w:rsid w:val="000D3AB3"/>
    <w:rsid w:val="000D6488"/>
    <w:rsid w:val="000E567A"/>
    <w:rsid w:val="000E6741"/>
    <w:rsid w:val="000E7632"/>
    <w:rsid w:val="000F0DD2"/>
    <w:rsid w:val="000F3839"/>
    <w:rsid w:val="000F5910"/>
    <w:rsid w:val="000F6211"/>
    <w:rsid w:val="000F7950"/>
    <w:rsid w:val="00101DA3"/>
    <w:rsid w:val="00104481"/>
    <w:rsid w:val="00105D23"/>
    <w:rsid w:val="00105FA1"/>
    <w:rsid w:val="00107760"/>
    <w:rsid w:val="00115741"/>
    <w:rsid w:val="001161D1"/>
    <w:rsid w:val="00116CB9"/>
    <w:rsid w:val="00121910"/>
    <w:rsid w:val="00123951"/>
    <w:rsid w:val="00123ADC"/>
    <w:rsid w:val="00132101"/>
    <w:rsid w:val="001323C5"/>
    <w:rsid w:val="00132C60"/>
    <w:rsid w:val="00134728"/>
    <w:rsid w:val="00134E92"/>
    <w:rsid w:val="00136078"/>
    <w:rsid w:val="001360FB"/>
    <w:rsid w:val="00136589"/>
    <w:rsid w:val="00141F00"/>
    <w:rsid w:val="0014401C"/>
    <w:rsid w:val="00144B66"/>
    <w:rsid w:val="001453D7"/>
    <w:rsid w:val="00152061"/>
    <w:rsid w:val="00153E7A"/>
    <w:rsid w:val="00155FAB"/>
    <w:rsid w:val="00166360"/>
    <w:rsid w:val="001666E3"/>
    <w:rsid w:val="00170C15"/>
    <w:rsid w:val="00171C7A"/>
    <w:rsid w:val="0017364A"/>
    <w:rsid w:val="0017460B"/>
    <w:rsid w:val="00175093"/>
    <w:rsid w:val="0017770C"/>
    <w:rsid w:val="00180B1A"/>
    <w:rsid w:val="00184FA2"/>
    <w:rsid w:val="00193BAF"/>
    <w:rsid w:val="00193BE2"/>
    <w:rsid w:val="00193E33"/>
    <w:rsid w:val="0019462E"/>
    <w:rsid w:val="00196EF4"/>
    <w:rsid w:val="00197371"/>
    <w:rsid w:val="001A3085"/>
    <w:rsid w:val="001A4510"/>
    <w:rsid w:val="001A4F1F"/>
    <w:rsid w:val="001A5B5C"/>
    <w:rsid w:val="001A7325"/>
    <w:rsid w:val="001B0173"/>
    <w:rsid w:val="001B18A8"/>
    <w:rsid w:val="001B4485"/>
    <w:rsid w:val="001B44FD"/>
    <w:rsid w:val="001B4B27"/>
    <w:rsid w:val="001B4BF5"/>
    <w:rsid w:val="001C2B67"/>
    <w:rsid w:val="001C3A02"/>
    <w:rsid w:val="001C3CF7"/>
    <w:rsid w:val="001C66DE"/>
    <w:rsid w:val="001D1AE8"/>
    <w:rsid w:val="001D41C0"/>
    <w:rsid w:val="001D61DC"/>
    <w:rsid w:val="001D6987"/>
    <w:rsid w:val="001E1B79"/>
    <w:rsid w:val="001E2859"/>
    <w:rsid w:val="001E6907"/>
    <w:rsid w:val="001E6BE8"/>
    <w:rsid w:val="001E7FFB"/>
    <w:rsid w:val="001F2077"/>
    <w:rsid w:val="001F2FE3"/>
    <w:rsid w:val="001F41D7"/>
    <w:rsid w:val="001F4BA9"/>
    <w:rsid w:val="001F77E9"/>
    <w:rsid w:val="00200122"/>
    <w:rsid w:val="00201701"/>
    <w:rsid w:val="0020223B"/>
    <w:rsid w:val="002032AC"/>
    <w:rsid w:val="00204297"/>
    <w:rsid w:val="0021660B"/>
    <w:rsid w:val="002168C5"/>
    <w:rsid w:val="00220627"/>
    <w:rsid w:val="00222418"/>
    <w:rsid w:val="0022423F"/>
    <w:rsid w:val="00224955"/>
    <w:rsid w:val="002308FF"/>
    <w:rsid w:val="002325D3"/>
    <w:rsid w:val="002328EC"/>
    <w:rsid w:val="0023493C"/>
    <w:rsid w:val="002352B4"/>
    <w:rsid w:val="00235ECF"/>
    <w:rsid w:val="00242BCA"/>
    <w:rsid w:val="002452EA"/>
    <w:rsid w:val="002527FC"/>
    <w:rsid w:val="002540D5"/>
    <w:rsid w:val="002575CC"/>
    <w:rsid w:val="002617A1"/>
    <w:rsid w:val="00263240"/>
    <w:rsid w:val="002679D8"/>
    <w:rsid w:val="00267CE9"/>
    <w:rsid w:val="0027213B"/>
    <w:rsid w:val="002730E6"/>
    <w:rsid w:val="002731E3"/>
    <w:rsid w:val="00273CCD"/>
    <w:rsid w:val="00274254"/>
    <w:rsid w:val="0027519C"/>
    <w:rsid w:val="00285629"/>
    <w:rsid w:val="002875CB"/>
    <w:rsid w:val="00297724"/>
    <w:rsid w:val="002A00D2"/>
    <w:rsid w:val="002A5751"/>
    <w:rsid w:val="002B152C"/>
    <w:rsid w:val="002B1873"/>
    <w:rsid w:val="002B252A"/>
    <w:rsid w:val="002B27DF"/>
    <w:rsid w:val="002C2122"/>
    <w:rsid w:val="002C3526"/>
    <w:rsid w:val="002C3BE4"/>
    <w:rsid w:val="002C4729"/>
    <w:rsid w:val="002C5315"/>
    <w:rsid w:val="002D0831"/>
    <w:rsid w:val="002D0F75"/>
    <w:rsid w:val="002D39B4"/>
    <w:rsid w:val="002D464E"/>
    <w:rsid w:val="002D5B36"/>
    <w:rsid w:val="002E08FB"/>
    <w:rsid w:val="002E6260"/>
    <w:rsid w:val="002E7C54"/>
    <w:rsid w:val="002F06B2"/>
    <w:rsid w:val="002F24E4"/>
    <w:rsid w:val="002F5098"/>
    <w:rsid w:val="002F6945"/>
    <w:rsid w:val="002F6D06"/>
    <w:rsid w:val="002F6DC4"/>
    <w:rsid w:val="002F76A4"/>
    <w:rsid w:val="00300B3F"/>
    <w:rsid w:val="00302936"/>
    <w:rsid w:val="003029E5"/>
    <w:rsid w:val="0030397B"/>
    <w:rsid w:val="00315E2C"/>
    <w:rsid w:val="00316A7B"/>
    <w:rsid w:val="00317CC7"/>
    <w:rsid w:val="00320AAE"/>
    <w:rsid w:val="0033463B"/>
    <w:rsid w:val="00334C79"/>
    <w:rsid w:val="00336B13"/>
    <w:rsid w:val="00340368"/>
    <w:rsid w:val="003436F4"/>
    <w:rsid w:val="00345DCA"/>
    <w:rsid w:val="00350B46"/>
    <w:rsid w:val="00350E76"/>
    <w:rsid w:val="00350EBB"/>
    <w:rsid w:val="00352557"/>
    <w:rsid w:val="003618CA"/>
    <w:rsid w:val="00361B53"/>
    <w:rsid w:val="003701E0"/>
    <w:rsid w:val="00370D7F"/>
    <w:rsid w:val="00371FE3"/>
    <w:rsid w:val="003721BA"/>
    <w:rsid w:val="00372219"/>
    <w:rsid w:val="00372F9C"/>
    <w:rsid w:val="00376AEC"/>
    <w:rsid w:val="003779F2"/>
    <w:rsid w:val="00377EB2"/>
    <w:rsid w:val="00382CCE"/>
    <w:rsid w:val="0038326A"/>
    <w:rsid w:val="00386E01"/>
    <w:rsid w:val="00387129"/>
    <w:rsid w:val="003902D7"/>
    <w:rsid w:val="00390EB2"/>
    <w:rsid w:val="00391892"/>
    <w:rsid w:val="00394B5D"/>
    <w:rsid w:val="00396655"/>
    <w:rsid w:val="003A05D3"/>
    <w:rsid w:val="003A1D02"/>
    <w:rsid w:val="003A3BB1"/>
    <w:rsid w:val="003A5A57"/>
    <w:rsid w:val="003A7609"/>
    <w:rsid w:val="003B05F0"/>
    <w:rsid w:val="003B0A64"/>
    <w:rsid w:val="003B344C"/>
    <w:rsid w:val="003B50B4"/>
    <w:rsid w:val="003B51AC"/>
    <w:rsid w:val="003C133D"/>
    <w:rsid w:val="003C3303"/>
    <w:rsid w:val="003C37E1"/>
    <w:rsid w:val="003C3CA6"/>
    <w:rsid w:val="003C6D85"/>
    <w:rsid w:val="003C7094"/>
    <w:rsid w:val="003D05DC"/>
    <w:rsid w:val="003D367A"/>
    <w:rsid w:val="003D3E2E"/>
    <w:rsid w:val="003D4C3A"/>
    <w:rsid w:val="003D54B9"/>
    <w:rsid w:val="003D68B7"/>
    <w:rsid w:val="003E027B"/>
    <w:rsid w:val="003E2718"/>
    <w:rsid w:val="003E3293"/>
    <w:rsid w:val="003E3A29"/>
    <w:rsid w:val="003E4321"/>
    <w:rsid w:val="003E60F1"/>
    <w:rsid w:val="003F0DFD"/>
    <w:rsid w:val="003F256B"/>
    <w:rsid w:val="003F31E9"/>
    <w:rsid w:val="003F37B7"/>
    <w:rsid w:val="003F5004"/>
    <w:rsid w:val="003F53A0"/>
    <w:rsid w:val="003F5828"/>
    <w:rsid w:val="003F6A5E"/>
    <w:rsid w:val="003F6E65"/>
    <w:rsid w:val="00403757"/>
    <w:rsid w:val="00405A54"/>
    <w:rsid w:val="00405BBF"/>
    <w:rsid w:val="00406553"/>
    <w:rsid w:val="00407484"/>
    <w:rsid w:val="00407C98"/>
    <w:rsid w:val="00410F96"/>
    <w:rsid w:val="00412950"/>
    <w:rsid w:val="00426D64"/>
    <w:rsid w:val="004306C8"/>
    <w:rsid w:val="00431802"/>
    <w:rsid w:val="00437AE1"/>
    <w:rsid w:val="0044297C"/>
    <w:rsid w:val="004441E2"/>
    <w:rsid w:val="0044628D"/>
    <w:rsid w:val="00446707"/>
    <w:rsid w:val="004477CC"/>
    <w:rsid w:val="00450756"/>
    <w:rsid w:val="00456CE5"/>
    <w:rsid w:val="0046565C"/>
    <w:rsid w:val="00467981"/>
    <w:rsid w:val="00471B08"/>
    <w:rsid w:val="00471D80"/>
    <w:rsid w:val="004721B2"/>
    <w:rsid w:val="004750A2"/>
    <w:rsid w:val="0047704B"/>
    <w:rsid w:val="0047704F"/>
    <w:rsid w:val="004807B7"/>
    <w:rsid w:val="00481E07"/>
    <w:rsid w:val="004821D3"/>
    <w:rsid w:val="00483C17"/>
    <w:rsid w:val="00485CEC"/>
    <w:rsid w:val="00486283"/>
    <w:rsid w:val="0048664F"/>
    <w:rsid w:val="00486F72"/>
    <w:rsid w:val="00490DD8"/>
    <w:rsid w:val="004934FA"/>
    <w:rsid w:val="004961F8"/>
    <w:rsid w:val="00497A2E"/>
    <w:rsid w:val="004A01EB"/>
    <w:rsid w:val="004A118B"/>
    <w:rsid w:val="004A1F04"/>
    <w:rsid w:val="004A2EC5"/>
    <w:rsid w:val="004A740F"/>
    <w:rsid w:val="004A7EED"/>
    <w:rsid w:val="004B33DD"/>
    <w:rsid w:val="004B58A3"/>
    <w:rsid w:val="004C06A0"/>
    <w:rsid w:val="004C08F3"/>
    <w:rsid w:val="004C1773"/>
    <w:rsid w:val="004C249E"/>
    <w:rsid w:val="004C60B3"/>
    <w:rsid w:val="004D39FF"/>
    <w:rsid w:val="004D5A75"/>
    <w:rsid w:val="004D746F"/>
    <w:rsid w:val="004E17BE"/>
    <w:rsid w:val="004E20F7"/>
    <w:rsid w:val="004E2491"/>
    <w:rsid w:val="004E37AA"/>
    <w:rsid w:val="004E39EA"/>
    <w:rsid w:val="004E3C51"/>
    <w:rsid w:val="004E3D8E"/>
    <w:rsid w:val="004E3E83"/>
    <w:rsid w:val="004F2127"/>
    <w:rsid w:val="004F220C"/>
    <w:rsid w:val="004F2832"/>
    <w:rsid w:val="004F2C8C"/>
    <w:rsid w:val="004F45E6"/>
    <w:rsid w:val="004F4F17"/>
    <w:rsid w:val="004F572B"/>
    <w:rsid w:val="004F592F"/>
    <w:rsid w:val="005029E4"/>
    <w:rsid w:val="00503EB7"/>
    <w:rsid w:val="005049DA"/>
    <w:rsid w:val="00507C0C"/>
    <w:rsid w:val="00511CDE"/>
    <w:rsid w:val="00515B33"/>
    <w:rsid w:val="00515DCC"/>
    <w:rsid w:val="00517155"/>
    <w:rsid w:val="00517831"/>
    <w:rsid w:val="00530ED3"/>
    <w:rsid w:val="00531061"/>
    <w:rsid w:val="00531290"/>
    <w:rsid w:val="00531A9D"/>
    <w:rsid w:val="00533FB4"/>
    <w:rsid w:val="00535969"/>
    <w:rsid w:val="005368E8"/>
    <w:rsid w:val="00552C80"/>
    <w:rsid w:val="00555F2C"/>
    <w:rsid w:val="00557C20"/>
    <w:rsid w:val="005606A4"/>
    <w:rsid w:val="00560C14"/>
    <w:rsid w:val="005665DC"/>
    <w:rsid w:val="0056696F"/>
    <w:rsid w:val="005724A7"/>
    <w:rsid w:val="00572EAF"/>
    <w:rsid w:val="00574088"/>
    <w:rsid w:val="00574F6E"/>
    <w:rsid w:val="00575285"/>
    <w:rsid w:val="0057531A"/>
    <w:rsid w:val="00576564"/>
    <w:rsid w:val="00576FC1"/>
    <w:rsid w:val="00577029"/>
    <w:rsid w:val="00577877"/>
    <w:rsid w:val="00583D7B"/>
    <w:rsid w:val="0058503F"/>
    <w:rsid w:val="0058512C"/>
    <w:rsid w:val="005862E9"/>
    <w:rsid w:val="0059012D"/>
    <w:rsid w:val="00591BC6"/>
    <w:rsid w:val="00595E27"/>
    <w:rsid w:val="005A34BA"/>
    <w:rsid w:val="005A7D3A"/>
    <w:rsid w:val="005B1FCE"/>
    <w:rsid w:val="005B2C0F"/>
    <w:rsid w:val="005B3707"/>
    <w:rsid w:val="005B3D01"/>
    <w:rsid w:val="005B5621"/>
    <w:rsid w:val="005B5F56"/>
    <w:rsid w:val="005B6E00"/>
    <w:rsid w:val="005C17A9"/>
    <w:rsid w:val="005D44AF"/>
    <w:rsid w:val="005D58ED"/>
    <w:rsid w:val="005D5C5C"/>
    <w:rsid w:val="005D6602"/>
    <w:rsid w:val="005D7BEE"/>
    <w:rsid w:val="005E2101"/>
    <w:rsid w:val="005E2DD6"/>
    <w:rsid w:val="005E46D9"/>
    <w:rsid w:val="005E6898"/>
    <w:rsid w:val="005F1F38"/>
    <w:rsid w:val="005F3186"/>
    <w:rsid w:val="005F41E6"/>
    <w:rsid w:val="005F4E70"/>
    <w:rsid w:val="005F6A3F"/>
    <w:rsid w:val="005F77E2"/>
    <w:rsid w:val="0060365B"/>
    <w:rsid w:val="006048F1"/>
    <w:rsid w:val="006057D8"/>
    <w:rsid w:val="0060794F"/>
    <w:rsid w:val="0061009D"/>
    <w:rsid w:val="00612FAE"/>
    <w:rsid w:val="00614450"/>
    <w:rsid w:val="00616D6B"/>
    <w:rsid w:val="006221E9"/>
    <w:rsid w:val="00624A2A"/>
    <w:rsid w:val="00624DCD"/>
    <w:rsid w:val="00626F44"/>
    <w:rsid w:val="00627DFF"/>
    <w:rsid w:val="006346D6"/>
    <w:rsid w:val="00634985"/>
    <w:rsid w:val="00637841"/>
    <w:rsid w:val="00637FDD"/>
    <w:rsid w:val="00640977"/>
    <w:rsid w:val="006435D5"/>
    <w:rsid w:val="00646C83"/>
    <w:rsid w:val="00646CC0"/>
    <w:rsid w:val="00647E30"/>
    <w:rsid w:val="006513F7"/>
    <w:rsid w:val="00652352"/>
    <w:rsid w:val="00654C8C"/>
    <w:rsid w:val="00655A89"/>
    <w:rsid w:val="00656259"/>
    <w:rsid w:val="00660E01"/>
    <w:rsid w:val="00660E46"/>
    <w:rsid w:val="00666A15"/>
    <w:rsid w:val="00672867"/>
    <w:rsid w:val="00673D27"/>
    <w:rsid w:val="006755F7"/>
    <w:rsid w:val="00682FEA"/>
    <w:rsid w:val="006858FD"/>
    <w:rsid w:val="00686369"/>
    <w:rsid w:val="006906AE"/>
    <w:rsid w:val="00693583"/>
    <w:rsid w:val="00696C0C"/>
    <w:rsid w:val="0069771D"/>
    <w:rsid w:val="00697ADF"/>
    <w:rsid w:val="006A355E"/>
    <w:rsid w:val="006A3E45"/>
    <w:rsid w:val="006A5BF3"/>
    <w:rsid w:val="006A65DB"/>
    <w:rsid w:val="006B3090"/>
    <w:rsid w:val="006B3562"/>
    <w:rsid w:val="006B3EEC"/>
    <w:rsid w:val="006B5AAD"/>
    <w:rsid w:val="006B5FCD"/>
    <w:rsid w:val="006C457E"/>
    <w:rsid w:val="006C4A7A"/>
    <w:rsid w:val="006C7736"/>
    <w:rsid w:val="006C782D"/>
    <w:rsid w:val="006D0A81"/>
    <w:rsid w:val="006D2765"/>
    <w:rsid w:val="006D3404"/>
    <w:rsid w:val="006D353D"/>
    <w:rsid w:val="006D4907"/>
    <w:rsid w:val="006D510D"/>
    <w:rsid w:val="006D5A61"/>
    <w:rsid w:val="006D7C87"/>
    <w:rsid w:val="006E08CE"/>
    <w:rsid w:val="006E1171"/>
    <w:rsid w:val="006E142C"/>
    <w:rsid w:val="006E186F"/>
    <w:rsid w:val="006E331F"/>
    <w:rsid w:val="006E56D6"/>
    <w:rsid w:val="006E5AC3"/>
    <w:rsid w:val="006E6B2D"/>
    <w:rsid w:val="006F2B4D"/>
    <w:rsid w:val="006F2CE1"/>
    <w:rsid w:val="006F5975"/>
    <w:rsid w:val="00701AAE"/>
    <w:rsid w:val="00702202"/>
    <w:rsid w:val="00704F3E"/>
    <w:rsid w:val="00710C9F"/>
    <w:rsid w:val="00711159"/>
    <w:rsid w:val="00713D88"/>
    <w:rsid w:val="007202B8"/>
    <w:rsid w:val="00723B80"/>
    <w:rsid w:val="00723EAC"/>
    <w:rsid w:val="0072413E"/>
    <w:rsid w:val="007305B4"/>
    <w:rsid w:val="00731DFD"/>
    <w:rsid w:val="007334ED"/>
    <w:rsid w:val="00733C96"/>
    <w:rsid w:val="00734A6B"/>
    <w:rsid w:val="007360DD"/>
    <w:rsid w:val="00736567"/>
    <w:rsid w:val="00741161"/>
    <w:rsid w:val="007418C0"/>
    <w:rsid w:val="00741AAC"/>
    <w:rsid w:val="00741F30"/>
    <w:rsid w:val="0074308E"/>
    <w:rsid w:val="0074603D"/>
    <w:rsid w:val="007531CA"/>
    <w:rsid w:val="00753C3A"/>
    <w:rsid w:val="00753D37"/>
    <w:rsid w:val="007569CE"/>
    <w:rsid w:val="00756ED0"/>
    <w:rsid w:val="0075740D"/>
    <w:rsid w:val="00757CA1"/>
    <w:rsid w:val="00760635"/>
    <w:rsid w:val="00760ACB"/>
    <w:rsid w:val="00766F12"/>
    <w:rsid w:val="007735DC"/>
    <w:rsid w:val="00775CCC"/>
    <w:rsid w:val="007760A9"/>
    <w:rsid w:val="00777071"/>
    <w:rsid w:val="00780BC6"/>
    <w:rsid w:val="00787B0A"/>
    <w:rsid w:val="007901BA"/>
    <w:rsid w:val="007917FB"/>
    <w:rsid w:val="00791A8D"/>
    <w:rsid w:val="00795128"/>
    <w:rsid w:val="007A1E36"/>
    <w:rsid w:val="007A20C2"/>
    <w:rsid w:val="007A3DCF"/>
    <w:rsid w:val="007A5A51"/>
    <w:rsid w:val="007B5099"/>
    <w:rsid w:val="007B6AEB"/>
    <w:rsid w:val="007B7043"/>
    <w:rsid w:val="007C3559"/>
    <w:rsid w:val="007C4759"/>
    <w:rsid w:val="007C7132"/>
    <w:rsid w:val="007D1411"/>
    <w:rsid w:val="007E13E9"/>
    <w:rsid w:val="007F25BD"/>
    <w:rsid w:val="007F4EF9"/>
    <w:rsid w:val="007F5ED7"/>
    <w:rsid w:val="007F6A0A"/>
    <w:rsid w:val="007F7BD7"/>
    <w:rsid w:val="008005FB"/>
    <w:rsid w:val="00801595"/>
    <w:rsid w:val="0080697F"/>
    <w:rsid w:val="00811C53"/>
    <w:rsid w:val="0081385D"/>
    <w:rsid w:val="0081659D"/>
    <w:rsid w:val="008168C0"/>
    <w:rsid w:val="008173D0"/>
    <w:rsid w:val="0081753E"/>
    <w:rsid w:val="0082244D"/>
    <w:rsid w:val="008229E8"/>
    <w:rsid w:val="0082407B"/>
    <w:rsid w:val="008245BA"/>
    <w:rsid w:val="00825F9B"/>
    <w:rsid w:val="00826197"/>
    <w:rsid w:val="0082701D"/>
    <w:rsid w:val="00827091"/>
    <w:rsid w:val="008276EB"/>
    <w:rsid w:val="00830C5E"/>
    <w:rsid w:val="00831071"/>
    <w:rsid w:val="00831132"/>
    <w:rsid w:val="008344DA"/>
    <w:rsid w:val="00834DCB"/>
    <w:rsid w:val="00840044"/>
    <w:rsid w:val="00840F1F"/>
    <w:rsid w:val="008432A8"/>
    <w:rsid w:val="008449EC"/>
    <w:rsid w:val="00847CCF"/>
    <w:rsid w:val="00851E99"/>
    <w:rsid w:val="00852694"/>
    <w:rsid w:val="00852CA6"/>
    <w:rsid w:val="008536CF"/>
    <w:rsid w:val="0085487E"/>
    <w:rsid w:val="00855D86"/>
    <w:rsid w:val="00860F9E"/>
    <w:rsid w:val="008613D5"/>
    <w:rsid w:val="00862BD6"/>
    <w:rsid w:val="00866950"/>
    <w:rsid w:val="0086740D"/>
    <w:rsid w:val="0087022E"/>
    <w:rsid w:val="00871047"/>
    <w:rsid w:val="008723F7"/>
    <w:rsid w:val="008732C2"/>
    <w:rsid w:val="00875B31"/>
    <w:rsid w:val="00877C0D"/>
    <w:rsid w:val="00880026"/>
    <w:rsid w:val="00883035"/>
    <w:rsid w:val="0088522D"/>
    <w:rsid w:val="00885A88"/>
    <w:rsid w:val="00892FB5"/>
    <w:rsid w:val="008942E2"/>
    <w:rsid w:val="008946D0"/>
    <w:rsid w:val="00897097"/>
    <w:rsid w:val="008A1053"/>
    <w:rsid w:val="008A1496"/>
    <w:rsid w:val="008A21E1"/>
    <w:rsid w:val="008A6FC2"/>
    <w:rsid w:val="008A72DB"/>
    <w:rsid w:val="008B0170"/>
    <w:rsid w:val="008B0DAE"/>
    <w:rsid w:val="008B1361"/>
    <w:rsid w:val="008B1661"/>
    <w:rsid w:val="008B46D8"/>
    <w:rsid w:val="008B5DF8"/>
    <w:rsid w:val="008B63C3"/>
    <w:rsid w:val="008C0FE3"/>
    <w:rsid w:val="008C1763"/>
    <w:rsid w:val="008C19FB"/>
    <w:rsid w:val="008C4DFB"/>
    <w:rsid w:val="008C5874"/>
    <w:rsid w:val="008C5CCB"/>
    <w:rsid w:val="008C6A94"/>
    <w:rsid w:val="008D2B07"/>
    <w:rsid w:val="008E0FF5"/>
    <w:rsid w:val="008F092D"/>
    <w:rsid w:val="008F7762"/>
    <w:rsid w:val="009007C6"/>
    <w:rsid w:val="00901EBE"/>
    <w:rsid w:val="00904B94"/>
    <w:rsid w:val="00910199"/>
    <w:rsid w:val="00916381"/>
    <w:rsid w:val="0091678D"/>
    <w:rsid w:val="00916BB3"/>
    <w:rsid w:val="009266E3"/>
    <w:rsid w:val="00930D8A"/>
    <w:rsid w:val="00930DFF"/>
    <w:rsid w:val="0093175D"/>
    <w:rsid w:val="00932E26"/>
    <w:rsid w:val="00941AA9"/>
    <w:rsid w:val="00941E87"/>
    <w:rsid w:val="00942DBB"/>
    <w:rsid w:val="009465F7"/>
    <w:rsid w:val="00955A1B"/>
    <w:rsid w:val="009563E0"/>
    <w:rsid w:val="00956E10"/>
    <w:rsid w:val="00960047"/>
    <w:rsid w:val="0096021A"/>
    <w:rsid w:val="009661B1"/>
    <w:rsid w:val="00966F85"/>
    <w:rsid w:val="00970D6B"/>
    <w:rsid w:val="009738BB"/>
    <w:rsid w:val="00975A41"/>
    <w:rsid w:val="009804A6"/>
    <w:rsid w:val="00980D18"/>
    <w:rsid w:val="0098171E"/>
    <w:rsid w:val="00985C37"/>
    <w:rsid w:val="009870A7"/>
    <w:rsid w:val="00987EFA"/>
    <w:rsid w:val="0099155D"/>
    <w:rsid w:val="00992FCA"/>
    <w:rsid w:val="0099318A"/>
    <w:rsid w:val="009932AE"/>
    <w:rsid w:val="00993E3F"/>
    <w:rsid w:val="009954BA"/>
    <w:rsid w:val="0099563D"/>
    <w:rsid w:val="00995F77"/>
    <w:rsid w:val="00996A72"/>
    <w:rsid w:val="009A243F"/>
    <w:rsid w:val="009A3C4B"/>
    <w:rsid w:val="009A7A8A"/>
    <w:rsid w:val="009B00B4"/>
    <w:rsid w:val="009B1E08"/>
    <w:rsid w:val="009B2810"/>
    <w:rsid w:val="009B31A9"/>
    <w:rsid w:val="009B3B43"/>
    <w:rsid w:val="009B49DF"/>
    <w:rsid w:val="009C0EF6"/>
    <w:rsid w:val="009C3A44"/>
    <w:rsid w:val="009C4718"/>
    <w:rsid w:val="009D1B0B"/>
    <w:rsid w:val="009D23B4"/>
    <w:rsid w:val="009D3024"/>
    <w:rsid w:val="009D3AA8"/>
    <w:rsid w:val="009D6BC1"/>
    <w:rsid w:val="009D79BC"/>
    <w:rsid w:val="009E1260"/>
    <w:rsid w:val="009E3174"/>
    <w:rsid w:val="009E4C6B"/>
    <w:rsid w:val="009E7B8B"/>
    <w:rsid w:val="009F2703"/>
    <w:rsid w:val="009F5E45"/>
    <w:rsid w:val="00A00DF4"/>
    <w:rsid w:val="00A022FA"/>
    <w:rsid w:val="00A03CEC"/>
    <w:rsid w:val="00A07608"/>
    <w:rsid w:val="00A07CAD"/>
    <w:rsid w:val="00A11332"/>
    <w:rsid w:val="00A11A6B"/>
    <w:rsid w:val="00A167A5"/>
    <w:rsid w:val="00A17FFD"/>
    <w:rsid w:val="00A2451E"/>
    <w:rsid w:val="00A253E3"/>
    <w:rsid w:val="00A2557E"/>
    <w:rsid w:val="00A27066"/>
    <w:rsid w:val="00A27E3E"/>
    <w:rsid w:val="00A31C12"/>
    <w:rsid w:val="00A31E81"/>
    <w:rsid w:val="00A374E8"/>
    <w:rsid w:val="00A40FBD"/>
    <w:rsid w:val="00A412A0"/>
    <w:rsid w:val="00A42478"/>
    <w:rsid w:val="00A427BC"/>
    <w:rsid w:val="00A43074"/>
    <w:rsid w:val="00A439E3"/>
    <w:rsid w:val="00A4754B"/>
    <w:rsid w:val="00A519A1"/>
    <w:rsid w:val="00A537D4"/>
    <w:rsid w:val="00A53AC6"/>
    <w:rsid w:val="00A54C9E"/>
    <w:rsid w:val="00A55309"/>
    <w:rsid w:val="00A55957"/>
    <w:rsid w:val="00A57031"/>
    <w:rsid w:val="00A6023B"/>
    <w:rsid w:val="00A61611"/>
    <w:rsid w:val="00A61A20"/>
    <w:rsid w:val="00A62648"/>
    <w:rsid w:val="00A62AB4"/>
    <w:rsid w:val="00A6704E"/>
    <w:rsid w:val="00A67F17"/>
    <w:rsid w:val="00A67F53"/>
    <w:rsid w:val="00A70D18"/>
    <w:rsid w:val="00A717C3"/>
    <w:rsid w:val="00A73041"/>
    <w:rsid w:val="00A779A4"/>
    <w:rsid w:val="00A828D2"/>
    <w:rsid w:val="00A83C48"/>
    <w:rsid w:val="00A83F78"/>
    <w:rsid w:val="00A8420D"/>
    <w:rsid w:val="00A85DAE"/>
    <w:rsid w:val="00A86B86"/>
    <w:rsid w:val="00A87650"/>
    <w:rsid w:val="00A87D8B"/>
    <w:rsid w:val="00A87F07"/>
    <w:rsid w:val="00A95F13"/>
    <w:rsid w:val="00AA0283"/>
    <w:rsid w:val="00AA1D85"/>
    <w:rsid w:val="00AB190D"/>
    <w:rsid w:val="00AB41B5"/>
    <w:rsid w:val="00AB4682"/>
    <w:rsid w:val="00AC0910"/>
    <w:rsid w:val="00AC2453"/>
    <w:rsid w:val="00AC30F5"/>
    <w:rsid w:val="00AC5844"/>
    <w:rsid w:val="00AC5E3B"/>
    <w:rsid w:val="00AD16BB"/>
    <w:rsid w:val="00AD2198"/>
    <w:rsid w:val="00AD247E"/>
    <w:rsid w:val="00AD2C55"/>
    <w:rsid w:val="00AD65F0"/>
    <w:rsid w:val="00AD677D"/>
    <w:rsid w:val="00AD6CAB"/>
    <w:rsid w:val="00AE4650"/>
    <w:rsid w:val="00AE4705"/>
    <w:rsid w:val="00AE4F4E"/>
    <w:rsid w:val="00AE564A"/>
    <w:rsid w:val="00AF0BB4"/>
    <w:rsid w:val="00AF14BB"/>
    <w:rsid w:val="00AF1BDB"/>
    <w:rsid w:val="00AF5040"/>
    <w:rsid w:val="00AF74AC"/>
    <w:rsid w:val="00B00747"/>
    <w:rsid w:val="00B06902"/>
    <w:rsid w:val="00B06F01"/>
    <w:rsid w:val="00B10273"/>
    <w:rsid w:val="00B120BF"/>
    <w:rsid w:val="00B168C2"/>
    <w:rsid w:val="00B16DE1"/>
    <w:rsid w:val="00B20CF9"/>
    <w:rsid w:val="00B2123C"/>
    <w:rsid w:val="00B22E8F"/>
    <w:rsid w:val="00B254C7"/>
    <w:rsid w:val="00B2658F"/>
    <w:rsid w:val="00B268CB"/>
    <w:rsid w:val="00B27389"/>
    <w:rsid w:val="00B328FA"/>
    <w:rsid w:val="00B42901"/>
    <w:rsid w:val="00B50ECD"/>
    <w:rsid w:val="00B5236F"/>
    <w:rsid w:val="00B53B2E"/>
    <w:rsid w:val="00B60511"/>
    <w:rsid w:val="00B606EE"/>
    <w:rsid w:val="00B607FD"/>
    <w:rsid w:val="00B7007D"/>
    <w:rsid w:val="00B70292"/>
    <w:rsid w:val="00B70BC4"/>
    <w:rsid w:val="00B70BCE"/>
    <w:rsid w:val="00B729D4"/>
    <w:rsid w:val="00B731D8"/>
    <w:rsid w:val="00B777D8"/>
    <w:rsid w:val="00B81385"/>
    <w:rsid w:val="00B81639"/>
    <w:rsid w:val="00B816A3"/>
    <w:rsid w:val="00B83558"/>
    <w:rsid w:val="00B8754D"/>
    <w:rsid w:val="00B910CB"/>
    <w:rsid w:val="00B92707"/>
    <w:rsid w:val="00B93028"/>
    <w:rsid w:val="00B94898"/>
    <w:rsid w:val="00B96817"/>
    <w:rsid w:val="00B97D85"/>
    <w:rsid w:val="00BA16BA"/>
    <w:rsid w:val="00BA1762"/>
    <w:rsid w:val="00BA531C"/>
    <w:rsid w:val="00BB211E"/>
    <w:rsid w:val="00BB4F69"/>
    <w:rsid w:val="00BB6FCB"/>
    <w:rsid w:val="00BC4A3A"/>
    <w:rsid w:val="00BC6504"/>
    <w:rsid w:val="00BD01DA"/>
    <w:rsid w:val="00BD2BA2"/>
    <w:rsid w:val="00BD7105"/>
    <w:rsid w:val="00BD7B42"/>
    <w:rsid w:val="00BE0399"/>
    <w:rsid w:val="00BE078A"/>
    <w:rsid w:val="00BE11F6"/>
    <w:rsid w:val="00BE36D5"/>
    <w:rsid w:val="00BE456A"/>
    <w:rsid w:val="00BE52FD"/>
    <w:rsid w:val="00BE6D74"/>
    <w:rsid w:val="00BE7F3D"/>
    <w:rsid w:val="00BF01F2"/>
    <w:rsid w:val="00BF307B"/>
    <w:rsid w:val="00BF59FC"/>
    <w:rsid w:val="00BF5D53"/>
    <w:rsid w:val="00C024D8"/>
    <w:rsid w:val="00C06338"/>
    <w:rsid w:val="00C06EAD"/>
    <w:rsid w:val="00C0736B"/>
    <w:rsid w:val="00C07510"/>
    <w:rsid w:val="00C078C8"/>
    <w:rsid w:val="00C10946"/>
    <w:rsid w:val="00C11B35"/>
    <w:rsid w:val="00C169AA"/>
    <w:rsid w:val="00C16BEE"/>
    <w:rsid w:val="00C2054A"/>
    <w:rsid w:val="00C20D47"/>
    <w:rsid w:val="00C21924"/>
    <w:rsid w:val="00C35005"/>
    <w:rsid w:val="00C37AD4"/>
    <w:rsid w:val="00C401AB"/>
    <w:rsid w:val="00C40953"/>
    <w:rsid w:val="00C434BF"/>
    <w:rsid w:val="00C5124D"/>
    <w:rsid w:val="00C600CC"/>
    <w:rsid w:val="00C60112"/>
    <w:rsid w:val="00C60FF6"/>
    <w:rsid w:val="00C62E1C"/>
    <w:rsid w:val="00C65D55"/>
    <w:rsid w:val="00C66CF4"/>
    <w:rsid w:val="00C67C25"/>
    <w:rsid w:val="00C714BF"/>
    <w:rsid w:val="00C7339E"/>
    <w:rsid w:val="00C80737"/>
    <w:rsid w:val="00C80A38"/>
    <w:rsid w:val="00C8119F"/>
    <w:rsid w:val="00C81AB6"/>
    <w:rsid w:val="00C86233"/>
    <w:rsid w:val="00C87B67"/>
    <w:rsid w:val="00CA2C86"/>
    <w:rsid w:val="00CA3EDD"/>
    <w:rsid w:val="00CA515F"/>
    <w:rsid w:val="00CA7CBF"/>
    <w:rsid w:val="00CB26C9"/>
    <w:rsid w:val="00CB2801"/>
    <w:rsid w:val="00CB3D2D"/>
    <w:rsid w:val="00CC037D"/>
    <w:rsid w:val="00CC09BA"/>
    <w:rsid w:val="00CC1A65"/>
    <w:rsid w:val="00CC26D4"/>
    <w:rsid w:val="00CC2C41"/>
    <w:rsid w:val="00CC5C7F"/>
    <w:rsid w:val="00CC7601"/>
    <w:rsid w:val="00CD2C9F"/>
    <w:rsid w:val="00CD4A10"/>
    <w:rsid w:val="00CE0652"/>
    <w:rsid w:val="00CE06B2"/>
    <w:rsid w:val="00CF2D41"/>
    <w:rsid w:val="00CF2E49"/>
    <w:rsid w:val="00CF42FE"/>
    <w:rsid w:val="00D001C7"/>
    <w:rsid w:val="00D00220"/>
    <w:rsid w:val="00D0051D"/>
    <w:rsid w:val="00D02614"/>
    <w:rsid w:val="00D027DE"/>
    <w:rsid w:val="00D03685"/>
    <w:rsid w:val="00D061B4"/>
    <w:rsid w:val="00D064AD"/>
    <w:rsid w:val="00D076A9"/>
    <w:rsid w:val="00D10271"/>
    <w:rsid w:val="00D12BD9"/>
    <w:rsid w:val="00D12E97"/>
    <w:rsid w:val="00D1405D"/>
    <w:rsid w:val="00D1438E"/>
    <w:rsid w:val="00D1484A"/>
    <w:rsid w:val="00D157FA"/>
    <w:rsid w:val="00D17847"/>
    <w:rsid w:val="00D21772"/>
    <w:rsid w:val="00D21F93"/>
    <w:rsid w:val="00D2298E"/>
    <w:rsid w:val="00D27D07"/>
    <w:rsid w:val="00D32CEB"/>
    <w:rsid w:val="00D37196"/>
    <w:rsid w:val="00D410D4"/>
    <w:rsid w:val="00D41241"/>
    <w:rsid w:val="00D47156"/>
    <w:rsid w:val="00D50FCD"/>
    <w:rsid w:val="00D513F4"/>
    <w:rsid w:val="00D52DCC"/>
    <w:rsid w:val="00D56364"/>
    <w:rsid w:val="00D56A8F"/>
    <w:rsid w:val="00D57377"/>
    <w:rsid w:val="00D609AE"/>
    <w:rsid w:val="00D619BE"/>
    <w:rsid w:val="00D65019"/>
    <w:rsid w:val="00D66827"/>
    <w:rsid w:val="00D70AC1"/>
    <w:rsid w:val="00D72A84"/>
    <w:rsid w:val="00D734C4"/>
    <w:rsid w:val="00D74D7D"/>
    <w:rsid w:val="00D778F4"/>
    <w:rsid w:val="00D806AC"/>
    <w:rsid w:val="00D80E00"/>
    <w:rsid w:val="00D8158F"/>
    <w:rsid w:val="00D81851"/>
    <w:rsid w:val="00D8228D"/>
    <w:rsid w:val="00D858E0"/>
    <w:rsid w:val="00D85B9F"/>
    <w:rsid w:val="00D85BE3"/>
    <w:rsid w:val="00D9068B"/>
    <w:rsid w:val="00D91EA4"/>
    <w:rsid w:val="00D93764"/>
    <w:rsid w:val="00D95013"/>
    <w:rsid w:val="00D9683C"/>
    <w:rsid w:val="00D96B66"/>
    <w:rsid w:val="00DA086A"/>
    <w:rsid w:val="00DA4108"/>
    <w:rsid w:val="00DA4878"/>
    <w:rsid w:val="00DB028C"/>
    <w:rsid w:val="00DB5622"/>
    <w:rsid w:val="00DB7864"/>
    <w:rsid w:val="00DC0050"/>
    <w:rsid w:val="00DC50EE"/>
    <w:rsid w:val="00DC69FD"/>
    <w:rsid w:val="00DC721F"/>
    <w:rsid w:val="00DD14CB"/>
    <w:rsid w:val="00DD1756"/>
    <w:rsid w:val="00DD5204"/>
    <w:rsid w:val="00DE1DAF"/>
    <w:rsid w:val="00DE28DC"/>
    <w:rsid w:val="00DE51A1"/>
    <w:rsid w:val="00DE5894"/>
    <w:rsid w:val="00DE58EE"/>
    <w:rsid w:val="00DE5DF2"/>
    <w:rsid w:val="00DE7B6D"/>
    <w:rsid w:val="00DE7BF7"/>
    <w:rsid w:val="00DF5475"/>
    <w:rsid w:val="00DF55BB"/>
    <w:rsid w:val="00DF659A"/>
    <w:rsid w:val="00DF71BB"/>
    <w:rsid w:val="00DF7F27"/>
    <w:rsid w:val="00E02644"/>
    <w:rsid w:val="00E03494"/>
    <w:rsid w:val="00E035C0"/>
    <w:rsid w:val="00E03B9D"/>
    <w:rsid w:val="00E10A20"/>
    <w:rsid w:val="00E21706"/>
    <w:rsid w:val="00E228E5"/>
    <w:rsid w:val="00E22A1E"/>
    <w:rsid w:val="00E243BA"/>
    <w:rsid w:val="00E25778"/>
    <w:rsid w:val="00E31A1F"/>
    <w:rsid w:val="00E33550"/>
    <w:rsid w:val="00E3470E"/>
    <w:rsid w:val="00E34E06"/>
    <w:rsid w:val="00E3568A"/>
    <w:rsid w:val="00E357A2"/>
    <w:rsid w:val="00E42370"/>
    <w:rsid w:val="00E42E4E"/>
    <w:rsid w:val="00E43F81"/>
    <w:rsid w:val="00E4622C"/>
    <w:rsid w:val="00E46DE3"/>
    <w:rsid w:val="00E46F49"/>
    <w:rsid w:val="00E50A46"/>
    <w:rsid w:val="00E50FDD"/>
    <w:rsid w:val="00E54216"/>
    <w:rsid w:val="00E545D9"/>
    <w:rsid w:val="00E56FD9"/>
    <w:rsid w:val="00E57794"/>
    <w:rsid w:val="00E61839"/>
    <w:rsid w:val="00E63467"/>
    <w:rsid w:val="00E63B73"/>
    <w:rsid w:val="00E80076"/>
    <w:rsid w:val="00E84BED"/>
    <w:rsid w:val="00E85B77"/>
    <w:rsid w:val="00E8674E"/>
    <w:rsid w:val="00E87AB1"/>
    <w:rsid w:val="00E937BA"/>
    <w:rsid w:val="00E93B4F"/>
    <w:rsid w:val="00E94B61"/>
    <w:rsid w:val="00E95635"/>
    <w:rsid w:val="00EA0507"/>
    <w:rsid w:val="00EA1CA8"/>
    <w:rsid w:val="00EA31C7"/>
    <w:rsid w:val="00EA4CEE"/>
    <w:rsid w:val="00EA5710"/>
    <w:rsid w:val="00EB04A4"/>
    <w:rsid w:val="00EB4D64"/>
    <w:rsid w:val="00EB5174"/>
    <w:rsid w:val="00EB5A65"/>
    <w:rsid w:val="00EC2E81"/>
    <w:rsid w:val="00EC4318"/>
    <w:rsid w:val="00EC4CF5"/>
    <w:rsid w:val="00EC7BFC"/>
    <w:rsid w:val="00ED0C21"/>
    <w:rsid w:val="00ED1890"/>
    <w:rsid w:val="00ED2D6D"/>
    <w:rsid w:val="00ED3D2B"/>
    <w:rsid w:val="00EE3E44"/>
    <w:rsid w:val="00EE5168"/>
    <w:rsid w:val="00EE6C5D"/>
    <w:rsid w:val="00EF2386"/>
    <w:rsid w:val="00EF5065"/>
    <w:rsid w:val="00EF7128"/>
    <w:rsid w:val="00EF7DDC"/>
    <w:rsid w:val="00EF7FFB"/>
    <w:rsid w:val="00F04DA0"/>
    <w:rsid w:val="00F05C91"/>
    <w:rsid w:val="00F06A8F"/>
    <w:rsid w:val="00F1236F"/>
    <w:rsid w:val="00F1399B"/>
    <w:rsid w:val="00F145AC"/>
    <w:rsid w:val="00F14E3A"/>
    <w:rsid w:val="00F162B3"/>
    <w:rsid w:val="00F23F69"/>
    <w:rsid w:val="00F241BD"/>
    <w:rsid w:val="00F26593"/>
    <w:rsid w:val="00F3025F"/>
    <w:rsid w:val="00F31520"/>
    <w:rsid w:val="00F33988"/>
    <w:rsid w:val="00F33D89"/>
    <w:rsid w:val="00F342EF"/>
    <w:rsid w:val="00F34593"/>
    <w:rsid w:val="00F3577B"/>
    <w:rsid w:val="00F44101"/>
    <w:rsid w:val="00F444C3"/>
    <w:rsid w:val="00F445D5"/>
    <w:rsid w:val="00F4474C"/>
    <w:rsid w:val="00F4616E"/>
    <w:rsid w:val="00F51316"/>
    <w:rsid w:val="00F53601"/>
    <w:rsid w:val="00F542BC"/>
    <w:rsid w:val="00F56F00"/>
    <w:rsid w:val="00F5726D"/>
    <w:rsid w:val="00F6080D"/>
    <w:rsid w:val="00F61F4A"/>
    <w:rsid w:val="00F732D9"/>
    <w:rsid w:val="00F819B2"/>
    <w:rsid w:val="00F83AFA"/>
    <w:rsid w:val="00F8503E"/>
    <w:rsid w:val="00F90E07"/>
    <w:rsid w:val="00F90E18"/>
    <w:rsid w:val="00F90EED"/>
    <w:rsid w:val="00F91A58"/>
    <w:rsid w:val="00F920A8"/>
    <w:rsid w:val="00F945FC"/>
    <w:rsid w:val="00F94A57"/>
    <w:rsid w:val="00F94C7B"/>
    <w:rsid w:val="00F9585D"/>
    <w:rsid w:val="00F96323"/>
    <w:rsid w:val="00F9683F"/>
    <w:rsid w:val="00FA49B7"/>
    <w:rsid w:val="00FA4A59"/>
    <w:rsid w:val="00FA54F4"/>
    <w:rsid w:val="00FA6A23"/>
    <w:rsid w:val="00FB07C3"/>
    <w:rsid w:val="00FB28D5"/>
    <w:rsid w:val="00FB4281"/>
    <w:rsid w:val="00FB53A9"/>
    <w:rsid w:val="00FB67C9"/>
    <w:rsid w:val="00FB718A"/>
    <w:rsid w:val="00FC586A"/>
    <w:rsid w:val="00FC72A3"/>
    <w:rsid w:val="00FD1DC1"/>
    <w:rsid w:val="00FD21C9"/>
    <w:rsid w:val="00FD7953"/>
    <w:rsid w:val="00FE22C8"/>
    <w:rsid w:val="00FE4544"/>
    <w:rsid w:val="00FE6B1A"/>
    <w:rsid w:val="00FF550F"/>
    <w:rsid w:val="00FF5EFE"/>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F59FD"/>
  <w15:docId w15:val="{946FD639-E1DA-4D26-A1B3-8010A99B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233"/>
  </w:style>
  <w:style w:type="paragraph" w:styleId="Heading1">
    <w:name w:val="heading 1"/>
    <w:basedOn w:val="Normal"/>
    <w:next w:val="Normal"/>
    <w:link w:val="Heading1Char"/>
    <w:uiPriority w:val="9"/>
    <w:qFormat/>
    <w:rsid w:val="00AE4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723F7"/>
    <w:pPr>
      <w:keepNext/>
      <w:spacing w:before="240" w:after="6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67"/>
    <w:rPr>
      <w:rFonts w:ascii="Tahoma" w:hAnsi="Tahoma" w:cs="Tahoma"/>
      <w:sz w:val="16"/>
      <w:szCs w:val="16"/>
    </w:rPr>
  </w:style>
  <w:style w:type="paragraph" w:styleId="ListParagraph">
    <w:name w:val="List Paragraph"/>
    <w:basedOn w:val="Normal"/>
    <w:link w:val="ListParagraphChar"/>
    <w:uiPriority w:val="34"/>
    <w:qFormat/>
    <w:rsid w:val="00D076A9"/>
    <w:pPr>
      <w:ind w:left="720"/>
      <w:contextualSpacing/>
    </w:pPr>
  </w:style>
  <w:style w:type="paragraph" w:styleId="Header">
    <w:name w:val="header"/>
    <w:basedOn w:val="Normal"/>
    <w:link w:val="HeaderChar"/>
    <w:uiPriority w:val="99"/>
    <w:unhideWhenUsed/>
    <w:rsid w:val="00A27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E3E"/>
  </w:style>
  <w:style w:type="paragraph" w:styleId="Footer">
    <w:name w:val="footer"/>
    <w:basedOn w:val="Normal"/>
    <w:link w:val="FooterChar"/>
    <w:uiPriority w:val="99"/>
    <w:unhideWhenUsed/>
    <w:rsid w:val="00A27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E3E"/>
  </w:style>
  <w:style w:type="table" w:styleId="TableGrid">
    <w:name w:val="Table Grid"/>
    <w:basedOn w:val="TableNormal"/>
    <w:uiPriority w:val="59"/>
    <w:rsid w:val="00C67C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semiHidden/>
    <w:rsid w:val="001B4B27"/>
    <w:rPr>
      <w:rFonts w:ascii="Courier New" w:eastAsia="Times New Roman" w:hAnsi="Courier New" w:cs="Courier New"/>
      <w:sz w:val="20"/>
      <w:szCs w:val="20"/>
      <w:lang w:val="id-ID" w:eastAsia="id-ID"/>
    </w:rPr>
  </w:style>
  <w:style w:type="paragraph" w:styleId="HTMLPreformatted">
    <w:name w:val="HTML Preformatted"/>
    <w:basedOn w:val="Normal"/>
    <w:link w:val="HTMLPreformattedChar"/>
    <w:uiPriority w:val="99"/>
    <w:semiHidden/>
    <w:unhideWhenUsed/>
    <w:rsid w:val="001B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eading2Char">
    <w:name w:val="Heading 2 Char"/>
    <w:basedOn w:val="DefaultParagraphFont"/>
    <w:link w:val="Heading2"/>
    <w:rsid w:val="008723F7"/>
    <w:rPr>
      <w:rFonts w:ascii="Arial" w:eastAsia="Times New Roman" w:hAnsi="Arial" w:cs="Times New Roman"/>
      <w:b/>
      <w:bCs/>
      <w:i/>
      <w:iCs/>
      <w:sz w:val="28"/>
      <w:szCs w:val="28"/>
    </w:rPr>
  </w:style>
  <w:style w:type="character" w:customStyle="1" w:styleId="Heading1Char">
    <w:name w:val="Heading 1 Char"/>
    <w:basedOn w:val="DefaultParagraphFont"/>
    <w:link w:val="Heading1"/>
    <w:uiPriority w:val="9"/>
    <w:rsid w:val="00AE4650"/>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6E5AC3"/>
    <w:pPr>
      <w:spacing w:after="0" w:line="36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6E5AC3"/>
    <w:rPr>
      <w:rFonts w:ascii="Arial" w:eastAsia="Times New Roman" w:hAnsi="Arial" w:cs="Times New Roman"/>
      <w:b/>
      <w:bCs/>
      <w:sz w:val="32"/>
      <w:szCs w:val="24"/>
    </w:rPr>
  </w:style>
  <w:style w:type="paragraph" w:customStyle="1" w:styleId="Default">
    <w:name w:val="Default"/>
    <w:rsid w:val="004441E2"/>
    <w:pPr>
      <w:autoSpaceDE w:val="0"/>
      <w:autoSpaceDN w:val="0"/>
      <w:adjustRightInd w:val="0"/>
      <w:spacing w:after="0" w:line="240" w:lineRule="auto"/>
    </w:pPr>
    <w:rPr>
      <w:rFonts w:ascii="Bookman Old Style" w:hAnsi="Bookman Old Style" w:cs="Bookman Old Style"/>
      <w:color w:val="000000"/>
      <w:sz w:val="24"/>
      <w:szCs w:val="24"/>
    </w:rPr>
  </w:style>
  <w:style w:type="paragraph" w:styleId="NoSpacing">
    <w:name w:val="No Spacing"/>
    <w:link w:val="NoSpacingChar"/>
    <w:uiPriority w:val="1"/>
    <w:qFormat/>
    <w:rsid w:val="003F53A0"/>
    <w:pPr>
      <w:spacing w:after="0" w:line="240" w:lineRule="auto"/>
    </w:pPr>
  </w:style>
  <w:style w:type="character" w:customStyle="1" w:styleId="NoSpacingChar">
    <w:name w:val="No Spacing Char"/>
    <w:basedOn w:val="DefaultParagraphFont"/>
    <w:link w:val="NoSpacing"/>
    <w:uiPriority w:val="1"/>
    <w:rsid w:val="002A00D2"/>
  </w:style>
  <w:style w:type="character" w:customStyle="1" w:styleId="ListParagraphChar">
    <w:name w:val="List Paragraph Char"/>
    <w:link w:val="ListParagraph"/>
    <w:uiPriority w:val="34"/>
    <w:locked/>
    <w:rsid w:val="00E42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182">
      <w:bodyDiv w:val="1"/>
      <w:marLeft w:val="0"/>
      <w:marRight w:val="0"/>
      <w:marTop w:val="0"/>
      <w:marBottom w:val="0"/>
      <w:divBdr>
        <w:top w:val="none" w:sz="0" w:space="0" w:color="auto"/>
        <w:left w:val="none" w:sz="0" w:space="0" w:color="auto"/>
        <w:bottom w:val="none" w:sz="0" w:space="0" w:color="auto"/>
        <w:right w:val="none" w:sz="0" w:space="0" w:color="auto"/>
      </w:divBdr>
    </w:div>
    <w:div w:id="42557536">
      <w:bodyDiv w:val="1"/>
      <w:marLeft w:val="0"/>
      <w:marRight w:val="0"/>
      <w:marTop w:val="0"/>
      <w:marBottom w:val="0"/>
      <w:divBdr>
        <w:top w:val="none" w:sz="0" w:space="0" w:color="auto"/>
        <w:left w:val="none" w:sz="0" w:space="0" w:color="auto"/>
        <w:bottom w:val="none" w:sz="0" w:space="0" w:color="auto"/>
        <w:right w:val="none" w:sz="0" w:space="0" w:color="auto"/>
      </w:divBdr>
    </w:div>
    <w:div w:id="77136574">
      <w:bodyDiv w:val="1"/>
      <w:marLeft w:val="0"/>
      <w:marRight w:val="0"/>
      <w:marTop w:val="0"/>
      <w:marBottom w:val="0"/>
      <w:divBdr>
        <w:top w:val="none" w:sz="0" w:space="0" w:color="auto"/>
        <w:left w:val="none" w:sz="0" w:space="0" w:color="auto"/>
        <w:bottom w:val="none" w:sz="0" w:space="0" w:color="auto"/>
        <w:right w:val="none" w:sz="0" w:space="0" w:color="auto"/>
      </w:divBdr>
    </w:div>
    <w:div w:id="88619091">
      <w:bodyDiv w:val="1"/>
      <w:marLeft w:val="0"/>
      <w:marRight w:val="0"/>
      <w:marTop w:val="0"/>
      <w:marBottom w:val="0"/>
      <w:divBdr>
        <w:top w:val="none" w:sz="0" w:space="0" w:color="auto"/>
        <w:left w:val="none" w:sz="0" w:space="0" w:color="auto"/>
        <w:bottom w:val="none" w:sz="0" w:space="0" w:color="auto"/>
        <w:right w:val="none" w:sz="0" w:space="0" w:color="auto"/>
      </w:divBdr>
    </w:div>
    <w:div w:id="128865909">
      <w:bodyDiv w:val="1"/>
      <w:marLeft w:val="0"/>
      <w:marRight w:val="0"/>
      <w:marTop w:val="0"/>
      <w:marBottom w:val="0"/>
      <w:divBdr>
        <w:top w:val="none" w:sz="0" w:space="0" w:color="auto"/>
        <w:left w:val="none" w:sz="0" w:space="0" w:color="auto"/>
        <w:bottom w:val="none" w:sz="0" w:space="0" w:color="auto"/>
        <w:right w:val="none" w:sz="0" w:space="0" w:color="auto"/>
      </w:divBdr>
    </w:div>
    <w:div w:id="134109083">
      <w:bodyDiv w:val="1"/>
      <w:marLeft w:val="0"/>
      <w:marRight w:val="0"/>
      <w:marTop w:val="0"/>
      <w:marBottom w:val="0"/>
      <w:divBdr>
        <w:top w:val="none" w:sz="0" w:space="0" w:color="auto"/>
        <w:left w:val="none" w:sz="0" w:space="0" w:color="auto"/>
        <w:bottom w:val="none" w:sz="0" w:space="0" w:color="auto"/>
        <w:right w:val="none" w:sz="0" w:space="0" w:color="auto"/>
      </w:divBdr>
    </w:div>
    <w:div w:id="168183614">
      <w:bodyDiv w:val="1"/>
      <w:marLeft w:val="0"/>
      <w:marRight w:val="0"/>
      <w:marTop w:val="0"/>
      <w:marBottom w:val="0"/>
      <w:divBdr>
        <w:top w:val="none" w:sz="0" w:space="0" w:color="auto"/>
        <w:left w:val="none" w:sz="0" w:space="0" w:color="auto"/>
        <w:bottom w:val="none" w:sz="0" w:space="0" w:color="auto"/>
        <w:right w:val="none" w:sz="0" w:space="0" w:color="auto"/>
      </w:divBdr>
    </w:div>
    <w:div w:id="215357888">
      <w:bodyDiv w:val="1"/>
      <w:marLeft w:val="0"/>
      <w:marRight w:val="0"/>
      <w:marTop w:val="0"/>
      <w:marBottom w:val="0"/>
      <w:divBdr>
        <w:top w:val="none" w:sz="0" w:space="0" w:color="auto"/>
        <w:left w:val="none" w:sz="0" w:space="0" w:color="auto"/>
        <w:bottom w:val="none" w:sz="0" w:space="0" w:color="auto"/>
        <w:right w:val="none" w:sz="0" w:space="0" w:color="auto"/>
      </w:divBdr>
    </w:div>
    <w:div w:id="229461832">
      <w:bodyDiv w:val="1"/>
      <w:marLeft w:val="0"/>
      <w:marRight w:val="0"/>
      <w:marTop w:val="0"/>
      <w:marBottom w:val="0"/>
      <w:divBdr>
        <w:top w:val="none" w:sz="0" w:space="0" w:color="auto"/>
        <w:left w:val="none" w:sz="0" w:space="0" w:color="auto"/>
        <w:bottom w:val="none" w:sz="0" w:space="0" w:color="auto"/>
        <w:right w:val="none" w:sz="0" w:space="0" w:color="auto"/>
      </w:divBdr>
    </w:div>
    <w:div w:id="292952376">
      <w:bodyDiv w:val="1"/>
      <w:marLeft w:val="0"/>
      <w:marRight w:val="0"/>
      <w:marTop w:val="0"/>
      <w:marBottom w:val="0"/>
      <w:divBdr>
        <w:top w:val="none" w:sz="0" w:space="0" w:color="auto"/>
        <w:left w:val="none" w:sz="0" w:space="0" w:color="auto"/>
        <w:bottom w:val="none" w:sz="0" w:space="0" w:color="auto"/>
        <w:right w:val="none" w:sz="0" w:space="0" w:color="auto"/>
      </w:divBdr>
    </w:div>
    <w:div w:id="296879693">
      <w:bodyDiv w:val="1"/>
      <w:marLeft w:val="0"/>
      <w:marRight w:val="0"/>
      <w:marTop w:val="0"/>
      <w:marBottom w:val="0"/>
      <w:divBdr>
        <w:top w:val="none" w:sz="0" w:space="0" w:color="auto"/>
        <w:left w:val="none" w:sz="0" w:space="0" w:color="auto"/>
        <w:bottom w:val="none" w:sz="0" w:space="0" w:color="auto"/>
        <w:right w:val="none" w:sz="0" w:space="0" w:color="auto"/>
      </w:divBdr>
    </w:div>
    <w:div w:id="357582981">
      <w:bodyDiv w:val="1"/>
      <w:marLeft w:val="0"/>
      <w:marRight w:val="0"/>
      <w:marTop w:val="0"/>
      <w:marBottom w:val="0"/>
      <w:divBdr>
        <w:top w:val="none" w:sz="0" w:space="0" w:color="auto"/>
        <w:left w:val="none" w:sz="0" w:space="0" w:color="auto"/>
        <w:bottom w:val="none" w:sz="0" w:space="0" w:color="auto"/>
        <w:right w:val="none" w:sz="0" w:space="0" w:color="auto"/>
      </w:divBdr>
    </w:div>
    <w:div w:id="381759268">
      <w:bodyDiv w:val="1"/>
      <w:marLeft w:val="0"/>
      <w:marRight w:val="0"/>
      <w:marTop w:val="0"/>
      <w:marBottom w:val="0"/>
      <w:divBdr>
        <w:top w:val="none" w:sz="0" w:space="0" w:color="auto"/>
        <w:left w:val="none" w:sz="0" w:space="0" w:color="auto"/>
        <w:bottom w:val="none" w:sz="0" w:space="0" w:color="auto"/>
        <w:right w:val="none" w:sz="0" w:space="0" w:color="auto"/>
      </w:divBdr>
    </w:div>
    <w:div w:id="394090866">
      <w:bodyDiv w:val="1"/>
      <w:marLeft w:val="0"/>
      <w:marRight w:val="0"/>
      <w:marTop w:val="0"/>
      <w:marBottom w:val="0"/>
      <w:divBdr>
        <w:top w:val="none" w:sz="0" w:space="0" w:color="auto"/>
        <w:left w:val="none" w:sz="0" w:space="0" w:color="auto"/>
        <w:bottom w:val="none" w:sz="0" w:space="0" w:color="auto"/>
        <w:right w:val="none" w:sz="0" w:space="0" w:color="auto"/>
      </w:divBdr>
    </w:div>
    <w:div w:id="409542210">
      <w:bodyDiv w:val="1"/>
      <w:marLeft w:val="0"/>
      <w:marRight w:val="0"/>
      <w:marTop w:val="0"/>
      <w:marBottom w:val="0"/>
      <w:divBdr>
        <w:top w:val="none" w:sz="0" w:space="0" w:color="auto"/>
        <w:left w:val="none" w:sz="0" w:space="0" w:color="auto"/>
        <w:bottom w:val="none" w:sz="0" w:space="0" w:color="auto"/>
        <w:right w:val="none" w:sz="0" w:space="0" w:color="auto"/>
      </w:divBdr>
    </w:div>
    <w:div w:id="410085877">
      <w:bodyDiv w:val="1"/>
      <w:marLeft w:val="0"/>
      <w:marRight w:val="0"/>
      <w:marTop w:val="0"/>
      <w:marBottom w:val="0"/>
      <w:divBdr>
        <w:top w:val="none" w:sz="0" w:space="0" w:color="auto"/>
        <w:left w:val="none" w:sz="0" w:space="0" w:color="auto"/>
        <w:bottom w:val="none" w:sz="0" w:space="0" w:color="auto"/>
        <w:right w:val="none" w:sz="0" w:space="0" w:color="auto"/>
      </w:divBdr>
    </w:div>
    <w:div w:id="437874998">
      <w:bodyDiv w:val="1"/>
      <w:marLeft w:val="0"/>
      <w:marRight w:val="0"/>
      <w:marTop w:val="0"/>
      <w:marBottom w:val="0"/>
      <w:divBdr>
        <w:top w:val="none" w:sz="0" w:space="0" w:color="auto"/>
        <w:left w:val="none" w:sz="0" w:space="0" w:color="auto"/>
        <w:bottom w:val="none" w:sz="0" w:space="0" w:color="auto"/>
        <w:right w:val="none" w:sz="0" w:space="0" w:color="auto"/>
      </w:divBdr>
    </w:div>
    <w:div w:id="492069465">
      <w:bodyDiv w:val="1"/>
      <w:marLeft w:val="0"/>
      <w:marRight w:val="0"/>
      <w:marTop w:val="0"/>
      <w:marBottom w:val="0"/>
      <w:divBdr>
        <w:top w:val="none" w:sz="0" w:space="0" w:color="auto"/>
        <w:left w:val="none" w:sz="0" w:space="0" w:color="auto"/>
        <w:bottom w:val="none" w:sz="0" w:space="0" w:color="auto"/>
        <w:right w:val="none" w:sz="0" w:space="0" w:color="auto"/>
      </w:divBdr>
    </w:div>
    <w:div w:id="543521132">
      <w:bodyDiv w:val="1"/>
      <w:marLeft w:val="0"/>
      <w:marRight w:val="0"/>
      <w:marTop w:val="0"/>
      <w:marBottom w:val="0"/>
      <w:divBdr>
        <w:top w:val="none" w:sz="0" w:space="0" w:color="auto"/>
        <w:left w:val="none" w:sz="0" w:space="0" w:color="auto"/>
        <w:bottom w:val="none" w:sz="0" w:space="0" w:color="auto"/>
        <w:right w:val="none" w:sz="0" w:space="0" w:color="auto"/>
      </w:divBdr>
    </w:div>
    <w:div w:id="548079636">
      <w:bodyDiv w:val="1"/>
      <w:marLeft w:val="0"/>
      <w:marRight w:val="0"/>
      <w:marTop w:val="0"/>
      <w:marBottom w:val="0"/>
      <w:divBdr>
        <w:top w:val="none" w:sz="0" w:space="0" w:color="auto"/>
        <w:left w:val="none" w:sz="0" w:space="0" w:color="auto"/>
        <w:bottom w:val="none" w:sz="0" w:space="0" w:color="auto"/>
        <w:right w:val="none" w:sz="0" w:space="0" w:color="auto"/>
      </w:divBdr>
    </w:div>
    <w:div w:id="623074928">
      <w:bodyDiv w:val="1"/>
      <w:marLeft w:val="0"/>
      <w:marRight w:val="0"/>
      <w:marTop w:val="0"/>
      <w:marBottom w:val="0"/>
      <w:divBdr>
        <w:top w:val="none" w:sz="0" w:space="0" w:color="auto"/>
        <w:left w:val="none" w:sz="0" w:space="0" w:color="auto"/>
        <w:bottom w:val="none" w:sz="0" w:space="0" w:color="auto"/>
        <w:right w:val="none" w:sz="0" w:space="0" w:color="auto"/>
      </w:divBdr>
    </w:div>
    <w:div w:id="624237006">
      <w:bodyDiv w:val="1"/>
      <w:marLeft w:val="0"/>
      <w:marRight w:val="0"/>
      <w:marTop w:val="0"/>
      <w:marBottom w:val="0"/>
      <w:divBdr>
        <w:top w:val="none" w:sz="0" w:space="0" w:color="auto"/>
        <w:left w:val="none" w:sz="0" w:space="0" w:color="auto"/>
        <w:bottom w:val="none" w:sz="0" w:space="0" w:color="auto"/>
        <w:right w:val="none" w:sz="0" w:space="0" w:color="auto"/>
      </w:divBdr>
    </w:div>
    <w:div w:id="655458202">
      <w:bodyDiv w:val="1"/>
      <w:marLeft w:val="0"/>
      <w:marRight w:val="0"/>
      <w:marTop w:val="0"/>
      <w:marBottom w:val="0"/>
      <w:divBdr>
        <w:top w:val="none" w:sz="0" w:space="0" w:color="auto"/>
        <w:left w:val="none" w:sz="0" w:space="0" w:color="auto"/>
        <w:bottom w:val="none" w:sz="0" w:space="0" w:color="auto"/>
        <w:right w:val="none" w:sz="0" w:space="0" w:color="auto"/>
      </w:divBdr>
    </w:div>
    <w:div w:id="721292714">
      <w:bodyDiv w:val="1"/>
      <w:marLeft w:val="0"/>
      <w:marRight w:val="0"/>
      <w:marTop w:val="0"/>
      <w:marBottom w:val="0"/>
      <w:divBdr>
        <w:top w:val="none" w:sz="0" w:space="0" w:color="auto"/>
        <w:left w:val="none" w:sz="0" w:space="0" w:color="auto"/>
        <w:bottom w:val="none" w:sz="0" w:space="0" w:color="auto"/>
        <w:right w:val="none" w:sz="0" w:space="0" w:color="auto"/>
      </w:divBdr>
    </w:div>
    <w:div w:id="742145549">
      <w:bodyDiv w:val="1"/>
      <w:marLeft w:val="0"/>
      <w:marRight w:val="0"/>
      <w:marTop w:val="0"/>
      <w:marBottom w:val="0"/>
      <w:divBdr>
        <w:top w:val="none" w:sz="0" w:space="0" w:color="auto"/>
        <w:left w:val="none" w:sz="0" w:space="0" w:color="auto"/>
        <w:bottom w:val="none" w:sz="0" w:space="0" w:color="auto"/>
        <w:right w:val="none" w:sz="0" w:space="0" w:color="auto"/>
      </w:divBdr>
    </w:div>
    <w:div w:id="782919601">
      <w:bodyDiv w:val="1"/>
      <w:marLeft w:val="0"/>
      <w:marRight w:val="0"/>
      <w:marTop w:val="0"/>
      <w:marBottom w:val="0"/>
      <w:divBdr>
        <w:top w:val="none" w:sz="0" w:space="0" w:color="auto"/>
        <w:left w:val="none" w:sz="0" w:space="0" w:color="auto"/>
        <w:bottom w:val="none" w:sz="0" w:space="0" w:color="auto"/>
        <w:right w:val="none" w:sz="0" w:space="0" w:color="auto"/>
      </w:divBdr>
    </w:div>
    <w:div w:id="846362998">
      <w:bodyDiv w:val="1"/>
      <w:marLeft w:val="0"/>
      <w:marRight w:val="0"/>
      <w:marTop w:val="0"/>
      <w:marBottom w:val="0"/>
      <w:divBdr>
        <w:top w:val="none" w:sz="0" w:space="0" w:color="auto"/>
        <w:left w:val="none" w:sz="0" w:space="0" w:color="auto"/>
        <w:bottom w:val="none" w:sz="0" w:space="0" w:color="auto"/>
        <w:right w:val="none" w:sz="0" w:space="0" w:color="auto"/>
      </w:divBdr>
    </w:div>
    <w:div w:id="856306124">
      <w:bodyDiv w:val="1"/>
      <w:marLeft w:val="0"/>
      <w:marRight w:val="0"/>
      <w:marTop w:val="0"/>
      <w:marBottom w:val="0"/>
      <w:divBdr>
        <w:top w:val="none" w:sz="0" w:space="0" w:color="auto"/>
        <w:left w:val="none" w:sz="0" w:space="0" w:color="auto"/>
        <w:bottom w:val="none" w:sz="0" w:space="0" w:color="auto"/>
        <w:right w:val="none" w:sz="0" w:space="0" w:color="auto"/>
      </w:divBdr>
    </w:div>
    <w:div w:id="872577777">
      <w:bodyDiv w:val="1"/>
      <w:marLeft w:val="0"/>
      <w:marRight w:val="0"/>
      <w:marTop w:val="0"/>
      <w:marBottom w:val="0"/>
      <w:divBdr>
        <w:top w:val="none" w:sz="0" w:space="0" w:color="auto"/>
        <w:left w:val="none" w:sz="0" w:space="0" w:color="auto"/>
        <w:bottom w:val="none" w:sz="0" w:space="0" w:color="auto"/>
        <w:right w:val="none" w:sz="0" w:space="0" w:color="auto"/>
      </w:divBdr>
    </w:div>
    <w:div w:id="873885383">
      <w:bodyDiv w:val="1"/>
      <w:marLeft w:val="0"/>
      <w:marRight w:val="0"/>
      <w:marTop w:val="0"/>
      <w:marBottom w:val="0"/>
      <w:divBdr>
        <w:top w:val="none" w:sz="0" w:space="0" w:color="auto"/>
        <w:left w:val="none" w:sz="0" w:space="0" w:color="auto"/>
        <w:bottom w:val="none" w:sz="0" w:space="0" w:color="auto"/>
        <w:right w:val="none" w:sz="0" w:space="0" w:color="auto"/>
      </w:divBdr>
    </w:div>
    <w:div w:id="958947764">
      <w:bodyDiv w:val="1"/>
      <w:marLeft w:val="0"/>
      <w:marRight w:val="0"/>
      <w:marTop w:val="0"/>
      <w:marBottom w:val="0"/>
      <w:divBdr>
        <w:top w:val="none" w:sz="0" w:space="0" w:color="auto"/>
        <w:left w:val="none" w:sz="0" w:space="0" w:color="auto"/>
        <w:bottom w:val="none" w:sz="0" w:space="0" w:color="auto"/>
        <w:right w:val="none" w:sz="0" w:space="0" w:color="auto"/>
      </w:divBdr>
    </w:div>
    <w:div w:id="1015419026">
      <w:bodyDiv w:val="1"/>
      <w:marLeft w:val="0"/>
      <w:marRight w:val="0"/>
      <w:marTop w:val="0"/>
      <w:marBottom w:val="0"/>
      <w:divBdr>
        <w:top w:val="none" w:sz="0" w:space="0" w:color="auto"/>
        <w:left w:val="none" w:sz="0" w:space="0" w:color="auto"/>
        <w:bottom w:val="none" w:sz="0" w:space="0" w:color="auto"/>
        <w:right w:val="none" w:sz="0" w:space="0" w:color="auto"/>
      </w:divBdr>
    </w:div>
    <w:div w:id="1087505045">
      <w:bodyDiv w:val="1"/>
      <w:marLeft w:val="0"/>
      <w:marRight w:val="0"/>
      <w:marTop w:val="0"/>
      <w:marBottom w:val="0"/>
      <w:divBdr>
        <w:top w:val="none" w:sz="0" w:space="0" w:color="auto"/>
        <w:left w:val="none" w:sz="0" w:space="0" w:color="auto"/>
        <w:bottom w:val="none" w:sz="0" w:space="0" w:color="auto"/>
        <w:right w:val="none" w:sz="0" w:space="0" w:color="auto"/>
      </w:divBdr>
    </w:div>
    <w:div w:id="1122729569">
      <w:bodyDiv w:val="1"/>
      <w:marLeft w:val="0"/>
      <w:marRight w:val="0"/>
      <w:marTop w:val="0"/>
      <w:marBottom w:val="0"/>
      <w:divBdr>
        <w:top w:val="none" w:sz="0" w:space="0" w:color="auto"/>
        <w:left w:val="none" w:sz="0" w:space="0" w:color="auto"/>
        <w:bottom w:val="none" w:sz="0" w:space="0" w:color="auto"/>
        <w:right w:val="none" w:sz="0" w:space="0" w:color="auto"/>
      </w:divBdr>
    </w:div>
    <w:div w:id="1181507010">
      <w:bodyDiv w:val="1"/>
      <w:marLeft w:val="0"/>
      <w:marRight w:val="0"/>
      <w:marTop w:val="0"/>
      <w:marBottom w:val="0"/>
      <w:divBdr>
        <w:top w:val="none" w:sz="0" w:space="0" w:color="auto"/>
        <w:left w:val="none" w:sz="0" w:space="0" w:color="auto"/>
        <w:bottom w:val="none" w:sz="0" w:space="0" w:color="auto"/>
        <w:right w:val="none" w:sz="0" w:space="0" w:color="auto"/>
      </w:divBdr>
    </w:div>
    <w:div w:id="1227493629">
      <w:bodyDiv w:val="1"/>
      <w:marLeft w:val="0"/>
      <w:marRight w:val="0"/>
      <w:marTop w:val="0"/>
      <w:marBottom w:val="0"/>
      <w:divBdr>
        <w:top w:val="none" w:sz="0" w:space="0" w:color="auto"/>
        <w:left w:val="none" w:sz="0" w:space="0" w:color="auto"/>
        <w:bottom w:val="none" w:sz="0" w:space="0" w:color="auto"/>
        <w:right w:val="none" w:sz="0" w:space="0" w:color="auto"/>
      </w:divBdr>
    </w:div>
    <w:div w:id="1259408430">
      <w:bodyDiv w:val="1"/>
      <w:marLeft w:val="0"/>
      <w:marRight w:val="0"/>
      <w:marTop w:val="0"/>
      <w:marBottom w:val="0"/>
      <w:divBdr>
        <w:top w:val="none" w:sz="0" w:space="0" w:color="auto"/>
        <w:left w:val="none" w:sz="0" w:space="0" w:color="auto"/>
        <w:bottom w:val="none" w:sz="0" w:space="0" w:color="auto"/>
        <w:right w:val="none" w:sz="0" w:space="0" w:color="auto"/>
      </w:divBdr>
    </w:div>
    <w:div w:id="1292131924">
      <w:bodyDiv w:val="1"/>
      <w:marLeft w:val="0"/>
      <w:marRight w:val="0"/>
      <w:marTop w:val="0"/>
      <w:marBottom w:val="0"/>
      <w:divBdr>
        <w:top w:val="none" w:sz="0" w:space="0" w:color="auto"/>
        <w:left w:val="none" w:sz="0" w:space="0" w:color="auto"/>
        <w:bottom w:val="none" w:sz="0" w:space="0" w:color="auto"/>
        <w:right w:val="none" w:sz="0" w:space="0" w:color="auto"/>
      </w:divBdr>
    </w:div>
    <w:div w:id="1333987599">
      <w:bodyDiv w:val="1"/>
      <w:marLeft w:val="0"/>
      <w:marRight w:val="0"/>
      <w:marTop w:val="0"/>
      <w:marBottom w:val="0"/>
      <w:divBdr>
        <w:top w:val="none" w:sz="0" w:space="0" w:color="auto"/>
        <w:left w:val="none" w:sz="0" w:space="0" w:color="auto"/>
        <w:bottom w:val="none" w:sz="0" w:space="0" w:color="auto"/>
        <w:right w:val="none" w:sz="0" w:space="0" w:color="auto"/>
      </w:divBdr>
    </w:div>
    <w:div w:id="1377924802">
      <w:bodyDiv w:val="1"/>
      <w:marLeft w:val="0"/>
      <w:marRight w:val="0"/>
      <w:marTop w:val="0"/>
      <w:marBottom w:val="0"/>
      <w:divBdr>
        <w:top w:val="none" w:sz="0" w:space="0" w:color="auto"/>
        <w:left w:val="none" w:sz="0" w:space="0" w:color="auto"/>
        <w:bottom w:val="none" w:sz="0" w:space="0" w:color="auto"/>
        <w:right w:val="none" w:sz="0" w:space="0" w:color="auto"/>
      </w:divBdr>
    </w:div>
    <w:div w:id="1378313628">
      <w:bodyDiv w:val="1"/>
      <w:marLeft w:val="0"/>
      <w:marRight w:val="0"/>
      <w:marTop w:val="0"/>
      <w:marBottom w:val="0"/>
      <w:divBdr>
        <w:top w:val="none" w:sz="0" w:space="0" w:color="auto"/>
        <w:left w:val="none" w:sz="0" w:space="0" w:color="auto"/>
        <w:bottom w:val="none" w:sz="0" w:space="0" w:color="auto"/>
        <w:right w:val="none" w:sz="0" w:space="0" w:color="auto"/>
      </w:divBdr>
    </w:div>
    <w:div w:id="1489128501">
      <w:bodyDiv w:val="1"/>
      <w:marLeft w:val="0"/>
      <w:marRight w:val="0"/>
      <w:marTop w:val="0"/>
      <w:marBottom w:val="0"/>
      <w:divBdr>
        <w:top w:val="none" w:sz="0" w:space="0" w:color="auto"/>
        <w:left w:val="none" w:sz="0" w:space="0" w:color="auto"/>
        <w:bottom w:val="none" w:sz="0" w:space="0" w:color="auto"/>
        <w:right w:val="none" w:sz="0" w:space="0" w:color="auto"/>
      </w:divBdr>
    </w:div>
    <w:div w:id="1576280564">
      <w:bodyDiv w:val="1"/>
      <w:marLeft w:val="0"/>
      <w:marRight w:val="0"/>
      <w:marTop w:val="0"/>
      <w:marBottom w:val="0"/>
      <w:divBdr>
        <w:top w:val="none" w:sz="0" w:space="0" w:color="auto"/>
        <w:left w:val="none" w:sz="0" w:space="0" w:color="auto"/>
        <w:bottom w:val="none" w:sz="0" w:space="0" w:color="auto"/>
        <w:right w:val="none" w:sz="0" w:space="0" w:color="auto"/>
      </w:divBdr>
    </w:div>
    <w:div w:id="1628318778">
      <w:bodyDiv w:val="1"/>
      <w:marLeft w:val="0"/>
      <w:marRight w:val="0"/>
      <w:marTop w:val="0"/>
      <w:marBottom w:val="0"/>
      <w:divBdr>
        <w:top w:val="none" w:sz="0" w:space="0" w:color="auto"/>
        <w:left w:val="none" w:sz="0" w:space="0" w:color="auto"/>
        <w:bottom w:val="none" w:sz="0" w:space="0" w:color="auto"/>
        <w:right w:val="none" w:sz="0" w:space="0" w:color="auto"/>
      </w:divBdr>
    </w:div>
    <w:div w:id="1644314407">
      <w:bodyDiv w:val="1"/>
      <w:marLeft w:val="0"/>
      <w:marRight w:val="0"/>
      <w:marTop w:val="0"/>
      <w:marBottom w:val="0"/>
      <w:divBdr>
        <w:top w:val="none" w:sz="0" w:space="0" w:color="auto"/>
        <w:left w:val="none" w:sz="0" w:space="0" w:color="auto"/>
        <w:bottom w:val="none" w:sz="0" w:space="0" w:color="auto"/>
        <w:right w:val="none" w:sz="0" w:space="0" w:color="auto"/>
      </w:divBdr>
    </w:div>
    <w:div w:id="1656911381">
      <w:bodyDiv w:val="1"/>
      <w:marLeft w:val="0"/>
      <w:marRight w:val="0"/>
      <w:marTop w:val="0"/>
      <w:marBottom w:val="0"/>
      <w:divBdr>
        <w:top w:val="none" w:sz="0" w:space="0" w:color="auto"/>
        <w:left w:val="none" w:sz="0" w:space="0" w:color="auto"/>
        <w:bottom w:val="none" w:sz="0" w:space="0" w:color="auto"/>
        <w:right w:val="none" w:sz="0" w:space="0" w:color="auto"/>
      </w:divBdr>
    </w:div>
    <w:div w:id="1711764150">
      <w:bodyDiv w:val="1"/>
      <w:marLeft w:val="0"/>
      <w:marRight w:val="0"/>
      <w:marTop w:val="0"/>
      <w:marBottom w:val="0"/>
      <w:divBdr>
        <w:top w:val="none" w:sz="0" w:space="0" w:color="auto"/>
        <w:left w:val="none" w:sz="0" w:space="0" w:color="auto"/>
        <w:bottom w:val="none" w:sz="0" w:space="0" w:color="auto"/>
        <w:right w:val="none" w:sz="0" w:space="0" w:color="auto"/>
      </w:divBdr>
    </w:div>
    <w:div w:id="1732074751">
      <w:bodyDiv w:val="1"/>
      <w:marLeft w:val="0"/>
      <w:marRight w:val="0"/>
      <w:marTop w:val="0"/>
      <w:marBottom w:val="0"/>
      <w:divBdr>
        <w:top w:val="none" w:sz="0" w:space="0" w:color="auto"/>
        <w:left w:val="none" w:sz="0" w:space="0" w:color="auto"/>
        <w:bottom w:val="none" w:sz="0" w:space="0" w:color="auto"/>
        <w:right w:val="none" w:sz="0" w:space="0" w:color="auto"/>
      </w:divBdr>
    </w:div>
    <w:div w:id="1764648635">
      <w:bodyDiv w:val="1"/>
      <w:marLeft w:val="0"/>
      <w:marRight w:val="0"/>
      <w:marTop w:val="0"/>
      <w:marBottom w:val="0"/>
      <w:divBdr>
        <w:top w:val="none" w:sz="0" w:space="0" w:color="auto"/>
        <w:left w:val="none" w:sz="0" w:space="0" w:color="auto"/>
        <w:bottom w:val="none" w:sz="0" w:space="0" w:color="auto"/>
        <w:right w:val="none" w:sz="0" w:space="0" w:color="auto"/>
      </w:divBdr>
    </w:div>
    <w:div w:id="1784375516">
      <w:bodyDiv w:val="1"/>
      <w:marLeft w:val="0"/>
      <w:marRight w:val="0"/>
      <w:marTop w:val="0"/>
      <w:marBottom w:val="0"/>
      <w:divBdr>
        <w:top w:val="none" w:sz="0" w:space="0" w:color="auto"/>
        <w:left w:val="none" w:sz="0" w:space="0" w:color="auto"/>
        <w:bottom w:val="none" w:sz="0" w:space="0" w:color="auto"/>
        <w:right w:val="none" w:sz="0" w:space="0" w:color="auto"/>
      </w:divBdr>
    </w:div>
    <w:div w:id="1880316497">
      <w:bodyDiv w:val="1"/>
      <w:marLeft w:val="0"/>
      <w:marRight w:val="0"/>
      <w:marTop w:val="0"/>
      <w:marBottom w:val="0"/>
      <w:divBdr>
        <w:top w:val="none" w:sz="0" w:space="0" w:color="auto"/>
        <w:left w:val="none" w:sz="0" w:space="0" w:color="auto"/>
        <w:bottom w:val="none" w:sz="0" w:space="0" w:color="auto"/>
        <w:right w:val="none" w:sz="0" w:space="0" w:color="auto"/>
      </w:divBdr>
    </w:div>
    <w:div w:id="1919095381">
      <w:bodyDiv w:val="1"/>
      <w:marLeft w:val="0"/>
      <w:marRight w:val="0"/>
      <w:marTop w:val="0"/>
      <w:marBottom w:val="0"/>
      <w:divBdr>
        <w:top w:val="none" w:sz="0" w:space="0" w:color="auto"/>
        <w:left w:val="none" w:sz="0" w:space="0" w:color="auto"/>
        <w:bottom w:val="none" w:sz="0" w:space="0" w:color="auto"/>
        <w:right w:val="none" w:sz="0" w:space="0" w:color="auto"/>
      </w:divBdr>
    </w:div>
    <w:div w:id="1952937373">
      <w:bodyDiv w:val="1"/>
      <w:marLeft w:val="0"/>
      <w:marRight w:val="0"/>
      <w:marTop w:val="0"/>
      <w:marBottom w:val="0"/>
      <w:divBdr>
        <w:top w:val="none" w:sz="0" w:space="0" w:color="auto"/>
        <w:left w:val="none" w:sz="0" w:space="0" w:color="auto"/>
        <w:bottom w:val="none" w:sz="0" w:space="0" w:color="auto"/>
        <w:right w:val="none" w:sz="0" w:space="0" w:color="auto"/>
      </w:divBdr>
    </w:div>
    <w:div w:id="1959988184">
      <w:bodyDiv w:val="1"/>
      <w:marLeft w:val="0"/>
      <w:marRight w:val="0"/>
      <w:marTop w:val="0"/>
      <w:marBottom w:val="0"/>
      <w:divBdr>
        <w:top w:val="none" w:sz="0" w:space="0" w:color="auto"/>
        <w:left w:val="none" w:sz="0" w:space="0" w:color="auto"/>
        <w:bottom w:val="none" w:sz="0" w:space="0" w:color="auto"/>
        <w:right w:val="none" w:sz="0" w:space="0" w:color="auto"/>
      </w:divBdr>
    </w:div>
    <w:div w:id="2020961125">
      <w:bodyDiv w:val="1"/>
      <w:marLeft w:val="0"/>
      <w:marRight w:val="0"/>
      <w:marTop w:val="0"/>
      <w:marBottom w:val="0"/>
      <w:divBdr>
        <w:top w:val="none" w:sz="0" w:space="0" w:color="auto"/>
        <w:left w:val="none" w:sz="0" w:space="0" w:color="auto"/>
        <w:bottom w:val="none" w:sz="0" w:space="0" w:color="auto"/>
        <w:right w:val="none" w:sz="0" w:space="0" w:color="auto"/>
      </w:divBdr>
    </w:div>
    <w:div w:id="2047674509">
      <w:bodyDiv w:val="1"/>
      <w:marLeft w:val="0"/>
      <w:marRight w:val="0"/>
      <w:marTop w:val="0"/>
      <w:marBottom w:val="0"/>
      <w:divBdr>
        <w:top w:val="none" w:sz="0" w:space="0" w:color="auto"/>
        <w:left w:val="none" w:sz="0" w:space="0" w:color="auto"/>
        <w:bottom w:val="none" w:sz="0" w:space="0" w:color="auto"/>
        <w:right w:val="none" w:sz="0" w:space="0" w:color="auto"/>
      </w:divBdr>
    </w:div>
    <w:div w:id="2128038414">
      <w:bodyDiv w:val="1"/>
      <w:marLeft w:val="0"/>
      <w:marRight w:val="0"/>
      <w:marTop w:val="0"/>
      <w:marBottom w:val="0"/>
      <w:divBdr>
        <w:top w:val="none" w:sz="0" w:space="0" w:color="auto"/>
        <w:left w:val="none" w:sz="0" w:space="0" w:color="auto"/>
        <w:bottom w:val="none" w:sz="0" w:space="0" w:color="auto"/>
        <w:right w:val="none" w:sz="0" w:space="0" w:color="auto"/>
      </w:divBdr>
    </w:div>
    <w:div w:id="214114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7E64-DBDE-4F3A-A837-99064004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9205</Words>
  <Characters>52469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UnderSKies Corp.</Company>
  <LinksUpToDate>false</LinksUpToDate>
  <CharactersWithSpaces>61551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Microsoft account</cp:lastModifiedBy>
  <cp:revision>2</cp:revision>
  <cp:lastPrinted>2022-01-11T00:23:00Z</cp:lastPrinted>
  <dcterms:created xsi:type="dcterms:W3CDTF">2022-01-14T04:20:00Z</dcterms:created>
  <dcterms:modified xsi:type="dcterms:W3CDTF">2022-01-14T04:20:00Z</dcterms:modified>
</cp:coreProperties>
</file>